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C03C7" w14:textId="1F9469EB" w:rsidR="00871ABD" w:rsidRDefault="00871ABD">
      <w:pPr>
        <w:rPr>
          <w:rFonts w:ascii="Aptos" w:hAnsi="Aptos"/>
        </w:rPr>
      </w:pPr>
    </w:p>
    <w:p w14:paraId="45E48181" w14:textId="11FAEBCA" w:rsidR="00730AF3" w:rsidRPr="0096741A" w:rsidRDefault="001B082A">
      <w:pPr>
        <w:rPr>
          <w:rFonts w:ascii="Aptos" w:hAnsi="Aptos"/>
        </w:rPr>
      </w:pPr>
      <w:r w:rsidRPr="0096741A">
        <w:rPr>
          <w:rFonts w:ascii="Aptos" w:hAnsi="Aptos"/>
        </w:rPr>
        <w:t>GKI.271</w:t>
      </w:r>
      <w:r w:rsidR="00F551A8">
        <w:rPr>
          <w:rFonts w:ascii="Aptos" w:hAnsi="Aptos"/>
        </w:rPr>
        <w:t>.</w:t>
      </w:r>
      <w:r w:rsidRPr="0096741A">
        <w:rPr>
          <w:rFonts w:ascii="Aptos" w:hAnsi="Aptos"/>
        </w:rPr>
        <w:t xml:space="preserve">19.2026 </w:t>
      </w:r>
      <w:r w:rsidR="0096741A" w:rsidRPr="0096741A">
        <w:rPr>
          <w:rFonts w:ascii="Aptos" w:hAnsi="Aptos"/>
        </w:rPr>
        <w:t xml:space="preserve">                                                                                             </w:t>
      </w:r>
      <w:r w:rsidR="0096741A">
        <w:rPr>
          <w:rFonts w:ascii="Aptos" w:hAnsi="Aptos"/>
        </w:rPr>
        <w:t xml:space="preserve">        </w:t>
      </w:r>
      <w:r w:rsidRPr="0096741A">
        <w:rPr>
          <w:rFonts w:ascii="Aptos" w:hAnsi="Aptos"/>
        </w:rPr>
        <w:t>Działdowo, dnia 1</w:t>
      </w:r>
      <w:r w:rsidR="0096741A" w:rsidRPr="0096741A">
        <w:rPr>
          <w:rFonts w:ascii="Aptos" w:hAnsi="Aptos"/>
        </w:rPr>
        <w:t>2.05.2026r.</w:t>
      </w:r>
    </w:p>
    <w:p w14:paraId="6AB40A4E" w14:textId="77777777" w:rsidR="0096741A" w:rsidRPr="0096741A" w:rsidRDefault="0096741A">
      <w:pPr>
        <w:rPr>
          <w:rFonts w:ascii="Aptos" w:hAnsi="Aptos"/>
        </w:rPr>
      </w:pPr>
    </w:p>
    <w:p w14:paraId="4553712D" w14:textId="73587E14" w:rsidR="0096741A" w:rsidRPr="0096741A" w:rsidRDefault="0096741A" w:rsidP="0096741A">
      <w:pPr>
        <w:jc w:val="center"/>
        <w:rPr>
          <w:rFonts w:ascii="Aptos" w:hAnsi="Aptos"/>
          <w:b/>
          <w:bCs/>
        </w:rPr>
      </w:pPr>
      <w:r w:rsidRPr="0096741A">
        <w:rPr>
          <w:rFonts w:ascii="Aptos" w:hAnsi="Aptos"/>
          <w:b/>
          <w:bCs/>
        </w:rPr>
        <w:t>INFORMACJA Z OTWARCIA OFERT</w:t>
      </w:r>
    </w:p>
    <w:p w14:paraId="352CF6A8" w14:textId="77777777" w:rsidR="0096741A" w:rsidRPr="0096741A" w:rsidRDefault="0096741A" w:rsidP="0096741A">
      <w:pPr>
        <w:jc w:val="both"/>
        <w:rPr>
          <w:rFonts w:ascii="Aptos" w:hAnsi="Aptos"/>
        </w:rPr>
      </w:pPr>
    </w:p>
    <w:p w14:paraId="15275AB8" w14:textId="3D8B9BEB" w:rsidR="0096741A" w:rsidRPr="0096741A" w:rsidRDefault="0096741A" w:rsidP="0096741A">
      <w:pPr>
        <w:ind w:firstLine="708"/>
        <w:jc w:val="both"/>
        <w:rPr>
          <w:rFonts w:ascii="Aptos" w:hAnsi="Aptos"/>
        </w:rPr>
      </w:pPr>
      <w:r w:rsidRPr="0096741A">
        <w:rPr>
          <w:rFonts w:ascii="Aptos" w:hAnsi="Aptos"/>
        </w:rPr>
        <w:t>W odpowiedzi na zapytanie ofertowe z dnia 27.04.2026r. dot. postępowania o zamówienie publiczne prowadzone bez stosowania ustawy Prawo zamówień publicznych tj. poniżej kwoty 170 000 zł netto na „</w:t>
      </w:r>
      <w:r w:rsidRPr="0096741A">
        <w:rPr>
          <w:rFonts w:ascii="Aptos" w:hAnsi="Aptos"/>
          <w:b/>
          <w:bCs/>
          <w:i/>
          <w:iCs/>
        </w:rPr>
        <w:t>Dostawę i montaż oznakowania pionowego oraz drogowych barier ochronnych na drodze gminnej 187025N relacji Burkat – Pierławki”</w:t>
      </w:r>
      <w:r w:rsidRPr="0096741A">
        <w:rPr>
          <w:rFonts w:ascii="Aptos" w:hAnsi="Aptos"/>
        </w:rPr>
        <w:t xml:space="preserve"> Wójt Gminy Działdowo informuje, iż w wyznaczonym terminie tj. do 11.05.2026r. wpłynęły następujące oferty: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96741A" w14:paraId="7A8BE7FA" w14:textId="77777777" w:rsidTr="0096741A">
        <w:tc>
          <w:tcPr>
            <w:tcW w:w="846" w:type="dxa"/>
          </w:tcPr>
          <w:p w14:paraId="374B73F0" w14:textId="6FF8DFEE" w:rsidR="0096741A" w:rsidRDefault="0096741A" w:rsidP="0096741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Lp.</w:t>
            </w:r>
          </w:p>
        </w:tc>
        <w:tc>
          <w:tcPr>
            <w:tcW w:w="5195" w:type="dxa"/>
          </w:tcPr>
          <w:p w14:paraId="64AB9A59" w14:textId="558728E0" w:rsidR="0096741A" w:rsidRDefault="0096741A" w:rsidP="0096741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Nazwa i adres Wykonawcy</w:t>
            </w:r>
          </w:p>
        </w:tc>
        <w:tc>
          <w:tcPr>
            <w:tcW w:w="3021" w:type="dxa"/>
          </w:tcPr>
          <w:p w14:paraId="264D3235" w14:textId="7E7B5476" w:rsidR="0096741A" w:rsidRDefault="0096741A" w:rsidP="0096741A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Cena brutto</w:t>
            </w:r>
          </w:p>
        </w:tc>
      </w:tr>
      <w:tr w:rsidR="0096741A" w:rsidRPr="003D4069" w14:paraId="51873F9B" w14:textId="77777777" w:rsidTr="003D4069">
        <w:trPr>
          <w:trHeight w:val="548"/>
        </w:trPr>
        <w:tc>
          <w:tcPr>
            <w:tcW w:w="846" w:type="dxa"/>
          </w:tcPr>
          <w:p w14:paraId="644F6205" w14:textId="3BF7D1A4" w:rsidR="0096741A" w:rsidRPr="003D4069" w:rsidRDefault="0096741A" w:rsidP="0096741A">
            <w:pPr>
              <w:jc w:val="both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1.</w:t>
            </w:r>
          </w:p>
        </w:tc>
        <w:tc>
          <w:tcPr>
            <w:tcW w:w="5195" w:type="dxa"/>
          </w:tcPr>
          <w:p w14:paraId="42821990" w14:textId="77777777" w:rsidR="003D4069" w:rsidRPr="003D4069" w:rsidRDefault="0096741A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„LINKO” Sp. z o.o.</w:t>
            </w:r>
          </w:p>
          <w:p w14:paraId="48115369" w14:textId="77777777" w:rsidR="0096741A" w:rsidRDefault="0096741A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 xml:space="preserve"> Warpalice 3A, 87 – 340 Osiek</w:t>
            </w:r>
          </w:p>
          <w:p w14:paraId="547051ED" w14:textId="57466449" w:rsidR="003D4069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021" w:type="dxa"/>
          </w:tcPr>
          <w:p w14:paraId="7403D174" w14:textId="5950CB5C" w:rsidR="0096741A" w:rsidRPr="003D4069" w:rsidRDefault="0096741A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45 639,15</w:t>
            </w:r>
            <w:r w:rsidR="003D4069" w:rsidRPr="003D4069">
              <w:rPr>
                <w:rFonts w:ascii="Aptos" w:hAnsi="Aptos"/>
                <w:b/>
                <w:bCs/>
              </w:rPr>
              <w:t xml:space="preserve"> zł</w:t>
            </w:r>
          </w:p>
        </w:tc>
      </w:tr>
      <w:tr w:rsidR="0096741A" w:rsidRPr="003D4069" w14:paraId="0B142242" w14:textId="77777777" w:rsidTr="0096741A">
        <w:tc>
          <w:tcPr>
            <w:tcW w:w="846" w:type="dxa"/>
          </w:tcPr>
          <w:p w14:paraId="4CA00FE0" w14:textId="00EB9F3A" w:rsidR="0096741A" w:rsidRPr="003D4069" w:rsidRDefault="0096741A" w:rsidP="0096741A">
            <w:pPr>
              <w:jc w:val="both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2.</w:t>
            </w:r>
          </w:p>
        </w:tc>
        <w:tc>
          <w:tcPr>
            <w:tcW w:w="5195" w:type="dxa"/>
          </w:tcPr>
          <w:p w14:paraId="00F85130" w14:textId="77777777" w:rsidR="0096741A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PIAS – KUM Sp. z o.o.                                                       Krzydlina Wielka 71,  56 – 100 Wołów</w:t>
            </w:r>
          </w:p>
          <w:p w14:paraId="338DD3CD" w14:textId="340D5832" w:rsidR="003D4069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021" w:type="dxa"/>
          </w:tcPr>
          <w:p w14:paraId="630327A0" w14:textId="254D969F" w:rsidR="0096741A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50 920,75 zł</w:t>
            </w:r>
          </w:p>
        </w:tc>
      </w:tr>
      <w:tr w:rsidR="0096741A" w:rsidRPr="003D4069" w14:paraId="6B891625" w14:textId="77777777" w:rsidTr="0096741A">
        <w:tc>
          <w:tcPr>
            <w:tcW w:w="846" w:type="dxa"/>
          </w:tcPr>
          <w:p w14:paraId="1E72FE7E" w14:textId="6CB1DC93" w:rsidR="0096741A" w:rsidRPr="003D4069" w:rsidRDefault="0096741A" w:rsidP="0096741A">
            <w:pPr>
              <w:jc w:val="both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3.</w:t>
            </w:r>
          </w:p>
        </w:tc>
        <w:tc>
          <w:tcPr>
            <w:tcW w:w="5195" w:type="dxa"/>
          </w:tcPr>
          <w:p w14:paraId="38104431" w14:textId="77777777" w:rsidR="003D4069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proofErr w:type="spellStart"/>
            <w:r w:rsidRPr="003D4069">
              <w:rPr>
                <w:rFonts w:ascii="Aptos" w:hAnsi="Aptos"/>
                <w:b/>
                <w:bCs/>
              </w:rPr>
              <w:t>ViaSigni</w:t>
            </w:r>
            <w:proofErr w:type="spellEnd"/>
            <w:r w:rsidRPr="003D4069">
              <w:rPr>
                <w:rFonts w:ascii="Aptos" w:hAnsi="Aptos"/>
                <w:b/>
                <w:bCs/>
              </w:rPr>
              <w:t xml:space="preserve"> Sp. z o.o. Sp. K.</w:t>
            </w:r>
          </w:p>
          <w:p w14:paraId="691DA5AA" w14:textId="77777777" w:rsidR="0096741A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Lubenia 618, 36 – 042 Lubenia</w:t>
            </w:r>
          </w:p>
          <w:p w14:paraId="3C99EA4F" w14:textId="4D2FA66B" w:rsidR="003D4069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021" w:type="dxa"/>
          </w:tcPr>
          <w:p w14:paraId="77BEBDED" w14:textId="39B36ED2" w:rsidR="0096741A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45 710,49 zł</w:t>
            </w:r>
          </w:p>
        </w:tc>
      </w:tr>
      <w:tr w:rsidR="0096741A" w:rsidRPr="003D4069" w14:paraId="19675AD7" w14:textId="77777777" w:rsidTr="0096741A">
        <w:tc>
          <w:tcPr>
            <w:tcW w:w="846" w:type="dxa"/>
          </w:tcPr>
          <w:p w14:paraId="05237CC3" w14:textId="71F6F5B6" w:rsidR="0096741A" w:rsidRPr="003D4069" w:rsidRDefault="0096741A" w:rsidP="0096741A">
            <w:pPr>
              <w:jc w:val="both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4.</w:t>
            </w:r>
          </w:p>
        </w:tc>
        <w:tc>
          <w:tcPr>
            <w:tcW w:w="5195" w:type="dxa"/>
          </w:tcPr>
          <w:p w14:paraId="7B6AFAA4" w14:textId="77777777" w:rsidR="0096741A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 xml:space="preserve">TIOMAN </w:t>
            </w:r>
            <w:proofErr w:type="spellStart"/>
            <w:r w:rsidRPr="003D4069">
              <w:rPr>
                <w:rFonts w:ascii="Aptos" w:hAnsi="Aptos"/>
                <w:b/>
                <w:bCs/>
              </w:rPr>
              <w:t>Group</w:t>
            </w:r>
            <w:proofErr w:type="spellEnd"/>
            <w:r w:rsidRPr="003D4069">
              <w:rPr>
                <w:rFonts w:ascii="Aptos" w:hAnsi="Aptos"/>
                <w:b/>
                <w:bCs/>
              </w:rPr>
              <w:t xml:space="preserve"> Sp. z o.o.</w:t>
            </w:r>
          </w:p>
          <w:p w14:paraId="31A12EEA" w14:textId="77777777" w:rsid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Ostaszewo 57E, 87 – 148 Łysomice</w:t>
            </w:r>
          </w:p>
          <w:p w14:paraId="3D75E6EF" w14:textId="5E27D242" w:rsidR="003D4069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021" w:type="dxa"/>
          </w:tcPr>
          <w:p w14:paraId="6F292B19" w14:textId="26F1715A" w:rsidR="0096741A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46 940,49 zł</w:t>
            </w:r>
          </w:p>
        </w:tc>
      </w:tr>
      <w:tr w:rsidR="0096741A" w:rsidRPr="003D4069" w14:paraId="0CAD4487" w14:textId="77777777" w:rsidTr="0096741A">
        <w:tc>
          <w:tcPr>
            <w:tcW w:w="846" w:type="dxa"/>
          </w:tcPr>
          <w:p w14:paraId="2D14AE37" w14:textId="0BAC6920" w:rsidR="0096741A" w:rsidRPr="003D4069" w:rsidRDefault="0096741A" w:rsidP="0096741A">
            <w:pPr>
              <w:jc w:val="both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5.</w:t>
            </w:r>
          </w:p>
        </w:tc>
        <w:tc>
          <w:tcPr>
            <w:tcW w:w="5195" w:type="dxa"/>
          </w:tcPr>
          <w:p w14:paraId="2AF16E26" w14:textId="3560DC1D" w:rsidR="0096741A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DNF Daniel Waszkiewicz</w:t>
            </w:r>
          </w:p>
          <w:p w14:paraId="5FB22390" w14:textId="77777777" w:rsid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Ul. Parkowa 1/15, 19 – 400 Olecko</w:t>
            </w:r>
          </w:p>
          <w:p w14:paraId="0D6C5218" w14:textId="060D7C1F" w:rsidR="003D4069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</w:p>
        </w:tc>
        <w:tc>
          <w:tcPr>
            <w:tcW w:w="3021" w:type="dxa"/>
          </w:tcPr>
          <w:p w14:paraId="0F961B98" w14:textId="7F79D28F" w:rsidR="0096741A" w:rsidRPr="003D4069" w:rsidRDefault="003D4069" w:rsidP="003D4069">
            <w:pPr>
              <w:jc w:val="center"/>
              <w:rPr>
                <w:rFonts w:ascii="Aptos" w:hAnsi="Aptos"/>
                <w:b/>
                <w:bCs/>
              </w:rPr>
            </w:pPr>
            <w:r w:rsidRPr="003D4069">
              <w:rPr>
                <w:rFonts w:ascii="Aptos" w:hAnsi="Aptos"/>
                <w:b/>
                <w:bCs/>
              </w:rPr>
              <w:t>49 195,08 zł</w:t>
            </w:r>
          </w:p>
        </w:tc>
      </w:tr>
    </w:tbl>
    <w:p w14:paraId="23D28F2F" w14:textId="77777777" w:rsidR="0096741A" w:rsidRDefault="0096741A" w:rsidP="0096741A">
      <w:pPr>
        <w:jc w:val="both"/>
        <w:rPr>
          <w:rFonts w:ascii="Aptos" w:hAnsi="Aptos"/>
          <w:b/>
          <w:bCs/>
        </w:rPr>
      </w:pPr>
    </w:p>
    <w:p w14:paraId="2C858287" w14:textId="77777777" w:rsidR="000F16B1" w:rsidRDefault="000F16B1" w:rsidP="000F16B1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Jako najkorzystniejsza oferta została wybrana oferta firmy:</w:t>
      </w:r>
    </w:p>
    <w:p w14:paraId="48111E5B" w14:textId="7B349D5A" w:rsidR="000F16B1" w:rsidRPr="003D4069" w:rsidRDefault="000F16B1" w:rsidP="000F16B1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 </w:t>
      </w:r>
      <w:r w:rsidRPr="003D4069">
        <w:rPr>
          <w:rFonts w:ascii="Aptos" w:hAnsi="Aptos"/>
          <w:b/>
          <w:bCs/>
        </w:rPr>
        <w:t>„LINKO” Sp. z o.o.</w:t>
      </w:r>
    </w:p>
    <w:p w14:paraId="53C66A04" w14:textId="77777777" w:rsidR="000F16B1" w:rsidRDefault="000F16B1" w:rsidP="000F16B1">
      <w:pPr>
        <w:jc w:val="center"/>
        <w:rPr>
          <w:rFonts w:ascii="Aptos" w:hAnsi="Aptos"/>
          <w:b/>
          <w:bCs/>
        </w:rPr>
      </w:pPr>
      <w:r w:rsidRPr="003D4069">
        <w:rPr>
          <w:rFonts w:ascii="Aptos" w:hAnsi="Aptos"/>
          <w:b/>
          <w:bCs/>
        </w:rPr>
        <w:t xml:space="preserve"> Warpalice 3A, 87 – 340 Osiek</w:t>
      </w:r>
    </w:p>
    <w:p w14:paraId="60C49F1F" w14:textId="42AFC2B7" w:rsidR="000F16B1" w:rsidRDefault="000F16B1" w:rsidP="000F16B1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Oferta spełniła wszystkie wymogi i parametry zamówienia.</w:t>
      </w:r>
    </w:p>
    <w:p w14:paraId="3A83710D" w14:textId="7DDDF6F0" w:rsidR="000F16B1" w:rsidRDefault="000F16B1" w:rsidP="0096741A">
      <w:pPr>
        <w:jc w:val="both"/>
        <w:rPr>
          <w:rFonts w:ascii="Aptos" w:hAnsi="Aptos"/>
          <w:b/>
          <w:bCs/>
        </w:rPr>
      </w:pPr>
    </w:p>
    <w:p w14:paraId="5E651B86" w14:textId="77777777" w:rsidR="00871ABD" w:rsidRPr="003D4069" w:rsidRDefault="00871ABD" w:rsidP="0096741A">
      <w:pPr>
        <w:jc w:val="both"/>
        <w:rPr>
          <w:rFonts w:ascii="Aptos" w:hAnsi="Aptos"/>
          <w:b/>
          <w:bCs/>
        </w:rPr>
      </w:pPr>
    </w:p>
    <w:sectPr w:rsidR="00871ABD" w:rsidRPr="003D4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0B"/>
    <w:rsid w:val="000F16B1"/>
    <w:rsid w:val="001474A8"/>
    <w:rsid w:val="001B082A"/>
    <w:rsid w:val="003D4069"/>
    <w:rsid w:val="00666AEA"/>
    <w:rsid w:val="00730AF3"/>
    <w:rsid w:val="00871ABD"/>
    <w:rsid w:val="0088416E"/>
    <w:rsid w:val="0096741A"/>
    <w:rsid w:val="00977A0B"/>
    <w:rsid w:val="00C528E8"/>
    <w:rsid w:val="00C7531E"/>
    <w:rsid w:val="00F5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986C3"/>
  <w15:chartTrackingRefBased/>
  <w15:docId w15:val="{C4C8F8CE-14F4-4A4C-8A01-2A13A65D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7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7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7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7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7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7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7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7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7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7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7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7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7A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7A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7A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7A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7A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7A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7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7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7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7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7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7A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7A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7A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7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7A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7A0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67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UGDD</dc:creator>
  <cp:keywords/>
  <dc:description/>
  <cp:lastModifiedBy>UGDD</cp:lastModifiedBy>
  <cp:revision>5</cp:revision>
  <dcterms:created xsi:type="dcterms:W3CDTF">2026-05-12T11:05:00Z</dcterms:created>
  <dcterms:modified xsi:type="dcterms:W3CDTF">2026-05-13T06:36:00Z</dcterms:modified>
</cp:coreProperties>
</file>