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0B" w:rsidRPr="000E0A0B" w:rsidRDefault="000E0A0B" w:rsidP="000E0A0B">
      <w:pPr>
        <w:pStyle w:val="right"/>
        <w:rPr>
          <w:rFonts w:ascii="Arial" w:hAnsi="Arial" w:cs="Arial"/>
        </w:rPr>
      </w:pPr>
      <w:bookmarkStart w:id="0" w:name="bookmark4"/>
      <w:r w:rsidRPr="000E0A0B">
        <w:rPr>
          <w:rFonts w:ascii="Arial" w:hAnsi="Arial" w:cs="Arial"/>
          <w:sz w:val="24"/>
          <w:szCs w:val="24"/>
        </w:rPr>
        <w:t xml:space="preserve">  </w:t>
      </w:r>
      <w:r w:rsidRPr="00984FAF">
        <w:rPr>
          <w:rFonts w:ascii="Arial" w:hAnsi="Arial" w:cs="Arial"/>
          <w:sz w:val="24"/>
          <w:szCs w:val="24"/>
        </w:rPr>
        <w:t>Działdowo, dnia 1</w:t>
      </w:r>
      <w:r w:rsidR="00BA47B4">
        <w:rPr>
          <w:rFonts w:ascii="Arial" w:hAnsi="Arial" w:cs="Arial"/>
          <w:sz w:val="24"/>
          <w:szCs w:val="24"/>
        </w:rPr>
        <w:t>5</w:t>
      </w:r>
      <w:r w:rsidRPr="00984FAF">
        <w:rPr>
          <w:rFonts w:ascii="Arial" w:hAnsi="Arial" w:cs="Arial"/>
          <w:sz w:val="24"/>
          <w:szCs w:val="24"/>
        </w:rPr>
        <w:t>.12.2021r</w:t>
      </w:r>
      <w:r w:rsidRPr="000E0A0B">
        <w:rPr>
          <w:rFonts w:ascii="Arial" w:hAnsi="Arial" w:cs="Arial"/>
        </w:rPr>
        <w:t>.</w:t>
      </w:r>
    </w:p>
    <w:p w:rsidR="000E0A0B" w:rsidRPr="000E0A0B" w:rsidRDefault="000E0A0B" w:rsidP="000E0A0B">
      <w:pPr>
        <w:pStyle w:val="p"/>
        <w:rPr>
          <w:rFonts w:ascii="Arial" w:hAnsi="Arial" w:cs="Arial"/>
        </w:rPr>
      </w:pPr>
    </w:p>
    <w:p w:rsidR="000E0A0B" w:rsidRDefault="000E0A0B" w:rsidP="000E0A0B">
      <w:pPr>
        <w:pStyle w:val="p"/>
        <w:rPr>
          <w:rStyle w:val="bold"/>
          <w:rFonts w:ascii="Arial" w:hAnsi="Arial" w:cs="Arial"/>
        </w:rPr>
      </w:pPr>
    </w:p>
    <w:p w:rsidR="000E0A0B" w:rsidRPr="00984FAF" w:rsidRDefault="000E0A0B" w:rsidP="000E0A0B">
      <w:pPr>
        <w:pStyle w:val="p"/>
        <w:rPr>
          <w:rStyle w:val="bold"/>
          <w:rFonts w:ascii="Arial" w:hAnsi="Arial" w:cs="Arial"/>
          <w:sz w:val="24"/>
          <w:szCs w:val="24"/>
        </w:rPr>
      </w:pPr>
    </w:p>
    <w:p w:rsidR="000E0A0B" w:rsidRPr="00984FAF" w:rsidRDefault="000E0A0B" w:rsidP="000E0A0B">
      <w:pPr>
        <w:pStyle w:val="p"/>
        <w:rPr>
          <w:rFonts w:ascii="Arial" w:hAnsi="Arial" w:cs="Arial"/>
          <w:sz w:val="24"/>
          <w:szCs w:val="24"/>
        </w:rPr>
      </w:pPr>
      <w:r w:rsidRPr="00984FAF">
        <w:rPr>
          <w:rStyle w:val="bold"/>
          <w:rFonts w:ascii="Arial" w:hAnsi="Arial" w:cs="Arial"/>
          <w:sz w:val="24"/>
          <w:szCs w:val="24"/>
        </w:rPr>
        <w:t>GMINA DZIAŁDOWO</w:t>
      </w:r>
    </w:p>
    <w:p w:rsidR="000E0A0B" w:rsidRPr="00984FAF" w:rsidRDefault="000E0A0B" w:rsidP="000E0A0B">
      <w:pPr>
        <w:pStyle w:val="p"/>
        <w:rPr>
          <w:rFonts w:ascii="Arial" w:hAnsi="Arial" w:cs="Arial"/>
          <w:sz w:val="24"/>
          <w:szCs w:val="24"/>
        </w:rPr>
      </w:pPr>
    </w:p>
    <w:p w:rsidR="000E0A0B" w:rsidRPr="00984FAF" w:rsidRDefault="000E0A0B" w:rsidP="000E0A0B">
      <w:pPr>
        <w:pStyle w:val="p"/>
        <w:rPr>
          <w:rStyle w:val="bold"/>
          <w:rFonts w:ascii="Arial" w:hAnsi="Arial" w:cs="Arial"/>
          <w:sz w:val="24"/>
          <w:szCs w:val="24"/>
        </w:rPr>
      </w:pPr>
      <w:r w:rsidRPr="00984FAF">
        <w:rPr>
          <w:rStyle w:val="bold"/>
          <w:rFonts w:ascii="Arial" w:hAnsi="Arial" w:cs="Arial"/>
          <w:sz w:val="24"/>
          <w:szCs w:val="24"/>
        </w:rPr>
        <w:t>Znak sprawy: FZK.271.15.2021</w:t>
      </w:r>
    </w:p>
    <w:p w:rsidR="000E0A0B" w:rsidRPr="000E0A0B" w:rsidRDefault="000E0A0B" w:rsidP="000E0A0B">
      <w:pPr>
        <w:pStyle w:val="p"/>
        <w:rPr>
          <w:rFonts w:ascii="Arial" w:hAnsi="Arial" w:cs="Arial"/>
        </w:rPr>
      </w:pPr>
    </w:p>
    <w:p w:rsidR="000E0A0B" w:rsidRPr="000E0A0B" w:rsidRDefault="000E0A0B" w:rsidP="000E0A0B">
      <w:pPr>
        <w:pStyle w:val="p"/>
        <w:rPr>
          <w:rFonts w:ascii="Arial" w:hAnsi="Arial" w:cs="Arial"/>
        </w:rPr>
      </w:pPr>
    </w:p>
    <w:p w:rsidR="000E0A0B" w:rsidRPr="000E0A0B" w:rsidRDefault="000E0A0B" w:rsidP="000E0A0B">
      <w:pPr>
        <w:pStyle w:val="p"/>
        <w:rPr>
          <w:rFonts w:ascii="Arial" w:hAnsi="Arial" w:cs="Arial"/>
          <w:sz w:val="24"/>
          <w:szCs w:val="24"/>
        </w:rPr>
      </w:pPr>
    </w:p>
    <w:p w:rsidR="000E0A0B" w:rsidRPr="000E0A0B" w:rsidRDefault="000E0A0B" w:rsidP="000E0A0B">
      <w:pPr>
        <w:pStyle w:val="p"/>
        <w:rPr>
          <w:rFonts w:ascii="Arial" w:hAnsi="Arial" w:cs="Arial"/>
          <w:sz w:val="24"/>
          <w:szCs w:val="24"/>
        </w:rPr>
      </w:pPr>
    </w:p>
    <w:p w:rsidR="000E0A0B" w:rsidRPr="000E0A0B" w:rsidRDefault="000E0A0B" w:rsidP="000E0A0B">
      <w:pPr>
        <w:pStyle w:val="p"/>
        <w:jc w:val="center"/>
        <w:rPr>
          <w:rFonts w:ascii="Arial" w:hAnsi="Arial" w:cs="Arial"/>
          <w:sz w:val="24"/>
          <w:szCs w:val="24"/>
        </w:rPr>
      </w:pPr>
      <w:r w:rsidRPr="000E0A0B">
        <w:rPr>
          <w:rFonts w:ascii="Arial" w:hAnsi="Arial" w:cs="Arial"/>
          <w:noProof/>
        </w:rPr>
        <w:drawing>
          <wp:inline distT="0" distB="0" distL="0" distR="0">
            <wp:extent cx="1332846" cy="1000125"/>
            <wp:effectExtent l="19050" t="0" r="654"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340306" cy="1005723"/>
                    </a:xfrm>
                    <a:prstGeom prst="rect">
                      <a:avLst/>
                    </a:prstGeom>
                    <a:noFill/>
                    <a:ln w="9525">
                      <a:noFill/>
                      <a:miter lim="800000"/>
                      <a:headEnd/>
                      <a:tailEnd/>
                    </a:ln>
                  </pic:spPr>
                </pic:pic>
              </a:graphicData>
            </a:graphic>
          </wp:inline>
        </w:drawing>
      </w:r>
    </w:p>
    <w:p w:rsidR="000E0A0B" w:rsidRPr="000E0A0B" w:rsidRDefault="000E0A0B" w:rsidP="000E0A0B">
      <w:pPr>
        <w:pStyle w:val="center"/>
        <w:rPr>
          <w:rStyle w:val="bold"/>
          <w:rFonts w:ascii="Arial" w:hAnsi="Arial" w:cs="Arial"/>
          <w:sz w:val="24"/>
          <w:szCs w:val="24"/>
        </w:rPr>
      </w:pPr>
    </w:p>
    <w:p w:rsidR="000E0A0B" w:rsidRPr="000E0A0B" w:rsidRDefault="000E0A0B" w:rsidP="000E0A0B">
      <w:pPr>
        <w:pStyle w:val="center"/>
        <w:rPr>
          <w:rStyle w:val="bold"/>
          <w:rFonts w:ascii="Arial" w:hAnsi="Arial" w:cs="Arial"/>
          <w:sz w:val="24"/>
          <w:szCs w:val="24"/>
        </w:rPr>
      </w:pPr>
    </w:p>
    <w:p w:rsidR="000E0A0B" w:rsidRPr="000E0A0B" w:rsidRDefault="000E0A0B" w:rsidP="000E0A0B">
      <w:pPr>
        <w:pStyle w:val="center"/>
        <w:rPr>
          <w:rStyle w:val="bold"/>
          <w:rFonts w:ascii="Arial" w:hAnsi="Arial" w:cs="Arial"/>
          <w:sz w:val="24"/>
          <w:szCs w:val="24"/>
        </w:rPr>
      </w:pPr>
    </w:p>
    <w:p w:rsidR="000E0A0B" w:rsidRPr="000E0A0B" w:rsidRDefault="000E0A0B" w:rsidP="000E0A0B">
      <w:pPr>
        <w:pStyle w:val="center"/>
        <w:rPr>
          <w:rStyle w:val="bold"/>
          <w:rFonts w:ascii="Arial" w:hAnsi="Arial" w:cs="Arial"/>
          <w:sz w:val="24"/>
          <w:szCs w:val="24"/>
        </w:rPr>
      </w:pPr>
    </w:p>
    <w:p w:rsidR="000E0A0B" w:rsidRPr="000E0A0B" w:rsidRDefault="000E0A0B" w:rsidP="000E0A0B">
      <w:pPr>
        <w:pStyle w:val="center"/>
        <w:rPr>
          <w:rFonts w:ascii="Arial" w:hAnsi="Arial" w:cs="Arial"/>
          <w:sz w:val="28"/>
          <w:szCs w:val="28"/>
        </w:rPr>
      </w:pPr>
      <w:r w:rsidRPr="000E0A0B">
        <w:rPr>
          <w:rStyle w:val="bold"/>
          <w:rFonts w:ascii="Arial" w:hAnsi="Arial" w:cs="Arial"/>
          <w:sz w:val="28"/>
          <w:szCs w:val="28"/>
        </w:rPr>
        <w:t>SPECYFIKACJA WARUNKÓW ZAMÓWIENIA</w:t>
      </w:r>
    </w:p>
    <w:p w:rsidR="000E0A0B" w:rsidRPr="000E0A0B" w:rsidRDefault="000E0A0B" w:rsidP="000E0A0B">
      <w:pPr>
        <w:pStyle w:val="p"/>
        <w:rPr>
          <w:rFonts w:ascii="Arial" w:hAnsi="Arial" w:cs="Arial"/>
          <w:sz w:val="28"/>
          <w:szCs w:val="28"/>
        </w:rPr>
      </w:pPr>
    </w:p>
    <w:p w:rsidR="000E0A0B" w:rsidRPr="000E0A0B" w:rsidRDefault="000E0A0B" w:rsidP="000E0A0B">
      <w:pPr>
        <w:pStyle w:val="p"/>
        <w:jc w:val="center"/>
        <w:rPr>
          <w:rFonts w:ascii="Arial" w:hAnsi="Arial" w:cs="Arial"/>
          <w:sz w:val="28"/>
          <w:szCs w:val="28"/>
        </w:rPr>
      </w:pPr>
      <w:r w:rsidRPr="000E0A0B">
        <w:rPr>
          <w:rStyle w:val="bold"/>
          <w:rFonts w:ascii="Arial" w:hAnsi="Arial" w:cs="Arial"/>
          <w:sz w:val="28"/>
          <w:szCs w:val="28"/>
        </w:rPr>
        <w:t>„Dostawa koparko – ładowarki dla Gminy Działdowo ”</w:t>
      </w:r>
    </w:p>
    <w:p w:rsidR="000E0A0B" w:rsidRPr="000E0A0B" w:rsidRDefault="000E0A0B" w:rsidP="000E0A0B">
      <w:pPr>
        <w:pStyle w:val="p"/>
        <w:rPr>
          <w:rFonts w:ascii="Arial" w:hAnsi="Arial" w:cs="Arial"/>
          <w:sz w:val="28"/>
          <w:szCs w:val="28"/>
        </w:rPr>
      </w:pPr>
    </w:p>
    <w:p w:rsidR="000E0A0B" w:rsidRPr="000E0A0B" w:rsidRDefault="000E0A0B" w:rsidP="000E0A0B">
      <w:pPr>
        <w:pStyle w:val="p"/>
        <w:rPr>
          <w:rFonts w:ascii="Arial" w:hAnsi="Arial" w:cs="Arial"/>
        </w:rPr>
      </w:pPr>
    </w:p>
    <w:p w:rsidR="000E0A0B" w:rsidRPr="000E0A0B" w:rsidRDefault="000E0A0B" w:rsidP="000E0A0B">
      <w:pPr>
        <w:pStyle w:val="p"/>
        <w:rPr>
          <w:rFonts w:ascii="Arial" w:hAnsi="Arial" w:cs="Arial"/>
        </w:rPr>
      </w:pPr>
    </w:p>
    <w:p w:rsidR="000E0A0B" w:rsidRPr="000E0A0B" w:rsidRDefault="000E0A0B" w:rsidP="000E0A0B">
      <w:pPr>
        <w:pStyle w:val="p"/>
        <w:rPr>
          <w:rFonts w:ascii="Arial" w:hAnsi="Arial" w:cs="Arial"/>
        </w:rPr>
      </w:pPr>
    </w:p>
    <w:p w:rsidR="000E0A0B" w:rsidRPr="008A57E5" w:rsidRDefault="000E0A0B" w:rsidP="000E0A0B">
      <w:pPr>
        <w:pStyle w:val="justify"/>
        <w:spacing w:line="360" w:lineRule="auto"/>
        <w:rPr>
          <w:rFonts w:ascii="Arial" w:hAnsi="Arial" w:cs="Arial"/>
          <w:sz w:val="24"/>
          <w:szCs w:val="24"/>
        </w:rPr>
      </w:pPr>
      <w:r w:rsidRPr="008A57E5">
        <w:rPr>
          <w:rFonts w:ascii="Arial" w:hAnsi="Arial" w:cs="Arial"/>
          <w:sz w:val="24"/>
          <w:szCs w:val="24"/>
        </w:rPr>
        <w:t xml:space="preserve">Postępowanie o udzielenie zamówienia prowadzone jest w trybie </w:t>
      </w:r>
      <w:r w:rsidRPr="008A57E5">
        <w:rPr>
          <w:rStyle w:val="bold"/>
          <w:rFonts w:ascii="Arial" w:hAnsi="Arial" w:cs="Arial"/>
          <w:sz w:val="24"/>
          <w:szCs w:val="24"/>
        </w:rPr>
        <w:t>podstawowym bez przeprowadzania negocjacji</w:t>
      </w:r>
      <w:r w:rsidRPr="008A57E5">
        <w:rPr>
          <w:rFonts w:ascii="Arial" w:hAnsi="Arial" w:cs="Arial"/>
          <w:sz w:val="24"/>
          <w:szCs w:val="24"/>
        </w:rPr>
        <w:t xml:space="preserve"> na podstawie art. 275 pkt. 1 ustawy z dnia 11 września 2019 roku Prawo zamówień publicznych – zwanej dalej „Ustawą”.</w:t>
      </w:r>
    </w:p>
    <w:p w:rsidR="000E0A0B" w:rsidRPr="000E0A0B" w:rsidRDefault="000E0A0B" w:rsidP="000E0A0B">
      <w:pPr>
        <w:spacing w:line="360" w:lineRule="auto"/>
        <w:rPr>
          <w:rFonts w:ascii="Arial" w:hAnsi="Arial" w:cs="Arial"/>
        </w:rPr>
      </w:pPr>
    </w:p>
    <w:p w:rsidR="000E0A0B" w:rsidRDefault="000E0A0B" w:rsidP="000E0A0B">
      <w:pPr>
        <w:spacing w:line="360" w:lineRule="auto"/>
        <w:rPr>
          <w:rFonts w:ascii="Arial" w:hAnsi="Arial" w:cs="Arial"/>
          <w:sz w:val="22"/>
          <w:szCs w:val="22"/>
        </w:rPr>
      </w:pPr>
    </w:p>
    <w:p w:rsidR="000E0A0B" w:rsidRPr="00984FAF" w:rsidRDefault="000E0A0B" w:rsidP="000E0A0B">
      <w:pPr>
        <w:spacing w:line="360" w:lineRule="auto"/>
        <w:rPr>
          <w:rFonts w:ascii="Arial" w:hAnsi="Arial" w:cs="Arial"/>
          <w:b/>
        </w:rPr>
      </w:pPr>
      <w:r w:rsidRPr="00984FAF">
        <w:rPr>
          <w:rFonts w:ascii="Arial" w:hAnsi="Arial" w:cs="Arial"/>
        </w:rPr>
        <w:t xml:space="preserve">CPV: </w:t>
      </w:r>
      <w:r w:rsidRPr="00984FAF">
        <w:rPr>
          <w:rFonts w:ascii="Arial" w:hAnsi="Arial" w:cs="Arial"/>
          <w:b/>
        </w:rPr>
        <w:t>43260000-3 – Koparki , czerparki i ładowarki, i maszyny górnicze</w:t>
      </w:r>
    </w:p>
    <w:p w:rsidR="000E0A0B" w:rsidRPr="000E0A0B" w:rsidRDefault="000E0A0B" w:rsidP="000E0A0B">
      <w:pPr>
        <w:rPr>
          <w:rFonts w:ascii="Arial" w:hAnsi="Arial" w:cs="Arial"/>
          <w:b/>
          <w:sz w:val="22"/>
          <w:szCs w:val="22"/>
        </w:rPr>
      </w:pPr>
    </w:p>
    <w:p w:rsidR="000E0A0B" w:rsidRPr="000E0A0B" w:rsidRDefault="000E0A0B" w:rsidP="000E0A0B">
      <w:pPr>
        <w:rPr>
          <w:rFonts w:ascii="Arial" w:hAnsi="Arial" w:cs="Arial"/>
        </w:rPr>
      </w:pPr>
    </w:p>
    <w:p w:rsidR="000E0A0B" w:rsidRPr="000E0A0B" w:rsidRDefault="000E0A0B" w:rsidP="000E0A0B">
      <w:pPr>
        <w:rPr>
          <w:rFonts w:ascii="Arial" w:hAnsi="Arial" w:cs="Arial"/>
        </w:rPr>
      </w:pPr>
    </w:p>
    <w:p w:rsidR="000E0A0B" w:rsidRPr="000E0A0B" w:rsidRDefault="000E0A0B" w:rsidP="000E0A0B">
      <w:pPr>
        <w:rPr>
          <w:rFonts w:ascii="Arial" w:hAnsi="Arial" w:cs="Arial"/>
        </w:rPr>
      </w:pPr>
    </w:p>
    <w:p w:rsidR="000E0A0B" w:rsidRPr="000E0A0B" w:rsidRDefault="000E0A0B" w:rsidP="000E0A0B">
      <w:pPr>
        <w:rPr>
          <w:rFonts w:ascii="Arial" w:hAnsi="Arial" w:cs="Arial"/>
        </w:rPr>
      </w:pPr>
    </w:p>
    <w:p w:rsidR="000E0A0B" w:rsidRPr="000E0A0B" w:rsidRDefault="000E0A0B" w:rsidP="000E0A0B">
      <w:pPr>
        <w:tabs>
          <w:tab w:val="left" w:pos="6424"/>
        </w:tabs>
        <w:spacing w:line="360" w:lineRule="auto"/>
        <w:rPr>
          <w:rFonts w:ascii="Arial" w:hAnsi="Arial" w:cs="Arial"/>
          <w:b/>
          <w:sz w:val="22"/>
          <w:szCs w:val="22"/>
        </w:rPr>
      </w:pPr>
      <w:r w:rsidRPr="000E0A0B">
        <w:rPr>
          <w:rFonts w:ascii="Arial" w:hAnsi="Arial" w:cs="Arial"/>
        </w:rPr>
        <w:tab/>
      </w:r>
      <w:r w:rsidRPr="000E0A0B">
        <w:rPr>
          <w:rFonts w:ascii="Arial" w:hAnsi="Arial" w:cs="Arial"/>
          <w:b/>
          <w:sz w:val="22"/>
          <w:szCs w:val="22"/>
        </w:rPr>
        <w:t>Zatwierdził:</w:t>
      </w:r>
    </w:p>
    <w:p w:rsidR="000E0A0B" w:rsidRPr="000E0A0B" w:rsidRDefault="000E0A0B" w:rsidP="000E0A0B">
      <w:pPr>
        <w:spacing w:line="360" w:lineRule="auto"/>
        <w:rPr>
          <w:rFonts w:ascii="Arial" w:hAnsi="Arial" w:cs="Arial"/>
          <w:sz w:val="22"/>
          <w:szCs w:val="22"/>
        </w:rPr>
      </w:pP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t xml:space="preserve">  </w:t>
      </w:r>
      <w:r>
        <w:rPr>
          <w:rFonts w:ascii="Arial" w:hAnsi="Arial" w:cs="Arial"/>
          <w:sz w:val="22"/>
          <w:szCs w:val="22"/>
        </w:rPr>
        <w:t xml:space="preserve"> </w:t>
      </w:r>
      <w:r w:rsidRPr="000E0A0B">
        <w:rPr>
          <w:rFonts w:ascii="Arial" w:hAnsi="Arial" w:cs="Arial"/>
          <w:sz w:val="22"/>
          <w:szCs w:val="22"/>
        </w:rPr>
        <w:t xml:space="preserve">   WÓJT</w:t>
      </w:r>
    </w:p>
    <w:p w:rsidR="000E0A0B" w:rsidRPr="000E0A0B" w:rsidRDefault="000E0A0B" w:rsidP="000E0A0B">
      <w:pPr>
        <w:spacing w:line="360" w:lineRule="auto"/>
        <w:rPr>
          <w:rFonts w:ascii="Arial" w:hAnsi="Arial" w:cs="Arial"/>
          <w:sz w:val="22"/>
          <w:szCs w:val="22"/>
        </w:rPr>
      </w:pP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r>
      <w:r w:rsidRPr="000E0A0B">
        <w:rPr>
          <w:rFonts w:ascii="Arial" w:hAnsi="Arial" w:cs="Arial"/>
          <w:sz w:val="22"/>
          <w:szCs w:val="22"/>
        </w:rPr>
        <w:tab/>
        <w:t xml:space="preserve">      </w:t>
      </w:r>
      <w:r>
        <w:rPr>
          <w:rFonts w:ascii="Arial" w:hAnsi="Arial" w:cs="Arial"/>
          <w:sz w:val="22"/>
          <w:szCs w:val="22"/>
        </w:rPr>
        <w:t xml:space="preserve"> </w:t>
      </w:r>
      <w:r w:rsidRPr="000E0A0B">
        <w:rPr>
          <w:rFonts w:ascii="Arial" w:hAnsi="Arial" w:cs="Arial"/>
          <w:sz w:val="22"/>
          <w:szCs w:val="22"/>
        </w:rPr>
        <w:t xml:space="preserve">  /-/ Mirosław Zieliński</w:t>
      </w:r>
    </w:p>
    <w:p w:rsidR="009A6A9D" w:rsidRDefault="000E0A0B" w:rsidP="000E0A0B">
      <w:pPr>
        <w:pStyle w:val="Nagwek10"/>
        <w:keepNext/>
        <w:keepLines/>
        <w:pBdr>
          <w:top w:val="single" w:sz="4" w:space="0" w:color="D9D9D9"/>
          <w:left w:val="single" w:sz="4" w:space="0" w:color="D9D9D9"/>
          <w:bottom w:val="single" w:sz="4" w:space="7" w:color="D9D9D9"/>
          <w:right w:val="single" w:sz="4" w:space="0" w:color="D9D9D9"/>
        </w:pBdr>
        <w:shd w:val="clear" w:color="auto" w:fill="EAF1DD" w:themeFill="accent3" w:themeFillTint="33"/>
        <w:spacing w:before="580" w:after="206"/>
      </w:pPr>
      <w:r>
        <w:rPr>
          <w:rStyle w:val="Nagwek1"/>
          <w:b/>
          <w:bCs/>
        </w:rPr>
        <w:lastRenderedPageBreak/>
        <w:t>WSTĘP</w:t>
      </w:r>
      <w:bookmarkEnd w:id="0"/>
    </w:p>
    <w:p w:rsidR="009A6A9D" w:rsidRPr="008A57E5" w:rsidRDefault="000E0A0B" w:rsidP="000E0A0B">
      <w:pPr>
        <w:pStyle w:val="Teksttreci0"/>
        <w:spacing w:after="260" w:line="276" w:lineRule="auto"/>
        <w:jc w:val="both"/>
      </w:pPr>
      <w:r w:rsidRPr="008A57E5">
        <w:rPr>
          <w:rStyle w:val="Teksttreci"/>
        </w:rPr>
        <w:t>Niniejsza SWZ zawiera informacje i wytyczne dla wykonawców ubiegających się o uzyskanie zamówienia publicznego.</w:t>
      </w:r>
    </w:p>
    <w:p w:rsidR="009A6A9D" w:rsidRPr="008A57E5" w:rsidRDefault="000E0A0B" w:rsidP="000E0A0B">
      <w:pPr>
        <w:pStyle w:val="Teksttreci0"/>
        <w:spacing w:after="260" w:line="276" w:lineRule="auto"/>
        <w:jc w:val="both"/>
      </w:pPr>
      <w:r w:rsidRPr="008A57E5">
        <w:rPr>
          <w:rStyle w:val="Teksttreci"/>
        </w:rPr>
        <w:t>Specyfikację warunków zamówienia opracowano na podstawie ustawy z 11 września 2019r. - Prawo zamówień publicznych oraz jej aktów wykonawczych. W sprawach nieuregulowanych w SWZ stosuje się przepisy ustawy Prawo zamówień publicznych.</w:t>
      </w:r>
    </w:p>
    <w:p w:rsidR="009A6A9D" w:rsidRPr="008A57E5" w:rsidRDefault="000E0A0B" w:rsidP="000E0A0B">
      <w:pPr>
        <w:pStyle w:val="Teksttreci0"/>
        <w:spacing w:line="276" w:lineRule="auto"/>
        <w:jc w:val="both"/>
      </w:pPr>
      <w:r w:rsidRPr="008A57E5">
        <w:rPr>
          <w:rStyle w:val="Teksttreci"/>
        </w:rPr>
        <w:t>Ilekroć w niniejszej Specyfikacji Warunków Zamówienia jest mowa o:</w:t>
      </w:r>
    </w:p>
    <w:p w:rsidR="009A6A9D" w:rsidRPr="008A57E5" w:rsidRDefault="000E0A0B" w:rsidP="000E0A0B">
      <w:pPr>
        <w:pStyle w:val="Teksttreci0"/>
        <w:numPr>
          <w:ilvl w:val="0"/>
          <w:numId w:val="1"/>
        </w:numPr>
        <w:tabs>
          <w:tab w:val="left" w:pos="346"/>
        </w:tabs>
        <w:spacing w:line="276" w:lineRule="auto"/>
        <w:jc w:val="both"/>
      </w:pPr>
      <w:r w:rsidRPr="008A57E5">
        <w:rPr>
          <w:rStyle w:val="Teksttreci"/>
          <w:b/>
          <w:bCs/>
        </w:rPr>
        <w:t xml:space="preserve">SWZ </w:t>
      </w:r>
      <w:r w:rsidRPr="008A57E5">
        <w:rPr>
          <w:rStyle w:val="Teksttreci"/>
        </w:rPr>
        <w:t>- należy przez to rozumieć Zamówienia,</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U</w:t>
      </w:r>
      <w:r w:rsidR="000E0A0B" w:rsidRPr="008A57E5">
        <w:rPr>
          <w:rStyle w:val="Teksttreci"/>
          <w:b/>
          <w:bCs/>
        </w:rPr>
        <w:t xml:space="preserve">stawa PZP </w:t>
      </w:r>
      <w:r w:rsidR="000E0A0B" w:rsidRPr="008A57E5">
        <w:rPr>
          <w:rStyle w:val="Teksttreci"/>
        </w:rPr>
        <w:t>- należy przez to rozumieć Ustawę z dnia 11 września 2019 r. Prawo zamówień publicznych (Dz. U. z 2021 r. poz. 1129 z późn. zm.),</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U</w:t>
      </w:r>
      <w:r w:rsidR="000E0A0B" w:rsidRPr="008A57E5">
        <w:rPr>
          <w:rStyle w:val="Teksttreci"/>
          <w:b/>
          <w:bCs/>
        </w:rPr>
        <w:t xml:space="preserve">stawa o ochronie konsumentów i konkurencji </w:t>
      </w:r>
      <w:r w:rsidR="000E0A0B" w:rsidRPr="008A57E5">
        <w:rPr>
          <w:rStyle w:val="Teksttreci"/>
        </w:rPr>
        <w:t>- należy przez to rozumieć Ustawę z dnia 16 lutego 2007r. o ochronie konsumentów i konkurencji (Dz. U. z 2021 r. poz. 275)</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Us</w:t>
      </w:r>
      <w:r w:rsidR="000E0A0B" w:rsidRPr="008A57E5">
        <w:rPr>
          <w:rStyle w:val="Teksttreci"/>
          <w:b/>
          <w:bCs/>
        </w:rPr>
        <w:t xml:space="preserve">tawa o informatyzacji działalności podmiotów realizujących zadania publiczne </w:t>
      </w:r>
      <w:r w:rsidR="000E0A0B" w:rsidRPr="008A57E5">
        <w:rPr>
          <w:rStyle w:val="Teksttreci"/>
        </w:rPr>
        <w:t>- należy przez to rozumieć Ustawę z dnia 17 lutego 2005r. o informatyzacji działalności podmiotów realizujących zadania publiczne (Dz. U. z 2021r. poz. 670 z późn. zm.),</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R</w:t>
      </w:r>
      <w:r w:rsidR="000E0A0B" w:rsidRPr="008A57E5">
        <w:rPr>
          <w:rStyle w:val="Teksttreci"/>
          <w:b/>
          <w:bCs/>
        </w:rPr>
        <w:t xml:space="preserve">ozporządzenie w sprawie podmiotowych środków dowodowych oraz innych dokumentów lub oświadczeń, jakich może żądać zamawiający od wykonawcy </w:t>
      </w:r>
      <w:r w:rsidR="000E0A0B" w:rsidRPr="008A57E5">
        <w:rPr>
          <w:rStyle w:val="Teksttreci"/>
        </w:rPr>
        <w:t>- należy przez to rozumieć Rozporządzenie Ministerstwa Rozwoju, Pracy i Technologii z dnia 23 grudnia 2020r. w sprawie podmiotowych środków dowodowych oraz innych dokumentów lub oświadczeń, jakich może żądać zamawiający od wykonawcy (Dz. U. 2020r. poz. 2415),</w:t>
      </w:r>
    </w:p>
    <w:p w:rsidR="009A6A9D" w:rsidRPr="008A57E5" w:rsidRDefault="008A57E5" w:rsidP="000E0A0B">
      <w:pPr>
        <w:pStyle w:val="Nagwek30"/>
        <w:keepNext/>
        <w:keepLines/>
        <w:numPr>
          <w:ilvl w:val="0"/>
          <w:numId w:val="1"/>
        </w:numPr>
        <w:tabs>
          <w:tab w:val="left" w:pos="346"/>
          <w:tab w:val="left" w:pos="4061"/>
          <w:tab w:val="left" w:pos="5794"/>
        </w:tabs>
        <w:spacing w:line="276" w:lineRule="auto"/>
        <w:ind w:left="380" w:hanging="380"/>
        <w:jc w:val="both"/>
      </w:pPr>
      <w:bookmarkStart w:id="1" w:name="bookmark6"/>
      <w:r w:rsidRPr="008A57E5">
        <w:rPr>
          <w:rStyle w:val="Nagwek3"/>
          <w:b/>
          <w:bCs/>
        </w:rPr>
        <w:t>R</w:t>
      </w:r>
      <w:r w:rsidR="000E0A0B" w:rsidRPr="008A57E5">
        <w:rPr>
          <w:rStyle w:val="Nagwek3"/>
          <w:b/>
          <w:bCs/>
        </w:rPr>
        <w:t>ozporządzenie w sprawie sposobu sporządzania i przekazywania informacji oraz wymagań technicznych  dla</w:t>
      </w:r>
      <w:r w:rsidRPr="008A57E5">
        <w:rPr>
          <w:rStyle w:val="Nagwek3"/>
          <w:b/>
          <w:bCs/>
        </w:rPr>
        <w:t xml:space="preserve"> dokumentów elektronicznych </w:t>
      </w:r>
      <w:r w:rsidR="000E0A0B" w:rsidRPr="008A57E5">
        <w:rPr>
          <w:rStyle w:val="Nagwek3"/>
          <w:b/>
          <w:bCs/>
        </w:rPr>
        <w:t>oraz środków</w:t>
      </w:r>
      <w:bookmarkEnd w:id="1"/>
      <w:r w:rsidR="000E0A0B" w:rsidRPr="008A57E5">
        <w:rPr>
          <w:rStyle w:val="Nagwek3"/>
          <w:b/>
          <w:bCs/>
        </w:rPr>
        <w:t xml:space="preserve"> </w:t>
      </w:r>
      <w:r w:rsidRPr="008A57E5">
        <w:rPr>
          <w:rStyle w:val="Nagwek3"/>
          <w:b/>
          <w:bCs/>
        </w:rPr>
        <w:t>komunikacji elektronicznej  w postępowaniu o udzielenie zamówienia publicznego lub konkursie -</w:t>
      </w:r>
    </w:p>
    <w:p w:rsidR="009A6A9D" w:rsidRPr="008A57E5" w:rsidRDefault="000E0A0B" w:rsidP="008A57E5">
      <w:pPr>
        <w:pStyle w:val="Teksttreci0"/>
        <w:tabs>
          <w:tab w:val="left" w:pos="2295"/>
        </w:tabs>
        <w:spacing w:line="276" w:lineRule="auto"/>
        <w:ind w:left="380"/>
        <w:jc w:val="both"/>
      </w:pPr>
      <w:r w:rsidRPr="008A57E5">
        <w:rPr>
          <w:rStyle w:val="Teksttreci"/>
        </w:rPr>
        <w:t>należy przez to rozumieć Rozporządzenie Prezesa Rady Ministrów z dnia 30 grudnia 2020r. w sprawie sposobu sporządzania i przekazywania</w:t>
      </w:r>
      <w:r w:rsidR="008A57E5" w:rsidRPr="008A57E5">
        <w:rPr>
          <w:rStyle w:val="Teksttreci"/>
        </w:rPr>
        <w:t xml:space="preserve"> i</w:t>
      </w:r>
      <w:r w:rsidRPr="008A57E5">
        <w:rPr>
          <w:rStyle w:val="Teksttreci"/>
        </w:rPr>
        <w:t>nformacji oraz wymagań technicznych dla dokumentów</w:t>
      </w:r>
      <w:r w:rsidR="008A57E5" w:rsidRPr="008A57E5">
        <w:rPr>
          <w:rStyle w:val="Teksttreci"/>
        </w:rPr>
        <w:t xml:space="preserve"> </w:t>
      </w:r>
      <w:r w:rsidRPr="008A57E5">
        <w:rPr>
          <w:rStyle w:val="Teksttreci"/>
        </w:rPr>
        <w:t>elektronicznych oraz środków komunikacji elektronicznej w postępowaniu o udzielenie zamówienia publicznego lub konkursie (Dz. U z 2020r. poz. 2452)</w:t>
      </w:r>
    </w:p>
    <w:p w:rsidR="009A6A9D" w:rsidRPr="008A57E5" w:rsidRDefault="000E0A0B" w:rsidP="000E0A0B">
      <w:pPr>
        <w:pStyle w:val="Teksttreci0"/>
        <w:numPr>
          <w:ilvl w:val="0"/>
          <w:numId w:val="1"/>
        </w:numPr>
        <w:tabs>
          <w:tab w:val="left" w:pos="346"/>
        </w:tabs>
        <w:spacing w:line="276" w:lineRule="auto"/>
        <w:ind w:left="380" w:hanging="380"/>
        <w:jc w:val="both"/>
      </w:pPr>
      <w:r w:rsidRPr="008A57E5">
        <w:rPr>
          <w:rStyle w:val="Teksttreci"/>
          <w:b/>
          <w:bCs/>
        </w:rPr>
        <w:t xml:space="preserve">Kodeks pracy </w:t>
      </w:r>
      <w:r w:rsidRPr="008A57E5">
        <w:rPr>
          <w:rStyle w:val="Teksttreci"/>
        </w:rPr>
        <w:t>- należy przez to rozumieć Ustawę z dnia 26 czerwca 1974r. Kodeks Pracy (Dz. U. z 2020r. poz. 1320 z późn. zm.)</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U</w:t>
      </w:r>
      <w:r w:rsidR="000E0A0B" w:rsidRPr="008A57E5">
        <w:rPr>
          <w:rStyle w:val="Teksttreci"/>
          <w:b/>
          <w:bCs/>
        </w:rPr>
        <w:t xml:space="preserve">stawa o podatku od towarów i usług </w:t>
      </w:r>
      <w:r w:rsidR="000E0A0B" w:rsidRPr="008A57E5">
        <w:rPr>
          <w:rStyle w:val="Teksttreci"/>
        </w:rPr>
        <w:t>- należy przez to rozumieć Ustawę z dnia 11 marca 2004r. o podatku od towarów i usług (Dz. U. z 2021r. poz. 685 z późn. zm.)</w:t>
      </w:r>
    </w:p>
    <w:p w:rsidR="009A6A9D" w:rsidRPr="008A57E5" w:rsidRDefault="008A57E5" w:rsidP="000E0A0B">
      <w:pPr>
        <w:pStyle w:val="Teksttreci0"/>
        <w:numPr>
          <w:ilvl w:val="0"/>
          <w:numId w:val="1"/>
        </w:numPr>
        <w:tabs>
          <w:tab w:val="left" w:pos="346"/>
        </w:tabs>
        <w:spacing w:line="276" w:lineRule="auto"/>
        <w:ind w:left="380" w:hanging="380"/>
        <w:jc w:val="both"/>
      </w:pPr>
      <w:r w:rsidRPr="008A57E5">
        <w:rPr>
          <w:rStyle w:val="Teksttreci"/>
          <w:b/>
          <w:bCs/>
        </w:rPr>
        <w:t>U</w:t>
      </w:r>
      <w:r w:rsidR="000E0A0B" w:rsidRPr="008A57E5">
        <w:rPr>
          <w:rStyle w:val="Teksttreci"/>
          <w:b/>
          <w:bCs/>
        </w:rPr>
        <w:t xml:space="preserve">stawa o zwalczaniu nieuczciwej konkurencji </w:t>
      </w:r>
      <w:r w:rsidR="000E0A0B" w:rsidRPr="008A57E5">
        <w:rPr>
          <w:rStyle w:val="Teksttreci"/>
        </w:rPr>
        <w:t>- należy przez to rozumieć Ustawę z dnia 16 kwietnia 1993r. o zwalczaniu nieuczciwej konkurencji (Dz. U. z 2020r. poz. 1913 z późn. zm.)</w:t>
      </w:r>
    </w:p>
    <w:p w:rsidR="009A6A9D" w:rsidRPr="008A57E5" w:rsidRDefault="000E0A0B" w:rsidP="000E0A0B">
      <w:pPr>
        <w:pStyle w:val="Teksttreci0"/>
        <w:numPr>
          <w:ilvl w:val="0"/>
          <w:numId w:val="1"/>
        </w:numPr>
        <w:tabs>
          <w:tab w:val="left" w:pos="436"/>
        </w:tabs>
        <w:spacing w:line="276" w:lineRule="auto"/>
        <w:ind w:left="380" w:hanging="380"/>
        <w:jc w:val="both"/>
      </w:pPr>
      <w:r w:rsidRPr="008A57E5">
        <w:rPr>
          <w:rStyle w:val="Teksttreci"/>
          <w:b/>
          <w:bCs/>
        </w:rPr>
        <w:t xml:space="preserve">Prawo o notariacie </w:t>
      </w:r>
      <w:r w:rsidRPr="008A57E5">
        <w:rPr>
          <w:rStyle w:val="Teksttreci"/>
        </w:rPr>
        <w:t xml:space="preserve">- należy przez to rozumieć Ustawę z dnia 14 lutego 1991r. </w:t>
      </w:r>
      <w:r w:rsidRPr="008A57E5">
        <w:rPr>
          <w:rStyle w:val="Teksttreci"/>
        </w:rPr>
        <w:lastRenderedPageBreak/>
        <w:t>Prawo o notariacie (Dz. U. z 2020r. poz. 1192 z późn. zm.)</w:t>
      </w:r>
    </w:p>
    <w:p w:rsidR="009A6A9D" w:rsidRPr="008A57E5" w:rsidRDefault="000E0A0B" w:rsidP="000E0A0B">
      <w:pPr>
        <w:pStyle w:val="Teksttreci0"/>
        <w:numPr>
          <w:ilvl w:val="0"/>
          <w:numId w:val="1"/>
        </w:numPr>
        <w:tabs>
          <w:tab w:val="left" w:pos="436"/>
        </w:tabs>
        <w:spacing w:line="276" w:lineRule="auto"/>
        <w:ind w:left="380" w:hanging="380"/>
        <w:jc w:val="both"/>
      </w:pPr>
      <w:r w:rsidRPr="008A57E5">
        <w:rPr>
          <w:rStyle w:val="Teksttreci"/>
          <w:b/>
          <w:bCs/>
        </w:rPr>
        <w:t xml:space="preserve">Zamawiający </w:t>
      </w:r>
      <w:r w:rsidRPr="008A57E5">
        <w:rPr>
          <w:rStyle w:val="Teksttreci"/>
        </w:rPr>
        <w:t xml:space="preserve">- należy przez to rozumieć </w:t>
      </w:r>
      <w:r w:rsidR="008A57E5" w:rsidRPr="008A57E5">
        <w:rPr>
          <w:rStyle w:val="Teksttreci"/>
        </w:rPr>
        <w:t>Gminę Działdowo, ul. Księżodworska 10, 13-200 Działdowo</w:t>
      </w:r>
      <w:r w:rsidRPr="008A57E5">
        <w:rPr>
          <w:rStyle w:val="Teksttreci"/>
        </w:rPr>
        <w:t>,</w:t>
      </w:r>
    </w:p>
    <w:p w:rsidR="009A6A9D" w:rsidRPr="008A57E5" w:rsidRDefault="000E0A0B" w:rsidP="000E0A0B">
      <w:pPr>
        <w:pStyle w:val="Teksttreci0"/>
        <w:numPr>
          <w:ilvl w:val="0"/>
          <w:numId w:val="1"/>
        </w:numPr>
        <w:tabs>
          <w:tab w:val="left" w:pos="436"/>
        </w:tabs>
        <w:spacing w:line="276" w:lineRule="auto"/>
        <w:ind w:left="380" w:hanging="380"/>
        <w:jc w:val="both"/>
      </w:pPr>
      <w:r w:rsidRPr="008A57E5">
        <w:rPr>
          <w:rStyle w:val="Teksttreci"/>
          <w:b/>
          <w:bCs/>
        </w:rPr>
        <w:t xml:space="preserve">Wykonawca </w:t>
      </w:r>
      <w:r w:rsidRPr="008A57E5">
        <w:rPr>
          <w:rStyle w:val="Teksttreci"/>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9A6A9D" w:rsidRPr="008A57E5" w:rsidRDefault="000E0A0B" w:rsidP="000E0A0B">
      <w:pPr>
        <w:pStyle w:val="Teksttreci0"/>
        <w:numPr>
          <w:ilvl w:val="0"/>
          <w:numId w:val="1"/>
        </w:numPr>
        <w:tabs>
          <w:tab w:val="left" w:pos="452"/>
        </w:tabs>
        <w:spacing w:line="276" w:lineRule="auto"/>
        <w:ind w:left="360" w:hanging="360"/>
        <w:jc w:val="both"/>
      </w:pPr>
      <w:r w:rsidRPr="008A57E5">
        <w:rPr>
          <w:rStyle w:val="Teksttreci"/>
          <w:b/>
          <w:bCs/>
        </w:rPr>
        <w:t xml:space="preserve">miniPortal </w:t>
      </w:r>
      <w:r w:rsidRPr="008A57E5">
        <w:rPr>
          <w:rStyle w:val="Teksttreci"/>
        </w:rPr>
        <w:t>- należy przez to rozumieć narzędzie umożliwiające realizację procesu związanego z udzielaniem zamówień publicznych w formie elektronicznej służące szczególności do przekazywania ofert, oświadczeń jak również komunikacji pomiędzy Zamawiającym a Wykonawcą,</w:t>
      </w:r>
    </w:p>
    <w:p w:rsidR="009A6A9D" w:rsidRPr="008A57E5" w:rsidRDefault="000E0A0B" w:rsidP="000E0A0B">
      <w:pPr>
        <w:pStyle w:val="Teksttreci0"/>
        <w:numPr>
          <w:ilvl w:val="0"/>
          <w:numId w:val="1"/>
        </w:numPr>
        <w:tabs>
          <w:tab w:val="left" w:pos="452"/>
        </w:tabs>
        <w:spacing w:after="213" w:line="276" w:lineRule="auto"/>
        <w:ind w:left="360" w:hanging="360"/>
        <w:jc w:val="both"/>
      </w:pPr>
      <w:r w:rsidRPr="008A57E5">
        <w:rPr>
          <w:rStyle w:val="Teksttreci"/>
          <w:b/>
          <w:bCs/>
        </w:rPr>
        <w:t xml:space="preserve">ePUAP </w:t>
      </w:r>
      <w:r w:rsidRPr="008A57E5">
        <w:rPr>
          <w:rStyle w:val="Teksttreci"/>
        </w:rPr>
        <w:t>- należy przez to rozumieć Elektroniczną Platformę Usług Administracji Publicznej.</w:t>
      </w:r>
    </w:p>
    <w:p w:rsidR="009A6A9D" w:rsidRPr="00E752AB" w:rsidRDefault="000E0A0B" w:rsidP="00E752AB">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2462"/>
          <w:tab w:val="left" w:leader="underscore" w:pos="9533"/>
        </w:tabs>
        <w:spacing w:after="203" w:line="360" w:lineRule="auto"/>
        <w:rPr>
          <w:sz w:val="24"/>
          <w:szCs w:val="24"/>
        </w:rPr>
      </w:pPr>
      <w:r w:rsidRPr="00E752AB">
        <w:rPr>
          <w:rStyle w:val="Teksttreci2"/>
          <w:b/>
          <w:bCs/>
          <w:sz w:val="24"/>
          <w:szCs w:val="24"/>
        </w:rPr>
        <w:t>Rozdział I</w:t>
      </w:r>
      <w:r w:rsidRPr="00E752AB">
        <w:rPr>
          <w:rStyle w:val="Teksttreci2"/>
          <w:b/>
          <w:bCs/>
          <w:sz w:val="24"/>
          <w:szCs w:val="24"/>
        </w:rPr>
        <w:br/>
        <w:t>INFORMACJE O ZAMAWIAJĄCYM</w:t>
      </w:r>
    </w:p>
    <w:p w:rsidR="008A57E5" w:rsidRPr="008A57E5" w:rsidRDefault="008A57E5" w:rsidP="008A57E5">
      <w:pPr>
        <w:pStyle w:val="p"/>
        <w:rPr>
          <w:rFonts w:ascii="Arial" w:hAnsi="Arial" w:cs="Arial"/>
          <w:b/>
          <w:sz w:val="24"/>
          <w:szCs w:val="24"/>
        </w:rPr>
      </w:pPr>
      <w:r w:rsidRPr="008A57E5">
        <w:rPr>
          <w:rFonts w:ascii="Arial" w:hAnsi="Arial" w:cs="Arial"/>
          <w:b/>
          <w:sz w:val="24"/>
          <w:szCs w:val="24"/>
        </w:rPr>
        <w:t>Gmina Działdowo</w:t>
      </w:r>
    </w:p>
    <w:p w:rsidR="008A57E5" w:rsidRPr="008A57E5" w:rsidRDefault="008A57E5" w:rsidP="008A57E5">
      <w:pPr>
        <w:pStyle w:val="p"/>
        <w:rPr>
          <w:rFonts w:ascii="Arial" w:hAnsi="Arial" w:cs="Arial"/>
          <w:b/>
          <w:sz w:val="24"/>
          <w:szCs w:val="24"/>
        </w:rPr>
      </w:pPr>
      <w:r w:rsidRPr="008A57E5">
        <w:rPr>
          <w:rFonts w:ascii="Arial" w:hAnsi="Arial" w:cs="Arial"/>
          <w:b/>
          <w:sz w:val="24"/>
          <w:szCs w:val="24"/>
        </w:rPr>
        <w:t>ul. Księżodworska 10</w:t>
      </w:r>
    </w:p>
    <w:p w:rsidR="008A57E5" w:rsidRPr="008A57E5" w:rsidRDefault="008A57E5" w:rsidP="008A57E5">
      <w:pPr>
        <w:pStyle w:val="p"/>
        <w:rPr>
          <w:rFonts w:ascii="Arial" w:hAnsi="Arial" w:cs="Arial"/>
          <w:b/>
          <w:sz w:val="24"/>
          <w:szCs w:val="24"/>
        </w:rPr>
      </w:pPr>
      <w:r w:rsidRPr="008A57E5">
        <w:rPr>
          <w:rFonts w:ascii="Arial" w:hAnsi="Arial" w:cs="Arial"/>
          <w:b/>
          <w:sz w:val="24"/>
          <w:szCs w:val="24"/>
        </w:rPr>
        <w:t>13-200 Działdowo</w:t>
      </w:r>
    </w:p>
    <w:p w:rsidR="008A57E5" w:rsidRPr="008A57E5" w:rsidRDefault="008A57E5" w:rsidP="008A57E5">
      <w:pPr>
        <w:pStyle w:val="p"/>
        <w:rPr>
          <w:rFonts w:ascii="Arial" w:hAnsi="Arial" w:cs="Arial"/>
          <w:b/>
          <w:sz w:val="24"/>
          <w:szCs w:val="24"/>
        </w:rPr>
      </w:pPr>
      <w:r w:rsidRPr="008A57E5">
        <w:rPr>
          <w:rFonts w:ascii="Arial" w:hAnsi="Arial" w:cs="Arial"/>
          <w:b/>
          <w:sz w:val="24"/>
          <w:szCs w:val="24"/>
        </w:rPr>
        <w:t>Tel.: 23 697 07 00</w:t>
      </w:r>
    </w:p>
    <w:p w:rsidR="008A57E5" w:rsidRPr="008A57E5" w:rsidRDefault="008A57E5" w:rsidP="008A57E5">
      <w:pPr>
        <w:pStyle w:val="p"/>
        <w:rPr>
          <w:rFonts w:ascii="Arial" w:hAnsi="Arial" w:cs="Arial"/>
          <w:b/>
          <w:sz w:val="24"/>
          <w:szCs w:val="24"/>
        </w:rPr>
      </w:pPr>
      <w:r w:rsidRPr="008A57E5">
        <w:rPr>
          <w:rFonts w:ascii="Arial" w:hAnsi="Arial" w:cs="Arial"/>
          <w:b/>
          <w:sz w:val="24"/>
          <w:szCs w:val="24"/>
        </w:rPr>
        <w:t>Fax: 23 697 07 01</w:t>
      </w:r>
    </w:p>
    <w:p w:rsidR="008A57E5" w:rsidRPr="008A57E5" w:rsidRDefault="008A57E5" w:rsidP="008A57E5">
      <w:pPr>
        <w:pStyle w:val="p"/>
        <w:rPr>
          <w:rFonts w:ascii="Arial" w:hAnsi="Arial" w:cs="Arial"/>
          <w:b/>
          <w:sz w:val="24"/>
          <w:szCs w:val="24"/>
        </w:rPr>
      </w:pPr>
      <w:r w:rsidRPr="008A57E5">
        <w:rPr>
          <w:rFonts w:ascii="Arial" w:hAnsi="Arial" w:cs="Arial"/>
          <w:sz w:val="24"/>
          <w:szCs w:val="24"/>
        </w:rPr>
        <w:t>e-mail:</w:t>
      </w:r>
      <w:r w:rsidRPr="008A57E5">
        <w:rPr>
          <w:rFonts w:ascii="Arial" w:hAnsi="Arial" w:cs="Arial"/>
          <w:color w:val="FF0000"/>
          <w:sz w:val="24"/>
          <w:szCs w:val="24"/>
        </w:rPr>
        <w:t xml:space="preserve"> </w:t>
      </w:r>
      <w:r w:rsidRPr="008A57E5">
        <w:rPr>
          <w:rFonts w:ascii="Arial" w:hAnsi="Arial" w:cs="Arial"/>
          <w:b/>
          <w:sz w:val="24"/>
          <w:szCs w:val="24"/>
        </w:rPr>
        <w:t>zamowienia@ugdzialdowo.pl</w:t>
      </w:r>
    </w:p>
    <w:p w:rsidR="008A57E5" w:rsidRPr="008A57E5" w:rsidRDefault="008A57E5" w:rsidP="008A57E5">
      <w:pPr>
        <w:pStyle w:val="p"/>
        <w:rPr>
          <w:rFonts w:ascii="Arial" w:hAnsi="Arial" w:cs="Arial"/>
          <w:b/>
          <w:sz w:val="24"/>
          <w:szCs w:val="24"/>
        </w:rPr>
      </w:pPr>
      <w:r w:rsidRPr="008A57E5">
        <w:rPr>
          <w:rFonts w:ascii="Arial" w:hAnsi="Arial" w:cs="Arial"/>
          <w:sz w:val="24"/>
          <w:szCs w:val="24"/>
        </w:rPr>
        <w:t xml:space="preserve">Adres strony internetowej BIP: </w:t>
      </w:r>
      <w:r w:rsidRPr="008A57E5">
        <w:rPr>
          <w:rFonts w:ascii="Arial" w:hAnsi="Arial" w:cs="Arial"/>
          <w:b/>
          <w:sz w:val="24"/>
          <w:szCs w:val="24"/>
        </w:rPr>
        <w:t>https://dzialdowo.ug.gov.pl/</w:t>
      </w:r>
    </w:p>
    <w:p w:rsidR="008A57E5" w:rsidRPr="008A57E5" w:rsidRDefault="008A57E5" w:rsidP="008A57E5">
      <w:pPr>
        <w:pStyle w:val="p"/>
        <w:rPr>
          <w:rFonts w:ascii="Arial" w:hAnsi="Arial" w:cs="Arial"/>
          <w:sz w:val="24"/>
          <w:szCs w:val="24"/>
        </w:rPr>
      </w:pPr>
      <w:r w:rsidRPr="008A57E5">
        <w:rPr>
          <w:rFonts w:ascii="Arial" w:hAnsi="Arial" w:cs="Arial"/>
          <w:sz w:val="24"/>
          <w:szCs w:val="24"/>
        </w:rPr>
        <w:t xml:space="preserve">Adres strony internetowej prowadzonego postępowania: </w:t>
      </w:r>
      <w:r w:rsidRPr="008A57E5">
        <w:rPr>
          <w:rFonts w:ascii="Arial" w:hAnsi="Arial" w:cs="Arial"/>
          <w:b/>
          <w:sz w:val="24"/>
          <w:szCs w:val="24"/>
        </w:rPr>
        <w:t>https://miniportal.uzp.gov.pl</w:t>
      </w:r>
    </w:p>
    <w:p w:rsidR="000E0A0B" w:rsidRDefault="000E0A0B">
      <w:pPr>
        <w:pStyle w:val="Teksttreci0"/>
        <w:spacing w:after="280"/>
        <w:jc w:val="center"/>
        <w:rPr>
          <w:rStyle w:val="Teksttreci"/>
          <w:b/>
          <w:bCs/>
        </w:rPr>
      </w:pPr>
    </w:p>
    <w:p w:rsidR="009A6A9D" w:rsidRPr="00E752AB" w:rsidRDefault="000E0A0B" w:rsidP="00E752AB">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E752AB">
        <w:rPr>
          <w:rStyle w:val="Teksttreci2"/>
          <w:b/>
          <w:bCs/>
          <w:sz w:val="24"/>
          <w:szCs w:val="24"/>
        </w:rPr>
        <w:t>Rozdział II</w:t>
      </w:r>
    </w:p>
    <w:p w:rsidR="009A6A9D" w:rsidRPr="00E752AB" w:rsidRDefault="000E0A0B" w:rsidP="00E752AB">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E752AB">
        <w:rPr>
          <w:rStyle w:val="Teksttreci2"/>
          <w:b/>
          <w:bCs/>
          <w:sz w:val="24"/>
          <w:szCs w:val="24"/>
        </w:rPr>
        <w:t>ADRES STRONY INTERNETOWEJ, NA KTÓREJ UDOSTĘPNIANE BĘDĄ</w:t>
      </w:r>
      <w:r w:rsidRPr="00E752AB">
        <w:rPr>
          <w:rStyle w:val="Teksttreci2"/>
          <w:b/>
          <w:bCs/>
          <w:sz w:val="24"/>
          <w:szCs w:val="24"/>
        </w:rPr>
        <w:br/>
        <w:t>ZMIANY I WYJAŚNIENIA TREŚCI SWZ ORAZ INNE DOKUMENTY</w:t>
      </w:r>
      <w:r w:rsidR="00E752AB">
        <w:rPr>
          <w:rStyle w:val="Teksttreci2"/>
          <w:b/>
          <w:bCs/>
          <w:sz w:val="24"/>
          <w:szCs w:val="24"/>
        </w:rPr>
        <w:t xml:space="preserve"> </w:t>
      </w:r>
      <w:r w:rsidRPr="00E752AB">
        <w:rPr>
          <w:rStyle w:val="Teksttreci2"/>
          <w:b/>
          <w:bCs/>
          <w:sz w:val="24"/>
          <w:szCs w:val="24"/>
        </w:rPr>
        <w:t>ZAMÓWIENIA BEZPOŚREDNIO ZWIĄZANE Z POSTĘPOWANIEM O</w:t>
      </w:r>
      <w:r w:rsidR="00E752AB">
        <w:rPr>
          <w:rStyle w:val="Teksttreci2"/>
          <w:b/>
          <w:bCs/>
          <w:sz w:val="24"/>
          <w:szCs w:val="24"/>
        </w:rPr>
        <w:t xml:space="preserve"> </w:t>
      </w:r>
      <w:r w:rsidRPr="00E752AB">
        <w:rPr>
          <w:rStyle w:val="Teksttreci2"/>
          <w:b/>
          <w:bCs/>
          <w:sz w:val="24"/>
          <w:szCs w:val="24"/>
        </w:rPr>
        <w:t>UDZIELENIE ZAMÓWIENIA</w:t>
      </w:r>
    </w:p>
    <w:p w:rsidR="008A57E5" w:rsidRPr="008A57E5" w:rsidRDefault="008A57E5" w:rsidP="008A57E5">
      <w:pPr>
        <w:pStyle w:val="p"/>
        <w:jc w:val="both"/>
        <w:rPr>
          <w:rFonts w:ascii="Arial" w:hAnsi="Arial" w:cs="Arial"/>
          <w:sz w:val="24"/>
          <w:szCs w:val="24"/>
        </w:rPr>
      </w:pPr>
      <w:r w:rsidRPr="008A57E5">
        <w:rPr>
          <w:rFonts w:ascii="Arial" w:hAnsi="Arial" w:cs="Arial"/>
          <w:sz w:val="24"/>
          <w:szCs w:val="24"/>
        </w:rPr>
        <w:t>Zmiany i wyjaśnienia treści SWZ oraz inne dokumenty zamówienia bezpośrednio związane</w:t>
      </w:r>
      <w:r w:rsidR="00BA47B4">
        <w:rPr>
          <w:rFonts w:ascii="Arial" w:hAnsi="Arial" w:cs="Arial"/>
          <w:sz w:val="24"/>
          <w:szCs w:val="24"/>
        </w:rPr>
        <w:t xml:space="preserve"> z</w:t>
      </w:r>
      <w:r w:rsidRPr="008A57E5">
        <w:rPr>
          <w:rFonts w:ascii="Arial" w:hAnsi="Arial" w:cs="Arial"/>
          <w:sz w:val="24"/>
          <w:szCs w:val="24"/>
        </w:rPr>
        <w:t xml:space="preserve"> postępowania będą udostępnione na stronie internetowej </w:t>
      </w:r>
      <w:r w:rsidRPr="008A57E5">
        <w:rPr>
          <w:rFonts w:ascii="Arial" w:hAnsi="Arial" w:cs="Arial"/>
          <w:i/>
          <w:sz w:val="24"/>
          <w:szCs w:val="24"/>
          <w:u w:val="single"/>
        </w:rPr>
        <w:t>https://miniportal.uzp.gov.pl</w:t>
      </w:r>
    </w:p>
    <w:p w:rsidR="008A57E5" w:rsidRDefault="008A57E5" w:rsidP="008A57E5">
      <w:pPr>
        <w:pStyle w:val="p"/>
        <w:jc w:val="both"/>
        <w:rPr>
          <w:rFonts w:ascii="Arial" w:hAnsi="Arial" w:cs="Arial"/>
          <w:i/>
          <w:sz w:val="24"/>
          <w:szCs w:val="24"/>
        </w:rPr>
      </w:pPr>
      <w:r w:rsidRPr="008A57E5">
        <w:rPr>
          <w:rFonts w:ascii="Arial" w:hAnsi="Arial" w:cs="Arial"/>
          <w:sz w:val="24"/>
          <w:szCs w:val="24"/>
        </w:rPr>
        <w:t xml:space="preserve">Dodatkowo SWZ, zmiany i wyjaśnienia treści SWZ oraz inne dokumenty zamówienia bezpośrednio związane z postępowaniem o udzielenie zamówienia będą udostępniane                   na stronie internetowej: </w:t>
      </w:r>
      <w:hyperlink r:id="rId9" w:history="1">
        <w:r w:rsidR="00E752AB" w:rsidRPr="008211DB">
          <w:rPr>
            <w:rStyle w:val="Hipercze"/>
            <w:rFonts w:ascii="Arial" w:hAnsi="Arial" w:cs="Arial"/>
            <w:i/>
            <w:sz w:val="24"/>
            <w:szCs w:val="24"/>
          </w:rPr>
          <w:t>https://dzialdowo.ug.gov.pl</w:t>
        </w:r>
      </w:hyperlink>
    </w:p>
    <w:p w:rsidR="00E752AB" w:rsidRDefault="00E752AB" w:rsidP="008A57E5">
      <w:pPr>
        <w:pStyle w:val="p"/>
        <w:jc w:val="both"/>
        <w:rPr>
          <w:rFonts w:ascii="Arial" w:hAnsi="Arial" w:cs="Arial"/>
          <w:sz w:val="24"/>
          <w:szCs w:val="24"/>
        </w:rPr>
      </w:pPr>
    </w:p>
    <w:p w:rsidR="00984FAF" w:rsidRPr="008A57E5" w:rsidRDefault="00984FAF" w:rsidP="008A57E5">
      <w:pPr>
        <w:pStyle w:val="p"/>
        <w:jc w:val="both"/>
        <w:rPr>
          <w:rFonts w:ascii="Arial" w:hAnsi="Arial" w:cs="Arial"/>
          <w:sz w:val="24"/>
          <w:szCs w:val="24"/>
        </w:rPr>
      </w:pPr>
    </w:p>
    <w:p w:rsidR="009A6A9D" w:rsidRPr="00E752AB" w:rsidRDefault="000E0A0B" w:rsidP="00E752AB">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E752AB">
        <w:rPr>
          <w:rStyle w:val="Teksttreci2"/>
          <w:b/>
          <w:bCs/>
          <w:sz w:val="24"/>
          <w:szCs w:val="24"/>
        </w:rPr>
        <w:lastRenderedPageBreak/>
        <w:t>Rozdział III</w:t>
      </w:r>
      <w:r w:rsidRPr="00E752AB">
        <w:rPr>
          <w:rStyle w:val="Teksttreci2"/>
          <w:b/>
          <w:bCs/>
          <w:sz w:val="24"/>
          <w:szCs w:val="24"/>
        </w:rPr>
        <w:br/>
        <w:t>TRYB UDZIELENIA ZAMÓWIENIA</w:t>
      </w:r>
    </w:p>
    <w:p w:rsidR="009A6A9D" w:rsidRDefault="000E0A0B" w:rsidP="00E752AB">
      <w:pPr>
        <w:pStyle w:val="Teksttreci0"/>
        <w:numPr>
          <w:ilvl w:val="0"/>
          <w:numId w:val="2"/>
        </w:numPr>
        <w:tabs>
          <w:tab w:val="left" w:pos="350"/>
        </w:tabs>
        <w:spacing w:line="276" w:lineRule="auto"/>
        <w:ind w:left="360" w:hanging="360"/>
        <w:jc w:val="both"/>
      </w:pPr>
      <w:r>
        <w:rPr>
          <w:rStyle w:val="Teksttreci"/>
        </w:rPr>
        <w:t>Postępowanie o udzielenie zamówienia publicznego, którego dotyczy niniejsza SWZ jest prowadzone w trybie podstawowym na podstawie art. 275 pkt</w:t>
      </w:r>
      <w:r w:rsidR="00E752AB">
        <w:rPr>
          <w:rStyle w:val="Teksttreci"/>
        </w:rPr>
        <w:t>.</w:t>
      </w:r>
      <w:r>
        <w:rPr>
          <w:rStyle w:val="Teksttreci"/>
        </w:rPr>
        <w:t xml:space="preserve"> 1 </w:t>
      </w:r>
      <w:r w:rsidR="00E752AB">
        <w:rPr>
          <w:rStyle w:val="Teksttreci"/>
        </w:rPr>
        <w:t xml:space="preserve">Ustawy </w:t>
      </w:r>
      <w:r w:rsidR="00E752AB" w:rsidRPr="00EA29EE">
        <w:t xml:space="preserve">Prawo zamówień publicznych </w:t>
      </w:r>
      <w:r w:rsidR="00E752AB" w:rsidRPr="00166832">
        <w:t>(Dz. U. z 20</w:t>
      </w:r>
      <w:r w:rsidR="00E752AB">
        <w:t>21</w:t>
      </w:r>
      <w:r w:rsidR="00E752AB" w:rsidRPr="00166832">
        <w:t xml:space="preserve">r., poz. </w:t>
      </w:r>
      <w:r w:rsidR="00E752AB">
        <w:t>1129</w:t>
      </w:r>
      <w:r w:rsidR="00E752AB" w:rsidRPr="00166832">
        <w:t xml:space="preserve"> ze zmianami)</w:t>
      </w:r>
      <w:r w:rsidR="00E752AB" w:rsidRPr="00EA29EE">
        <w:t xml:space="preserve"> zwanej dalej ustawą PZP</w:t>
      </w:r>
      <w:r w:rsidR="00E752AB">
        <w:rPr>
          <w:rStyle w:val="Teksttreci"/>
        </w:rPr>
        <w:t xml:space="preserve"> </w:t>
      </w:r>
      <w:r>
        <w:rPr>
          <w:rStyle w:val="Teksttreci"/>
        </w:rPr>
        <w:t xml:space="preserve">ustawy </w:t>
      </w:r>
      <w:r w:rsidR="00E752AB">
        <w:rPr>
          <w:rStyle w:val="Teksttreci"/>
          <w:smallCaps/>
        </w:rPr>
        <w:t>PZP</w:t>
      </w:r>
      <w:r>
        <w:rPr>
          <w:rStyle w:val="Teksttreci"/>
        </w:rPr>
        <w:t xml:space="preserve"> oraz aktów wykonawczych do niej.</w:t>
      </w:r>
    </w:p>
    <w:p w:rsidR="009A6A9D" w:rsidRDefault="000E0A0B" w:rsidP="00E752AB">
      <w:pPr>
        <w:pStyle w:val="Teksttreci0"/>
        <w:numPr>
          <w:ilvl w:val="0"/>
          <w:numId w:val="2"/>
        </w:numPr>
        <w:tabs>
          <w:tab w:val="left" w:pos="350"/>
        </w:tabs>
        <w:spacing w:after="215" w:line="276" w:lineRule="auto"/>
        <w:ind w:left="360" w:hanging="360"/>
        <w:jc w:val="both"/>
      </w:pPr>
      <w:r>
        <w:rPr>
          <w:rStyle w:val="Teksttreci"/>
        </w:rPr>
        <w:t>Szacunkowa wartość przedmiotowego zamówienia publicznego nie przekracza progów unijnych o jakich mowa w art. 3 ustawy PZP.</w:t>
      </w:r>
    </w:p>
    <w:p w:rsidR="009A6A9D" w:rsidRPr="00E752AB" w:rsidRDefault="000E0A0B" w:rsidP="00E752AB">
      <w:pPr>
        <w:pStyle w:val="Nagwek20"/>
        <w:keepNext/>
        <w:keepLines/>
        <w:pBdr>
          <w:top w:val="single" w:sz="4" w:space="3" w:color="D9D9D9"/>
          <w:left w:val="single" w:sz="4" w:space="0" w:color="D9D9D9"/>
          <w:bottom w:val="single" w:sz="4" w:space="3" w:color="D9D9D9"/>
          <w:right w:val="single" w:sz="4" w:space="0" w:color="D9D9D9"/>
        </w:pBdr>
        <w:shd w:val="clear" w:color="auto" w:fill="EAF1DD" w:themeFill="accent3" w:themeFillTint="33"/>
        <w:spacing w:after="0" w:line="360" w:lineRule="auto"/>
        <w:rPr>
          <w:sz w:val="24"/>
          <w:szCs w:val="24"/>
        </w:rPr>
      </w:pPr>
      <w:bookmarkStart w:id="2" w:name="bookmark8"/>
      <w:r w:rsidRPr="00E752AB">
        <w:rPr>
          <w:rStyle w:val="Nagwek2"/>
          <w:b/>
          <w:bCs/>
          <w:sz w:val="24"/>
          <w:szCs w:val="24"/>
        </w:rPr>
        <w:t>Rozdział IV</w:t>
      </w:r>
      <w:bookmarkEnd w:id="2"/>
    </w:p>
    <w:p w:rsidR="009A6A9D" w:rsidRPr="00E752AB" w:rsidRDefault="000E0A0B" w:rsidP="00E752AB">
      <w:pPr>
        <w:pStyle w:val="Nagwek20"/>
        <w:keepNext/>
        <w:keepLines/>
        <w:pBdr>
          <w:top w:val="single" w:sz="4" w:space="3" w:color="D9D9D9"/>
          <w:left w:val="single" w:sz="4" w:space="0" w:color="D9D9D9"/>
          <w:bottom w:val="single" w:sz="4" w:space="3" w:color="D9D9D9"/>
          <w:right w:val="single" w:sz="4" w:space="0" w:color="D9D9D9"/>
        </w:pBdr>
        <w:shd w:val="clear" w:color="auto" w:fill="EAF1DD" w:themeFill="accent3" w:themeFillTint="33"/>
        <w:spacing w:after="213" w:line="360" w:lineRule="auto"/>
        <w:rPr>
          <w:sz w:val="24"/>
          <w:szCs w:val="24"/>
        </w:rPr>
      </w:pPr>
      <w:bookmarkStart w:id="3" w:name="bookmark10"/>
      <w:r w:rsidRPr="00E752AB">
        <w:rPr>
          <w:rStyle w:val="Nagwek2"/>
          <w:b/>
          <w:bCs/>
          <w:sz w:val="24"/>
          <w:szCs w:val="24"/>
        </w:rPr>
        <w:t>INFORMACJA CZY ZAMAWIAJĄCY PRZEWIDUJE WYBÓR</w:t>
      </w:r>
      <w:r w:rsidRPr="00E752AB">
        <w:rPr>
          <w:rStyle w:val="Nagwek2"/>
          <w:b/>
          <w:bCs/>
          <w:sz w:val="24"/>
          <w:szCs w:val="24"/>
        </w:rPr>
        <w:br/>
        <w:t>NAJKORZYSTNIEJSZEJ OFERTY Z MOŻLIWOŚCIĄ PROWADZENIA</w:t>
      </w:r>
      <w:r w:rsidR="00E752AB">
        <w:rPr>
          <w:rStyle w:val="Nagwek2"/>
          <w:b/>
          <w:bCs/>
          <w:sz w:val="24"/>
          <w:szCs w:val="24"/>
        </w:rPr>
        <w:t xml:space="preserve"> </w:t>
      </w:r>
      <w:r w:rsidRPr="00E752AB">
        <w:rPr>
          <w:rStyle w:val="Nagwek2"/>
          <w:b/>
          <w:bCs/>
          <w:sz w:val="24"/>
          <w:szCs w:val="24"/>
        </w:rPr>
        <w:t>NEGOCJACJI</w:t>
      </w:r>
      <w:bookmarkEnd w:id="3"/>
    </w:p>
    <w:p w:rsidR="009A6A9D" w:rsidRDefault="000E0A0B" w:rsidP="00E752AB">
      <w:pPr>
        <w:pStyle w:val="Teksttreci0"/>
        <w:spacing w:after="213" w:line="276" w:lineRule="auto"/>
        <w:jc w:val="both"/>
      </w:pPr>
      <w:r>
        <w:rPr>
          <w:rStyle w:val="Teksttreci"/>
        </w:rPr>
        <w:t>Zamawiający nie przewiduje wyboru oferty najkorzystniejszej z możliwością prowadzenia negocjacji.</w:t>
      </w:r>
    </w:p>
    <w:p w:rsidR="009A6A9D" w:rsidRPr="00E752AB" w:rsidRDefault="000E0A0B" w:rsidP="00E752AB">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bookmarkStart w:id="4" w:name="bookmark12"/>
      <w:r w:rsidRPr="00E752AB">
        <w:rPr>
          <w:rStyle w:val="Nagwek2"/>
          <w:b/>
          <w:bCs/>
          <w:sz w:val="24"/>
          <w:szCs w:val="24"/>
        </w:rPr>
        <w:t>Rozdział V</w:t>
      </w:r>
      <w:r w:rsidRPr="00E752AB">
        <w:rPr>
          <w:rStyle w:val="Nagwek2"/>
          <w:b/>
          <w:bCs/>
          <w:sz w:val="24"/>
          <w:szCs w:val="24"/>
        </w:rPr>
        <w:br/>
        <w:t>OPIS PRZEDMIOTU ZAMÓWIENIA</w:t>
      </w:r>
      <w:bookmarkEnd w:id="4"/>
    </w:p>
    <w:p w:rsidR="009A6A9D" w:rsidRPr="005A0353" w:rsidRDefault="000E0A0B" w:rsidP="005A0353">
      <w:pPr>
        <w:pStyle w:val="Teksttreci0"/>
        <w:numPr>
          <w:ilvl w:val="0"/>
          <w:numId w:val="3"/>
        </w:numPr>
        <w:tabs>
          <w:tab w:val="left" w:pos="355"/>
        </w:tabs>
        <w:spacing w:line="276" w:lineRule="auto"/>
        <w:ind w:left="380" w:hanging="380"/>
        <w:jc w:val="both"/>
      </w:pPr>
      <w:r w:rsidRPr="005A0353">
        <w:rPr>
          <w:rStyle w:val="Teksttreci"/>
        </w:rPr>
        <w:t>Przedmiotem zamówienia jest dostawa fabrycznie nowej koparko</w:t>
      </w:r>
      <w:r w:rsidR="000B752E">
        <w:rPr>
          <w:rStyle w:val="Teksttreci"/>
        </w:rPr>
        <w:t xml:space="preserve"> </w:t>
      </w:r>
      <w:r w:rsidRPr="005A0353">
        <w:rPr>
          <w:rStyle w:val="Teksttreci"/>
        </w:rPr>
        <w:t>-</w:t>
      </w:r>
      <w:r w:rsidR="000B752E">
        <w:rPr>
          <w:rStyle w:val="Teksttreci"/>
        </w:rPr>
        <w:t xml:space="preserve"> </w:t>
      </w:r>
      <w:r w:rsidRPr="005A0353">
        <w:rPr>
          <w:rStyle w:val="Teksttreci"/>
        </w:rPr>
        <w:t>ładowarki wraz</w:t>
      </w:r>
      <w:r w:rsidR="000B752E">
        <w:rPr>
          <w:rStyle w:val="Teksttreci"/>
        </w:rPr>
        <w:t xml:space="preserve">                   </w:t>
      </w:r>
      <w:r w:rsidRPr="005A0353">
        <w:rPr>
          <w:rStyle w:val="Teksttreci"/>
        </w:rPr>
        <w:t xml:space="preserve"> z osprzętem d</w:t>
      </w:r>
      <w:r w:rsidR="00E752AB" w:rsidRPr="005A0353">
        <w:rPr>
          <w:rStyle w:val="Teksttreci"/>
        </w:rPr>
        <w:t xml:space="preserve">la Gminy Działdowo. Maszyna fabrycznie nowa – rok produkcji 2021r. </w:t>
      </w:r>
    </w:p>
    <w:p w:rsidR="009A6A9D" w:rsidRPr="005A0353" w:rsidRDefault="000E0A0B" w:rsidP="005A0353">
      <w:pPr>
        <w:pStyle w:val="Teksttreci0"/>
        <w:numPr>
          <w:ilvl w:val="0"/>
          <w:numId w:val="3"/>
        </w:numPr>
        <w:tabs>
          <w:tab w:val="left" w:pos="368"/>
        </w:tabs>
        <w:spacing w:line="276" w:lineRule="auto"/>
        <w:jc w:val="both"/>
      </w:pPr>
      <w:r w:rsidRPr="005A0353">
        <w:rPr>
          <w:rStyle w:val="Teksttreci"/>
        </w:rPr>
        <w:t>Specyfikacja techniczna koparko-ładowarki:</w:t>
      </w:r>
    </w:p>
    <w:p w:rsidR="005A0353" w:rsidRPr="005A0353" w:rsidRDefault="005A0353" w:rsidP="00791CD5">
      <w:pPr>
        <w:pStyle w:val="Akapitzlist"/>
        <w:numPr>
          <w:ilvl w:val="0"/>
          <w:numId w:val="42"/>
        </w:numPr>
        <w:spacing w:line="276" w:lineRule="auto"/>
        <w:rPr>
          <w:rFonts w:ascii="Arial" w:hAnsi="Arial" w:cs="Arial"/>
        </w:rPr>
      </w:pPr>
      <w:r>
        <w:rPr>
          <w:rFonts w:ascii="Arial" w:hAnsi="Arial" w:cs="Arial"/>
          <w:b/>
        </w:rPr>
        <w:t>C</w:t>
      </w:r>
      <w:r w:rsidRPr="005A0353">
        <w:rPr>
          <w:rFonts w:ascii="Arial" w:hAnsi="Arial" w:cs="Arial"/>
          <w:b/>
        </w:rPr>
        <w:t>harakterystyka techniczna</w:t>
      </w:r>
      <w:r w:rsidRPr="005A0353">
        <w:rPr>
          <w:rFonts w:ascii="Arial" w:hAnsi="Arial" w:cs="Arial"/>
        </w:rPr>
        <w:t>:</w:t>
      </w:r>
    </w:p>
    <w:p w:rsidR="005A0353" w:rsidRPr="005A0353" w:rsidRDefault="005A0353" w:rsidP="00791CD5">
      <w:pPr>
        <w:pStyle w:val="Akapitzlist"/>
        <w:numPr>
          <w:ilvl w:val="0"/>
          <w:numId w:val="38"/>
        </w:numPr>
        <w:spacing w:line="276" w:lineRule="auto"/>
        <w:ind w:left="567" w:hanging="425"/>
        <w:jc w:val="both"/>
        <w:rPr>
          <w:rFonts w:ascii="Arial" w:hAnsi="Arial" w:cs="Arial"/>
        </w:rPr>
      </w:pPr>
      <w:r w:rsidRPr="005A0353">
        <w:rPr>
          <w:rFonts w:ascii="Arial" w:hAnsi="Arial" w:cs="Arial"/>
        </w:rPr>
        <w:t>całkowita długość robocza koparko-ładowarki maksymalnie 6,0 m,</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masa eksploatacyjna maszyny maksimum 9000 kg</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silnik wysokoprężny turbodoładowany o mocy znamionowej brutto minimum105 KM, spełniający normę emisji spalin Stage V,</w:t>
      </w:r>
    </w:p>
    <w:p w:rsidR="005A0353" w:rsidRPr="005A0353" w:rsidRDefault="005A0353" w:rsidP="00791CD5">
      <w:pPr>
        <w:widowControl/>
        <w:numPr>
          <w:ilvl w:val="0"/>
          <w:numId w:val="38"/>
        </w:numPr>
        <w:spacing w:line="276" w:lineRule="auto"/>
        <w:ind w:left="567" w:hanging="425"/>
        <w:jc w:val="both"/>
        <w:rPr>
          <w:rFonts w:ascii="Arial" w:hAnsi="Arial" w:cs="Arial"/>
          <w:b/>
        </w:rPr>
      </w:pPr>
      <w:r w:rsidRPr="005A0353">
        <w:rPr>
          <w:rFonts w:ascii="Arial" w:hAnsi="Arial" w:cs="Arial"/>
        </w:rPr>
        <w:t>pojemność silnika minimum 4,0 litra,</w:t>
      </w:r>
    </w:p>
    <w:p w:rsidR="005A0353" w:rsidRPr="005A0353" w:rsidRDefault="005A0353" w:rsidP="00791CD5">
      <w:pPr>
        <w:widowControl/>
        <w:numPr>
          <w:ilvl w:val="0"/>
          <w:numId w:val="38"/>
        </w:numPr>
        <w:spacing w:line="276" w:lineRule="auto"/>
        <w:ind w:left="567" w:hanging="425"/>
        <w:jc w:val="both"/>
        <w:rPr>
          <w:rFonts w:ascii="Arial" w:hAnsi="Arial" w:cs="Arial"/>
          <w:b/>
        </w:rPr>
      </w:pPr>
      <w:r w:rsidRPr="005A0353">
        <w:rPr>
          <w:rFonts w:ascii="Arial" w:hAnsi="Arial" w:cs="Arial"/>
        </w:rPr>
        <w:t>koła jezdne: przednie o rozmiarze minimum 20 cali, tylne o rozmiarze minimum 26 cali,</w:t>
      </w:r>
    </w:p>
    <w:p w:rsidR="005A0353" w:rsidRPr="005A0353" w:rsidRDefault="005A0353" w:rsidP="00791CD5">
      <w:pPr>
        <w:widowControl/>
        <w:numPr>
          <w:ilvl w:val="0"/>
          <w:numId w:val="38"/>
        </w:numPr>
        <w:spacing w:line="276" w:lineRule="auto"/>
        <w:ind w:left="567" w:hanging="425"/>
        <w:jc w:val="both"/>
        <w:rPr>
          <w:rFonts w:ascii="Arial" w:hAnsi="Arial" w:cs="Arial"/>
          <w:b/>
        </w:rPr>
      </w:pPr>
      <w:r w:rsidRPr="005A0353">
        <w:rPr>
          <w:rFonts w:ascii="Arial" w:hAnsi="Arial" w:cs="Arial"/>
        </w:rPr>
        <w:t xml:space="preserve">przednia oś wychylna, przednie koła skrętne, </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 xml:space="preserve">skrzynia biegów półautomatyczna lub automatyczna, przełączalna pod obciążeniem, min. 4 biegi w przód, min. 4 biegi  w tył; </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układ hydrauliczny zasilany pompą wielotłoczkow</w:t>
      </w:r>
      <w:r w:rsidR="000B752E">
        <w:rPr>
          <w:rFonts w:ascii="Arial" w:hAnsi="Arial" w:cs="Arial"/>
        </w:rPr>
        <w:t>ą</w:t>
      </w:r>
      <w:r w:rsidRPr="005A0353">
        <w:rPr>
          <w:rFonts w:ascii="Arial" w:hAnsi="Arial" w:cs="Arial"/>
        </w:rPr>
        <w:t xml:space="preserve"> o wydajności min 165 litrów/min i ciśnieniu roboczym minimum 250bar,</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stabilizatory tylne niezależne, wysuwane hydraulicznie, podkładki gumowe pod stabilizatory,</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błotniki kół przednich i tylnych, skrzynka narzędziowa, immobiliser,</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kabina operatora z pneumatycznym i obrotowym fotelem, spełniająca wymagania konstrukcji ochronnej ROPS i FOPS, poziom hałasu w kabinie do 75dB,</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lastRenderedPageBreak/>
        <w:t>klimatyzacja w kabinie,</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światła robocze na kabinie</w:t>
      </w:r>
      <w:r>
        <w:rPr>
          <w:rFonts w:ascii="Arial" w:hAnsi="Arial" w:cs="Arial"/>
        </w:rPr>
        <w:t xml:space="preserve"> </w:t>
      </w:r>
      <w:r w:rsidRPr="005A0353">
        <w:rPr>
          <w:rFonts w:ascii="Arial" w:hAnsi="Arial" w:cs="Arial"/>
        </w:rPr>
        <w:t>minimum 4 sztuki,</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 xml:space="preserve">lampy migowe LED na kabinie – minimum 4 sztuki, </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rPr>
        <w:t xml:space="preserve">metalowe osłony tylnych lamp, </w:t>
      </w:r>
    </w:p>
    <w:p w:rsidR="005A0353" w:rsidRPr="005A0353" w:rsidRDefault="005A0353" w:rsidP="00791CD5">
      <w:pPr>
        <w:pStyle w:val="Akapitzlist"/>
        <w:numPr>
          <w:ilvl w:val="0"/>
          <w:numId w:val="38"/>
        </w:numPr>
        <w:spacing w:line="276" w:lineRule="auto"/>
        <w:ind w:left="567" w:hanging="425"/>
        <w:jc w:val="both"/>
        <w:rPr>
          <w:rFonts w:ascii="Arial" w:hAnsi="Arial" w:cs="Arial"/>
        </w:rPr>
      </w:pPr>
      <w:r w:rsidRPr="005A0353">
        <w:rPr>
          <w:rFonts w:ascii="Arial" w:hAnsi="Arial" w:cs="Arial"/>
          <w:bCs/>
        </w:rPr>
        <w:t>zbiornik paliwa o pojemności minimum 150 litrów,</w:t>
      </w:r>
    </w:p>
    <w:p w:rsidR="005A0353" w:rsidRPr="005A0353" w:rsidRDefault="005A0353" w:rsidP="00791CD5">
      <w:pPr>
        <w:pStyle w:val="Akapitzlist"/>
        <w:numPr>
          <w:ilvl w:val="0"/>
          <w:numId w:val="38"/>
        </w:numPr>
        <w:spacing w:line="276" w:lineRule="auto"/>
        <w:ind w:left="567" w:hanging="425"/>
        <w:jc w:val="both"/>
        <w:rPr>
          <w:rFonts w:ascii="Arial" w:hAnsi="Arial" w:cs="Arial"/>
        </w:rPr>
      </w:pPr>
      <w:r w:rsidRPr="005A0353">
        <w:rPr>
          <w:rFonts w:ascii="Arial" w:hAnsi="Arial" w:cs="Arial"/>
          <w:bCs/>
        </w:rPr>
        <w:t>blokada zmiennika momentu - system pozwalający na oszczędność paliwa podczas jazdy</w:t>
      </w:r>
      <w:r>
        <w:rPr>
          <w:rFonts w:ascii="Arial" w:hAnsi="Arial" w:cs="Arial"/>
          <w:bCs/>
        </w:rPr>
        <w:t xml:space="preserve"> </w:t>
      </w:r>
      <w:r w:rsidRPr="005A0353">
        <w:rPr>
          <w:rFonts w:ascii="Arial" w:hAnsi="Arial" w:cs="Arial"/>
          <w:bCs/>
        </w:rPr>
        <w:t xml:space="preserve">i przemieszczania się maszyny, </w:t>
      </w:r>
    </w:p>
    <w:p w:rsidR="005A0353" w:rsidRPr="005A0353" w:rsidRDefault="005A0353" w:rsidP="00791CD5">
      <w:pPr>
        <w:widowControl/>
        <w:numPr>
          <w:ilvl w:val="0"/>
          <w:numId w:val="38"/>
        </w:numPr>
        <w:spacing w:line="276" w:lineRule="auto"/>
        <w:ind w:left="567" w:hanging="425"/>
        <w:jc w:val="both"/>
        <w:rPr>
          <w:rFonts w:ascii="Arial" w:hAnsi="Arial" w:cs="Arial"/>
        </w:rPr>
      </w:pPr>
      <w:r w:rsidRPr="005A0353">
        <w:rPr>
          <w:rFonts w:ascii="Arial" w:hAnsi="Arial" w:cs="Arial"/>
          <w:bCs/>
        </w:rPr>
        <w:t>koparko-ładowarka musi być wyposażona w system nawigacji satelitarnej GPS,</w:t>
      </w:r>
      <w:r w:rsidR="000B752E">
        <w:rPr>
          <w:rFonts w:ascii="Arial" w:hAnsi="Arial" w:cs="Arial"/>
          <w:bCs/>
        </w:rPr>
        <w:t xml:space="preserve">                      </w:t>
      </w:r>
      <w:r w:rsidRPr="005A0353">
        <w:rPr>
          <w:rFonts w:ascii="Arial" w:hAnsi="Arial" w:cs="Arial"/>
          <w:bCs/>
        </w:rPr>
        <w:t xml:space="preserve">z opłaconym abonamentem na okres 60 miesięcy od momentu dostawy sprzętu do Zamawiającego. </w:t>
      </w:r>
    </w:p>
    <w:p w:rsidR="005A0353" w:rsidRPr="00E01100" w:rsidRDefault="005A0353" w:rsidP="005A0353">
      <w:pPr>
        <w:ind w:left="567" w:hanging="425"/>
        <w:contextualSpacing/>
        <w:rPr>
          <w:rFonts w:cstheme="minorHAnsi"/>
        </w:rPr>
      </w:pPr>
    </w:p>
    <w:p w:rsidR="005A0353" w:rsidRPr="000B752E" w:rsidRDefault="000B752E" w:rsidP="00791CD5">
      <w:pPr>
        <w:pStyle w:val="Akapitzlist"/>
        <w:numPr>
          <w:ilvl w:val="0"/>
          <w:numId w:val="42"/>
        </w:numPr>
        <w:spacing w:line="276" w:lineRule="auto"/>
        <w:jc w:val="both"/>
        <w:rPr>
          <w:rFonts w:ascii="Arial" w:hAnsi="Arial" w:cs="Arial"/>
          <w:b/>
        </w:rPr>
      </w:pPr>
      <w:r>
        <w:rPr>
          <w:rFonts w:ascii="Arial" w:hAnsi="Arial" w:cs="Arial"/>
          <w:b/>
        </w:rPr>
        <w:t>O</w:t>
      </w:r>
      <w:r w:rsidR="005A0353" w:rsidRPr="000B752E">
        <w:rPr>
          <w:rFonts w:ascii="Arial" w:hAnsi="Arial" w:cs="Arial"/>
          <w:b/>
        </w:rPr>
        <w:t>sprzęt ładowarkowy koparko-ładowarki:</w:t>
      </w:r>
    </w:p>
    <w:p w:rsidR="005A0353" w:rsidRPr="000B752E" w:rsidRDefault="005A0353" w:rsidP="00791CD5">
      <w:pPr>
        <w:pStyle w:val="Akapitzlist"/>
        <w:numPr>
          <w:ilvl w:val="0"/>
          <w:numId w:val="40"/>
        </w:numPr>
        <w:spacing w:line="276" w:lineRule="auto"/>
        <w:ind w:left="567" w:hanging="425"/>
        <w:jc w:val="both"/>
        <w:rPr>
          <w:rFonts w:ascii="Arial" w:hAnsi="Arial" w:cs="Arial"/>
        </w:rPr>
      </w:pPr>
      <w:r w:rsidRPr="000B752E">
        <w:rPr>
          <w:rFonts w:ascii="Arial" w:hAnsi="Arial" w:cs="Arial"/>
        </w:rPr>
        <w:t>maszyna musi posiadać system zapewniający samopoziomowanie łyżki ładowarkowej oraz układ stabilizacji łyżki ładowarkowej,</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musi posiadać układ powrotu łyżki ładowarkowej do pozycji ładowania,</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 xml:space="preserve">łyżka ładowarkowa z widłami do palet - dzielona (otwierana), wielofunkcyjna: 6 w 1 - możliwość spychania, ładowania, kopania, chwytania, rozściełania i wyrównywania, </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pojemność łyżki ładowarki 1,0 m</w:t>
      </w:r>
      <w:r w:rsidRPr="000B752E">
        <w:rPr>
          <w:rFonts w:ascii="Arial" w:hAnsi="Arial" w:cs="Arial"/>
          <w:vertAlign w:val="superscript"/>
        </w:rPr>
        <w:t>3</w:t>
      </w:r>
      <w:r w:rsidRPr="000B752E">
        <w:rPr>
          <w:rFonts w:ascii="Arial" w:hAnsi="Arial" w:cs="Arial"/>
        </w:rPr>
        <w:t xml:space="preserve"> z tolerancją ± 0,1 m</w:t>
      </w:r>
      <w:r w:rsidRPr="000B752E">
        <w:rPr>
          <w:rFonts w:ascii="Arial" w:hAnsi="Arial" w:cs="Arial"/>
          <w:vertAlign w:val="superscript"/>
        </w:rPr>
        <w:t>3</w:t>
      </w:r>
      <w:r w:rsidRPr="000B752E">
        <w:rPr>
          <w:rFonts w:ascii="Arial" w:hAnsi="Arial" w:cs="Arial"/>
        </w:rPr>
        <w:t>, szerokość łyżki do 2,4 m,</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 xml:space="preserve">łyżka ładowarkowa wyposażona w osłony główek siłowników, </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maksymalna wysokość załadunku minimum 3,0 m,</w:t>
      </w:r>
    </w:p>
    <w:p w:rsidR="005A0353" w:rsidRPr="000B752E" w:rsidRDefault="005A0353" w:rsidP="00791CD5">
      <w:pPr>
        <w:widowControl/>
        <w:numPr>
          <w:ilvl w:val="0"/>
          <w:numId w:val="40"/>
        </w:numPr>
        <w:spacing w:line="276" w:lineRule="auto"/>
        <w:ind w:left="567" w:hanging="425"/>
        <w:jc w:val="both"/>
        <w:rPr>
          <w:rFonts w:ascii="Arial" w:hAnsi="Arial" w:cs="Arial"/>
        </w:rPr>
      </w:pPr>
      <w:r w:rsidRPr="000B752E">
        <w:rPr>
          <w:rFonts w:ascii="Arial" w:hAnsi="Arial" w:cs="Arial"/>
        </w:rPr>
        <w:t>udźwig na pełną wysokość w łyżce ładowarkowej minimum 3 000 kg,</w:t>
      </w:r>
    </w:p>
    <w:p w:rsidR="005A0353" w:rsidRPr="000B752E" w:rsidRDefault="005A0353" w:rsidP="000B752E">
      <w:pPr>
        <w:spacing w:line="276" w:lineRule="auto"/>
        <w:ind w:left="567" w:hanging="425"/>
        <w:contextualSpacing/>
        <w:jc w:val="both"/>
        <w:rPr>
          <w:rFonts w:ascii="Arial" w:hAnsi="Arial" w:cs="Arial"/>
        </w:rPr>
      </w:pPr>
    </w:p>
    <w:p w:rsidR="005A0353" w:rsidRPr="000B752E" w:rsidRDefault="000B752E" w:rsidP="00791CD5">
      <w:pPr>
        <w:widowControl/>
        <w:numPr>
          <w:ilvl w:val="0"/>
          <w:numId w:val="42"/>
        </w:numPr>
        <w:ind w:left="567" w:hanging="425"/>
        <w:jc w:val="both"/>
        <w:rPr>
          <w:rFonts w:ascii="Arial" w:hAnsi="Arial" w:cs="Arial"/>
          <w:b/>
        </w:rPr>
      </w:pPr>
      <w:r w:rsidRPr="000B752E">
        <w:rPr>
          <w:rFonts w:ascii="Arial" w:hAnsi="Arial" w:cs="Arial"/>
          <w:b/>
        </w:rPr>
        <w:t>O</w:t>
      </w:r>
      <w:r w:rsidR="005A0353" w:rsidRPr="000B752E">
        <w:rPr>
          <w:rFonts w:ascii="Arial" w:hAnsi="Arial" w:cs="Arial"/>
          <w:b/>
        </w:rPr>
        <w:t>sprzęt koparkowy podsiębierny koparko-ładowarki</w:t>
      </w:r>
    </w:p>
    <w:p w:rsidR="005A0353" w:rsidRPr="000B752E" w:rsidRDefault="005A0353" w:rsidP="000B752E">
      <w:pPr>
        <w:jc w:val="both"/>
        <w:rPr>
          <w:rFonts w:ascii="Arial" w:hAnsi="Arial" w:cs="Arial"/>
        </w:rPr>
      </w:pPr>
    </w:p>
    <w:p w:rsidR="005A0353" w:rsidRPr="000B752E" w:rsidRDefault="005A0353" w:rsidP="00791CD5">
      <w:pPr>
        <w:pStyle w:val="Akapitzlist"/>
        <w:numPr>
          <w:ilvl w:val="0"/>
          <w:numId w:val="39"/>
        </w:numPr>
        <w:spacing w:line="276" w:lineRule="auto"/>
        <w:ind w:left="567" w:hanging="425"/>
        <w:jc w:val="both"/>
        <w:rPr>
          <w:rFonts w:ascii="Arial" w:hAnsi="Arial" w:cs="Arial"/>
        </w:rPr>
      </w:pPr>
      <w:r w:rsidRPr="000B752E">
        <w:rPr>
          <w:rFonts w:ascii="Arial" w:hAnsi="Arial" w:cs="Arial"/>
        </w:rPr>
        <w:t>łyżka koparkowa o szerokości 600 mm ± 20 mm montowana na szybkozłącze koparkowe,</w:t>
      </w:r>
    </w:p>
    <w:p w:rsidR="005A0353" w:rsidRPr="000B752E" w:rsidRDefault="005A0353" w:rsidP="00791CD5">
      <w:pPr>
        <w:widowControl/>
        <w:numPr>
          <w:ilvl w:val="0"/>
          <w:numId w:val="39"/>
        </w:numPr>
        <w:spacing w:line="276" w:lineRule="auto"/>
        <w:ind w:left="567" w:hanging="425"/>
        <w:jc w:val="both"/>
        <w:rPr>
          <w:rFonts w:ascii="Arial" w:hAnsi="Arial" w:cs="Arial"/>
        </w:rPr>
      </w:pPr>
      <w:r w:rsidRPr="000B752E">
        <w:rPr>
          <w:rFonts w:ascii="Arial" w:hAnsi="Arial" w:cs="Arial"/>
        </w:rPr>
        <w:t>ramię koparkowe o zmiennej długości, rozsuwane hydraulicznie (teleskopowe),</w:t>
      </w:r>
    </w:p>
    <w:p w:rsidR="005A0353" w:rsidRPr="000B752E" w:rsidRDefault="005A0353" w:rsidP="00791CD5">
      <w:pPr>
        <w:widowControl/>
        <w:numPr>
          <w:ilvl w:val="0"/>
          <w:numId w:val="39"/>
        </w:numPr>
        <w:spacing w:line="276" w:lineRule="auto"/>
        <w:ind w:left="567" w:hanging="425"/>
        <w:jc w:val="both"/>
        <w:rPr>
          <w:rFonts w:ascii="Arial" w:hAnsi="Arial" w:cs="Arial"/>
        </w:rPr>
      </w:pPr>
      <w:r w:rsidRPr="000B752E">
        <w:rPr>
          <w:rFonts w:ascii="Arial" w:hAnsi="Arial" w:cs="Arial"/>
        </w:rPr>
        <w:t>głębokość kopania minimum 5,80,</w:t>
      </w:r>
    </w:p>
    <w:p w:rsidR="005A0353" w:rsidRPr="000B752E" w:rsidRDefault="005A0353" w:rsidP="00791CD5">
      <w:pPr>
        <w:widowControl/>
        <w:numPr>
          <w:ilvl w:val="0"/>
          <w:numId w:val="39"/>
        </w:numPr>
        <w:spacing w:line="276" w:lineRule="auto"/>
        <w:ind w:left="567" w:hanging="425"/>
        <w:jc w:val="both"/>
        <w:rPr>
          <w:rFonts w:ascii="Arial" w:hAnsi="Arial" w:cs="Arial"/>
        </w:rPr>
      </w:pPr>
      <w:r w:rsidRPr="000B752E">
        <w:rPr>
          <w:rFonts w:ascii="Arial" w:hAnsi="Arial" w:cs="Arial"/>
        </w:rPr>
        <w:t>wysokość załadunku przy złożonym ramieniu (bez wysuwu teleskopowego) minimum 3,5 m,</w:t>
      </w:r>
    </w:p>
    <w:p w:rsidR="005A0353" w:rsidRPr="000B752E" w:rsidRDefault="005A0353" w:rsidP="00791CD5">
      <w:pPr>
        <w:widowControl/>
        <w:numPr>
          <w:ilvl w:val="0"/>
          <w:numId w:val="39"/>
        </w:numPr>
        <w:spacing w:line="276" w:lineRule="auto"/>
        <w:ind w:left="567" w:hanging="425"/>
        <w:jc w:val="both"/>
        <w:rPr>
          <w:rFonts w:ascii="Arial" w:eastAsia="Times New Roman" w:hAnsi="Arial" w:cs="Arial"/>
        </w:rPr>
      </w:pPr>
      <w:r w:rsidRPr="000B752E">
        <w:rPr>
          <w:rFonts w:ascii="Arial" w:eastAsia="Times New Roman" w:hAnsi="Arial" w:cs="Arial"/>
        </w:rPr>
        <w:t>udźwig przy złożonym ramieniu (bez wysuwu teleskopowego) minimum 1400 kg,</w:t>
      </w:r>
    </w:p>
    <w:p w:rsidR="005A0353" w:rsidRPr="000B752E" w:rsidRDefault="005A0353" w:rsidP="00791CD5">
      <w:pPr>
        <w:widowControl/>
        <w:numPr>
          <w:ilvl w:val="0"/>
          <w:numId w:val="39"/>
        </w:numPr>
        <w:spacing w:line="276" w:lineRule="auto"/>
        <w:ind w:left="567" w:hanging="425"/>
        <w:jc w:val="both"/>
        <w:rPr>
          <w:rFonts w:ascii="Arial" w:hAnsi="Arial" w:cs="Arial"/>
        </w:rPr>
      </w:pPr>
      <w:r w:rsidRPr="000B752E">
        <w:rPr>
          <w:rFonts w:ascii="Arial" w:hAnsi="Arial" w:cs="Arial"/>
        </w:rPr>
        <w:t xml:space="preserve">siła skrawania na łyżce koparkowej minimum 60kN, </w:t>
      </w:r>
    </w:p>
    <w:p w:rsidR="005A0353" w:rsidRPr="00E01100" w:rsidRDefault="005A0353" w:rsidP="005A0353">
      <w:pPr>
        <w:ind w:left="567" w:hanging="425"/>
        <w:rPr>
          <w:rFonts w:cstheme="minorHAnsi"/>
        </w:rPr>
      </w:pPr>
    </w:p>
    <w:p w:rsidR="005A0353" w:rsidRPr="000B752E" w:rsidRDefault="000B752E" w:rsidP="00791CD5">
      <w:pPr>
        <w:widowControl/>
        <w:numPr>
          <w:ilvl w:val="0"/>
          <w:numId w:val="42"/>
        </w:numPr>
        <w:ind w:left="567" w:hanging="425"/>
        <w:rPr>
          <w:rFonts w:ascii="Arial" w:eastAsia="Times New Roman" w:hAnsi="Arial" w:cs="Arial"/>
        </w:rPr>
      </w:pPr>
      <w:r w:rsidRPr="000B752E">
        <w:rPr>
          <w:rFonts w:ascii="Arial" w:eastAsia="Times New Roman" w:hAnsi="Arial" w:cs="Arial"/>
          <w:b/>
        </w:rPr>
        <w:t>W</w:t>
      </w:r>
      <w:r w:rsidR="005A0353" w:rsidRPr="000B752E">
        <w:rPr>
          <w:rFonts w:ascii="Arial" w:eastAsia="Times New Roman" w:hAnsi="Arial" w:cs="Arial"/>
          <w:b/>
        </w:rPr>
        <w:t>ymagania dodatkowe</w:t>
      </w:r>
      <w:r w:rsidR="005A0353" w:rsidRPr="000B752E">
        <w:rPr>
          <w:rFonts w:ascii="Arial" w:eastAsia="Times New Roman" w:hAnsi="Arial" w:cs="Arial"/>
        </w:rPr>
        <w:t>:</w:t>
      </w:r>
    </w:p>
    <w:p w:rsidR="005A0353" w:rsidRPr="000B752E" w:rsidRDefault="005A0353" w:rsidP="00791CD5">
      <w:pPr>
        <w:pStyle w:val="Akapitzlist"/>
        <w:numPr>
          <w:ilvl w:val="0"/>
          <w:numId w:val="41"/>
        </w:numPr>
        <w:spacing w:line="276" w:lineRule="auto"/>
        <w:ind w:left="567" w:hanging="425"/>
        <w:jc w:val="both"/>
        <w:rPr>
          <w:rFonts w:ascii="Arial" w:hAnsi="Arial" w:cs="Arial"/>
        </w:rPr>
      </w:pPr>
      <w:r w:rsidRPr="000B752E">
        <w:rPr>
          <w:rFonts w:ascii="Arial" w:hAnsi="Arial" w:cs="Arial"/>
        </w:rPr>
        <w:t>gwarancja na oferowaną koparko-ładowarkę musi wynosić co najmniej 12 miesięcy</w:t>
      </w:r>
      <w:r w:rsidR="000B752E" w:rsidRPr="000B752E">
        <w:rPr>
          <w:rFonts w:ascii="Arial" w:hAnsi="Arial" w:cs="Arial"/>
        </w:rPr>
        <w:t xml:space="preserve"> </w:t>
      </w:r>
      <w:r w:rsidRPr="000B752E">
        <w:rPr>
          <w:rFonts w:ascii="Arial" w:hAnsi="Arial" w:cs="Arial"/>
        </w:rPr>
        <w:t>bez limitu godzin,</w:t>
      </w:r>
    </w:p>
    <w:p w:rsid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 xml:space="preserve">dostawa koparko-ładowarki </w:t>
      </w:r>
      <w:r w:rsidR="000B752E" w:rsidRPr="000B752E">
        <w:rPr>
          <w:rFonts w:ascii="Arial" w:eastAsia="Times New Roman" w:hAnsi="Arial" w:cs="Arial"/>
        </w:rPr>
        <w:t xml:space="preserve"> w terminie 30 dni od dnia podpisania umowy, </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termin płatności za dostawę 30 dni po protokolarnym odbiorze koparko-ładowarki oraz otrzymaniu faktury VAT (nie przewiduje się zaliczek),</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 xml:space="preserve">dostawca powinien być producentem lub autoryzowanym przedstawicielem producenta </w:t>
      </w:r>
      <w:r w:rsidRPr="000B752E">
        <w:rPr>
          <w:rFonts w:ascii="Arial" w:eastAsia="Times New Roman" w:hAnsi="Arial" w:cs="Arial"/>
        </w:rPr>
        <w:br/>
        <w:t>oferowanej koparko-ładowarki;</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dostawca musi przedstawić „Deklarację zgodności z CE” na oferowaną koparko-ładowarkę,</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lastRenderedPageBreak/>
        <w:t>zapewniony serwis gwarancyjny i pogwarancyjny koparko-ładowarki,</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HG Mincho Light J" w:hAnsi="Arial" w:cs="Arial"/>
        </w:rPr>
        <w:t>odległość autoryzowanego stacjonarnego punktu serwisowego nie więcej niż 100</w:t>
      </w:r>
      <w:r w:rsidR="00345AA7">
        <w:rPr>
          <w:rFonts w:ascii="Arial" w:eastAsia="HG Mincho Light J" w:hAnsi="Arial" w:cs="Arial"/>
        </w:rPr>
        <w:t xml:space="preserve"> </w:t>
      </w:r>
      <w:r w:rsidRPr="000B752E">
        <w:rPr>
          <w:rFonts w:ascii="Arial" w:eastAsia="HG Mincho Light J" w:hAnsi="Arial" w:cs="Arial"/>
        </w:rPr>
        <w:t xml:space="preserve">km od siedziby zamawiającego </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zapewniony czas reakcji w przypadku awarii  koparko-ładowarki musi wynosić maksymalnie 72 godziny od zgłoszenia licząc w dni robocze, a zakończenie naprawy maksymalnie 14 dni od daty jej rozpoczęcia,</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oferowana maszyna musi być wyposażona w  radio fabryczne, fabryczny immobiliser oraz w pakiet podstawowy składający się z gaśnicy, trójkąta ostrzegawczego oraz instrukcji obsługi operatora w języku polskim i katalogu części zamiennych,</w:t>
      </w:r>
    </w:p>
    <w:p w:rsidR="005A0353" w:rsidRPr="000B752E" w:rsidRDefault="005A0353" w:rsidP="00791CD5">
      <w:pPr>
        <w:widowControl/>
        <w:numPr>
          <w:ilvl w:val="0"/>
          <w:numId w:val="41"/>
        </w:numPr>
        <w:spacing w:line="276" w:lineRule="auto"/>
        <w:ind w:left="567" w:hanging="425"/>
        <w:jc w:val="both"/>
        <w:rPr>
          <w:rFonts w:ascii="Arial" w:eastAsia="Times New Roman" w:hAnsi="Arial" w:cs="Arial"/>
        </w:rPr>
      </w:pPr>
      <w:r w:rsidRPr="000B752E">
        <w:rPr>
          <w:rFonts w:ascii="Arial" w:eastAsia="Times New Roman" w:hAnsi="Arial" w:cs="Arial"/>
        </w:rPr>
        <w:t>dostawca  przeszkoli w cenie dostawy operatora Zamawiającego w zakresie budowy  i obsługi koparko ładowarki.</w:t>
      </w:r>
    </w:p>
    <w:p w:rsidR="009A6A9D" w:rsidRPr="007C6515" w:rsidRDefault="000E0A0B" w:rsidP="000B752E">
      <w:pPr>
        <w:pStyle w:val="Teksttreci0"/>
        <w:numPr>
          <w:ilvl w:val="0"/>
          <w:numId w:val="3"/>
        </w:numPr>
        <w:tabs>
          <w:tab w:val="left" w:pos="349"/>
        </w:tabs>
        <w:spacing w:line="276" w:lineRule="auto"/>
        <w:ind w:left="380" w:hanging="380"/>
        <w:jc w:val="both"/>
        <w:rPr>
          <w:color w:val="auto"/>
        </w:rPr>
      </w:pPr>
      <w:r w:rsidRPr="007C6515">
        <w:rPr>
          <w:rStyle w:val="Teksttreci"/>
          <w:color w:val="auto"/>
        </w:rPr>
        <w:t>Szczegółowy opis przedmiotu zamówienia stanowi specyfikacja techniczna, którą zamieszczono w ust. 2. Zgodnie z art. 101 ust. 4 ustawy Pzp w sytuacji, gdyby w dokumentach opisujących przedmiot zamówienia (SWZ i jej załącznikach), zawarto odniesienie do norm, ocen technicznych, specyfikacji technicznych i systemów referencji technicznych, o których mowa w art. 101 ust. 1 pkt 2 i ust. 3 Pzp a takim odniesieniom nie towarzyszyło wyrażenie „lub równoważne”, to Zamawiający dopuszcza rozwiązania równoważne opisywanym w każdej takiej normie, ocenie technicznej, specyfikacji technicznej, systemie referencji technicznych. W związku z powyższym należy przyjąć, że każdej: normie, ocenie technicznej, specyfikacji technicznej, systemowi referencji technicznych występujących w opisie przedmiotu zamówienia towarzyszą wyrazy „lub równoważne". Zgodnie z art. 101 ust. 5 Pzp wykonawca, który powołuje się na rozwiązania równoważne opisywanym w tych dokumentach, jest obowiązany udowodnić, poprzez dołączenie do oferty stosownych przedmiotowych środków dowodowych, o których mowa w art. 104-107 Pzp, że proponowane rozwiązania w równoważnym stopniu spełniają wymagania określone w opisie przedmiotu zamówienia.</w:t>
      </w:r>
    </w:p>
    <w:p w:rsidR="009A6A9D" w:rsidRPr="000B752E" w:rsidRDefault="000E0A0B" w:rsidP="000B752E">
      <w:pPr>
        <w:pStyle w:val="Teksttreci0"/>
        <w:numPr>
          <w:ilvl w:val="0"/>
          <w:numId w:val="3"/>
        </w:numPr>
        <w:tabs>
          <w:tab w:val="left" w:pos="349"/>
        </w:tabs>
        <w:spacing w:line="276" w:lineRule="auto"/>
        <w:ind w:left="380" w:hanging="380"/>
        <w:jc w:val="both"/>
        <w:rPr>
          <w:b/>
          <w:color w:val="auto"/>
        </w:rPr>
      </w:pPr>
      <w:r w:rsidRPr="000B752E">
        <w:rPr>
          <w:rStyle w:val="Teksttreci"/>
          <w:color w:val="auto"/>
        </w:rPr>
        <w:t xml:space="preserve">Nazwy i kody zamówienia według Wspólnego Słownika Zamówień (CPV): </w:t>
      </w:r>
      <w:r w:rsidR="00D9739E">
        <w:rPr>
          <w:rStyle w:val="Teksttreci"/>
          <w:color w:val="auto"/>
        </w:rPr>
        <w:t xml:space="preserve">                  </w:t>
      </w:r>
      <w:r w:rsidRPr="000B752E">
        <w:rPr>
          <w:rStyle w:val="Teksttreci"/>
          <w:b/>
          <w:color w:val="auto"/>
        </w:rPr>
        <w:t>43260000-3 - koparki, czerpaki i ładowarki, maszyny górnicze</w:t>
      </w:r>
    </w:p>
    <w:p w:rsidR="009A6A9D" w:rsidRPr="000B752E" w:rsidRDefault="000E0A0B" w:rsidP="000B752E">
      <w:pPr>
        <w:pStyle w:val="Teksttreci0"/>
        <w:numPr>
          <w:ilvl w:val="0"/>
          <w:numId w:val="3"/>
        </w:numPr>
        <w:tabs>
          <w:tab w:val="left" w:pos="349"/>
        </w:tabs>
        <w:spacing w:after="208" w:line="276" w:lineRule="auto"/>
        <w:jc w:val="both"/>
        <w:rPr>
          <w:color w:val="auto"/>
        </w:rPr>
      </w:pPr>
      <w:r w:rsidRPr="000B752E">
        <w:rPr>
          <w:rStyle w:val="Teksttreci"/>
          <w:color w:val="auto"/>
        </w:rPr>
        <w:t>Zamawiający nie dopuszcza składania ofert częściowych</w:t>
      </w:r>
    </w:p>
    <w:p w:rsidR="009A6A9D" w:rsidRPr="000B752E" w:rsidRDefault="000E0A0B" w:rsidP="000B752E">
      <w:pPr>
        <w:pStyle w:val="Nagwek20"/>
        <w:keepNext/>
        <w:keepLines/>
        <w:pBdr>
          <w:top w:val="single" w:sz="0" w:space="4" w:color="D9D9D9"/>
          <w:left w:val="single" w:sz="0" w:space="0" w:color="D9D9D9"/>
          <w:bottom w:val="single" w:sz="0" w:space="4" w:color="D9D9D9"/>
          <w:right w:val="single" w:sz="0" w:space="0" w:color="D9D9D9"/>
        </w:pBdr>
        <w:shd w:val="clear" w:color="auto" w:fill="EAF1DD" w:themeFill="accent3" w:themeFillTint="33"/>
        <w:spacing w:after="0" w:line="360" w:lineRule="auto"/>
        <w:rPr>
          <w:sz w:val="24"/>
          <w:szCs w:val="24"/>
        </w:rPr>
      </w:pPr>
      <w:bookmarkStart w:id="5" w:name="bookmark22"/>
      <w:r w:rsidRPr="000B752E">
        <w:rPr>
          <w:rStyle w:val="Nagwek2"/>
          <w:b/>
          <w:bCs/>
          <w:sz w:val="24"/>
          <w:szCs w:val="24"/>
        </w:rPr>
        <w:t>Rozdział VI</w:t>
      </w:r>
      <w:bookmarkEnd w:id="5"/>
    </w:p>
    <w:p w:rsidR="009A6A9D" w:rsidRPr="000B752E" w:rsidRDefault="000E0A0B" w:rsidP="000B752E">
      <w:pPr>
        <w:pStyle w:val="Nagwek20"/>
        <w:keepNext/>
        <w:keepLines/>
        <w:pBdr>
          <w:top w:val="single" w:sz="0" w:space="4" w:color="D9D9D9"/>
          <w:left w:val="single" w:sz="0" w:space="0" w:color="D9D9D9"/>
          <w:bottom w:val="single" w:sz="0" w:space="4" w:color="D9D9D9"/>
          <w:right w:val="single" w:sz="0" w:space="0" w:color="D9D9D9"/>
        </w:pBdr>
        <w:shd w:val="clear" w:color="auto" w:fill="EAF1DD" w:themeFill="accent3" w:themeFillTint="33"/>
        <w:spacing w:after="203" w:line="360" w:lineRule="auto"/>
        <w:rPr>
          <w:sz w:val="24"/>
          <w:szCs w:val="24"/>
        </w:rPr>
      </w:pPr>
      <w:bookmarkStart w:id="6" w:name="bookmark24"/>
      <w:r w:rsidRPr="000B752E">
        <w:rPr>
          <w:rStyle w:val="Nagwek2"/>
          <w:b/>
          <w:bCs/>
          <w:sz w:val="24"/>
          <w:szCs w:val="24"/>
        </w:rPr>
        <w:t>TERMIN WYKONANIA ZAMÓWIENIA</w:t>
      </w:r>
      <w:bookmarkEnd w:id="6"/>
    </w:p>
    <w:p w:rsidR="009A6A9D" w:rsidRDefault="000E0A0B" w:rsidP="00791CD5">
      <w:pPr>
        <w:pStyle w:val="Teksttreci0"/>
        <w:numPr>
          <w:ilvl w:val="0"/>
          <w:numId w:val="4"/>
        </w:numPr>
        <w:tabs>
          <w:tab w:val="left" w:pos="349"/>
        </w:tabs>
        <w:spacing w:line="276" w:lineRule="auto"/>
        <w:ind w:left="380" w:hanging="380"/>
        <w:jc w:val="both"/>
      </w:pPr>
      <w:r>
        <w:rPr>
          <w:rStyle w:val="Teksttreci"/>
        </w:rPr>
        <w:t xml:space="preserve">Wykonawca zobowiązany jest zrealizować przedmiot zamówienia w terminie </w:t>
      </w:r>
      <w:r w:rsidR="000B752E">
        <w:rPr>
          <w:rStyle w:val="Teksttreci"/>
        </w:rPr>
        <w:t xml:space="preserve">30 dni od dnia podpisania umowy. </w:t>
      </w:r>
    </w:p>
    <w:p w:rsidR="009A6A9D" w:rsidRPr="007D5FC4" w:rsidRDefault="000E0A0B" w:rsidP="007D5FC4">
      <w:pPr>
        <w:pStyle w:val="Nagwek20"/>
        <w:keepNext/>
        <w:keepLines/>
        <w:pBdr>
          <w:top w:val="single" w:sz="4" w:space="2"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bookmarkStart w:id="7" w:name="bookmark26"/>
      <w:r w:rsidRPr="007D5FC4">
        <w:rPr>
          <w:rStyle w:val="Nagwek2"/>
          <w:b/>
          <w:bCs/>
          <w:sz w:val="24"/>
          <w:szCs w:val="24"/>
        </w:rPr>
        <w:t>Rozdział VII</w:t>
      </w:r>
      <w:bookmarkEnd w:id="7"/>
    </w:p>
    <w:p w:rsidR="009A6A9D" w:rsidRPr="007D5FC4" w:rsidRDefault="000E0A0B" w:rsidP="007D5FC4">
      <w:pPr>
        <w:pStyle w:val="Nagwek20"/>
        <w:keepNext/>
        <w:keepLines/>
        <w:pBdr>
          <w:top w:val="single" w:sz="4" w:space="2"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bookmarkStart w:id="8" w:name="bookmark28"/>
      <w:r w:rsidRPr="007D5FC4">
        <w:rPr>
          <w:rStyle w:val="Nagwek2"/>
          <w:b/>
          <w:bCs/>
          <w:sz w:val="24"/>
          <w:szCs w:val="24"/>
        </w:rPr>
        <w:t>PODSTAWY WYKLUCZENIA, O KTÓRYCH MOWA W ART. 108 UST. 1</w:t>
      </w:r>
      <w:bookmarkEnd w:id="8"/>
    </w:p>
    <w:p w:rsidR="009A6A9D" w:rsidRDefault="000E0A0B" w:rsidP="00791CD5">
      <w:pPr>
        <w:pStyle w:val="Teksttreci0"/>
        <w:numPr>
          <w:ilvl w:val="0"/>
          <w:numId w:val="5"/>
        </w:numPr>
        <w:tabs>
          <w:tab w:val="left" w:pos="689"/>
          <w:tab w:val="left" w:pos="691"/>
        </w:tabs>
        <w:spacing w:line="276" w:lineRule="auto"/>
        <w:jc w:val="both"/>
      </w:pPr>
      <w:r>
        <w:rPr>
          <w:rStyle w:val="Teksttreci"/>
        </w:rPr>
        <w:t>Z postępowania o udzielenie zamówienia wyklucza się Wykonawcę:</w:t>
      </w:r>
    </w:p>
    <w:p w:rsidR="009A6A9D" w:rsidRDefault="000E0A0B" w:rsidP="00791CD5">
      <w:pPr>
        <w:pStyle w:val="Teksttreci0"/>
        <w:numPr>
          <w:ilvl w:val="0"/>
          <w:numId w:val="6"/>
        </w:numPr>
        <w:tabs>
          <w:tab w:val="left" w:pos="707"/>
        </w:tabs>
        <w:spacing w:line="276" w:lineRule="auto"/>
        <w:ind w:firstLine="380"/>
        <w:jc w:val="both"/>
      </w:pPr>
      <w:r>
        <w:rPr>
          <w:rStyle w:val="Teksttreci"/>
        </w:rPr>
        <w:t>będącego osobą fizyczną, którego prawomocnie skazano za przestępstwo:</w:t>
      </w:r>
    </w:p>
    <w:p w:rsidR="009A6A9D" w:rsidRDefault="000E0A0B" w:rsidP="00791CD5">
      <w:pPr>
        <w:pStyle w:val="Teksttreci0"/>
        <w:numPr>
          <w:ilvl w:val="0"/>
          <w:numId w:val="7"/>
        </w:numPr>
        <w:tabs>
          <w:tab w:val="left" w:pos="1087"/>
        </w:tabs>
        <w:spacing w:line="276" w:lineRule="auto"/>
        <w:ind w:left="1080" w:hanging="360"/>
        <w:jc w:val="both"/>
      </w:pPr>
      <w:r>
        <w:rPr>
          <w:rStyle w:val="Teksttreci"/>
        </w:rPr>
        <w:lastRenderedPageBreak/>
        <w:t>udziału w zorganizowanej grupie przestępczej albo związku mającym na celu popełnienie przestępstwa lub przestępstwa skarbowego, o którym mowa w art. 258 Kodeksu karnego,</w:t>
      </w:r>
    </w:p>
    <w:p w:rsidR="009A6A9D" w:rsidRDefault="000E0A0B" w:rsidP="00791CD5">
      <w:pPr>
        <w:pStyle w:val="Teksttreci0"/>
        <w:numPr>
          <w:ilvl w:val="0"/>
          <w:numId w:val="7"/>
        </w:numPr>
        <w:tabs>
          <w:tab w:val="left" w:pos="1085"/>
        </w:tabs>
        <w:spacing w:line="276" w:lineRule="auto"/>
        <w:ind w:firstLine="720"/>
        <w:jc w:val="both"/>
      </w:pPr>
      <w:r>
        <w:rPr>
          <w:rStyle w:val="Teksttreci"/>
        </w:rPr>
        <w:t>handlu ludźmi, o którym mowa w art. 189a Kodeksu karnego,</w:t>
      </w:r>
    </w:p>
    <w:p w:rsidR="009A6A9D" w:rsidRDefault="000E0A0B" w:rsidP="00791CD5">
      <w:pPr>
        <w:pStyle w:val="Teksttreci0"/>
        <w:numPr>
          <w:ilvl w:val="0"/>
          <w:numId w:val="7"/>
        </w:numPr>
        <w:tabs>
          <w:tab w:val="left" w:pos="1087"/>
        </w:tabs>
        <w:spacing w:line="276" w:lineRule="auto"/>
        <w:ind w:left="1080" w:hanging="360"/>
        <w:jc w:val="both"/>
      </w:pPr>
      <w:r>
        <w:rPr>
          <w:rStyle w:val="Teksttreci"/>
        </w:rPr>
        <w:t>o którym mowa w art. 228-230a, art. 250a Kodeksu karnego lub w art. 46 lub art. 48 ustawy z dnia 25 czerwca 2010 r. o sporcie,</w:t>
      </w:r>
    </w:p>
    <w:p w:rsidR="009A6A9D" w:rsidRDefault="000E0A0B" w:rsidP="00791CD5">
      <w:pPr>
        <w:pStyle w:val="Teksttreci0"/>
        <w:numPr>
          <w:ilvl w:val="0"/>
          <w:numId w:val="7"/>
        </w:numPr>
        <w:tabs>
          <w:tab w:val="left" w:pos="1087"/>
        </w:tabs>
        <w:spacing w:line="276" w:lineRule="auto"/>
        <w:ind w:left="1080" w:hanging="360"/>
        <w:jc w:val="both"/>
      </w:pPr>
      <w:r>
        <w:rPr>
          <w:rStyle w:val="Teksttreci"/>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D5FC4" w:rsidRDefault="000E0A0B" w:rsidP="00791CD5">
      <w:pPr>
        <w:pStyle w:val="Teksttreci0"/>
        <w:numPr>
          <w:ilvl w:val="0"/>
          <w:numId w:val="7"/>
        </w:numPr>
        <w:tabs>
          <w:tab w:val="left" w:pos="1104"/>
        </w:tabs>
        <w:spacing w:after="280" w:line="276" w:lineRule="auto"/>
        <w:ind w:left="1100" w:hanging="360"/>
        <w:jc w:val="both"/>
        <w:rPr>
          <w:rStyle w:val="Teksttreci"/>
        </w:rPr>
      </w:pPr>
      <w:r>
        <w:rPr>
          <w:rStyle w:val="Teksttreci"/>
        </w:rPr>
        <w:t>o charakterze terrorystycznym, o którym mowa w art. 115 § 20 Kodeksu karnego, lub mające na celu popełnienie tego przestępstwa,</w:t>
      </w:r>
    </w:p>
    <w:p w:rsidR="009A6A9D" w:rsidRDefault="000E0A0B" w:rsidP="00791CD5">
      <w:pPr>
        <w:pStyle w:val="Teksttreci0"/>
        <w:numPr>
          <w:ilvl w:val="0"/>
          <w:numId w:val="7"/>
        </w:numPr>
        <w:tabs>
          <w:tab w:val="left" w:pos="1104"/>
        </w:tabs>
        <w:spacing w:after="280" w:line="276" w:lineRule="auto"/>
        <w:ind w:left="1100" w:hanging="360"/>
        <w:jc w:val="both"/>
      </w:pPr>
      <w:r>
        <w:rPr>
          <w:rStyle w:val="Teksttreci"/>
        </w:rPr>
        <w:t>powierzenia wykonywania pracy małoletniemu cudzoziemcowi, o którym mowa w art. 9 ust. 2 ustawy z dnia 15 czerwca 2012 r. o skutkach powierzania wykonywania pracy cudzoziemcom przebywającym wbrew przepisom na terytorium Rzeczypospolitej Polskiej (Dz. U. poz. 769),</w:t>
      </w:r>
    </w:p>
    <w:p w:rsidR="009A6A9D" w:rsidRDefault="000E0A0B" w:rsidP="00791CD5">
      <w:pPr>
        <w:pStyle w:val="Teksttreci0"/>
        <w:numPr>
          <w:ilvl w:val="0"/>
          <w:numId w:val="7"/>
        </w:numPr>
        <w:tabs>
          <w:tab w:val="left" w:pos="1104"/>
        </w:tabs>
        <w:spacing w:line="276" w:lineRule="auto"/>
        <w:ind w:left="1100" w:hanging="360"/>
        <w:jc w:val="both"/>
      </w:pPr>
      <w:r>
        <w:rPr>
          <w:rStyle w:val="Teksttreci"/>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A6A9D" w:rsidRDefault="000E0A0B" w:rsidP="00791CD5">
      <w:pPr>
        <w:pStyle w:val="Teksttreci0"/>
        <w:numPr>
          <w:ilvl w:val="0"/>
          <w:numId w:val="7"/>
        </w:numPr>
        <w:tabs>
          <w:tab w:val="left" w:pos="1104"/>
        </w:tabs>
        <w:spacing w:after="260" w:line="276" w:lineRule="auto"/>
        <w:ind w:left="1100" w:hanging="360"/>
        <w:jc w:val="both"/>
      </w:pPr>
      <w:r>
        <w:rPr>
          <w:rStyle w:val="Teksttreci"/>
        </w:rPr>
        <w:t>o którym mowa w art. 9 ust. 1 i 3 lub art. 10 ustawy z dnia 15 czerwca 2012 r. o skutkach powierzania wykonywania pracy cudzoziemcom przebywającym wbrew przepisom na terytorium Rzeczypospolitej Polskiej</w:t>
      </w:r>
    </w:p>
    <w:p w:rsidR="009A6A9D" w:rsidRDefault="00357345" w:rsidP="00357345">
      <w:pPr>
        <w:pStyle w:val="Teksttreci0"/>
        <w:tabs>
          <w:tab w:val="left" w:pos="1105"/>
        </w:tabs>
        <w:spacing w:after="260" w:line="276" w:lineRule="auto"/>
        <w:ind w:left="740"/>
        <w:jc w:val="both"/>
      </w:pPr>
      <w:r>
        <w:rPr>
          <w:rStyle w:val="Teksttreci"/>
        </w:rPr>
        <w:t xml:space="preserve">- </w:t>
      </w:r>
      <w:r w:rsidR="000E0A0B">
        <w:rPr>
          <w:rStyle w:val="Teksttreci"/>
        </w:rPr>
        <w:t>lub za odpowiedni czyn zabroniony określony w przepisach prawa obcego;</w:t>
      </w:r>
    </w:p>
    <w:p w:rsidR="009A6A9D" w:rsidRDefault="000E0A0B" w:rsidP="00791CD5">
      <w:pPr>
        <w:pStyle w:val="Teksttreci0"/>
        <w:numPr>
          <w:ilvl w:val="0"/>
          <w:numId w:val="6"/>
        </w:numPr>
        <w:tabs>
          <w:tab w:val="left" w:pos="717"/>
        </w:tabs>
        <w:spacing w:line="276" w:lineRule="auto"/>
        <w:ind w:left="740" w:hanging="360"/>
        <w:jc w:val="both"/>
      </w:pPr>
      <w:r>
        <w:rPr>
          <w:rStyle w:val="Teksttreci"/>
        </w:rPr>
        <w:t>jeżeli urzędującego członka jego organu zarządzającego lub nadzorczego, wspólnika spółki w spółce jawnej lub partnerskiej albo komplementariusza</w:t>
      </w:r>
      <w:r w:rsidR="00357345">
        <w:rPr>
          <w:rStyle w:val="Teksttreci"/>
        </w:rPr>
        <w:t xml:space="preserve">                         </w:t>
      </w:r>
      <w:r>
        <w:rPr>
          <w:rStyle w:val="Teksttreci"/>
        </w:rPr>
        <w:t xml:space="preserve"> w spółce komandytowej lub komandytowo-akcyjnej lub prokurenta prawomocnie skazano za przestępstwo, o którym mowa w pkt</w:t>
      </w:r>
      <w:r w:rsidR="00F34AE5">
        <w:rPr>
          <w:rStyle w:val="Teksttreci"/>
        </w:rPr>
        <w:t>.</w:t>
      </w:r>
      <w:r>
        <w:rPr>
          <w:rStyle w:val="Teksttreci"/>
        </w:rPr>
        <w:t xml:space="preserve"> 1;</w:t>
      </w:r>
    </w:p>
    <w:p w:rsidR="009A6A9D" w:rsidRDefault="000E0A0B" w:rsidP="00791CD5">
      <w:pPr>
        <w:pStyle w:val="Teksttreci0"/>
        <w:numPr>
          <w:ilvl w:val="0"/>
          <w:numId w:val="6"/>
        </w:numPr>
        <w:tabs>
          <w:tab w:val="left" w:pos="724"/>
          <w:tab w:val="left" w:pos="1618"/>
          <w:tab w:val="left" w:pos="3682"/>
          <w:tab w:val="left" w:pos="5286"/>
        </w:tabs>
        <w:spacing w:line="276" w:lineRule="auto"/>
        <w:ind w:firstLine="380"/>
        <w:jc w:val="both"/>
      </w:pPr>
      <w:r>
        <w:rPr>
          <w:rStyle w:val="Teksttreci"/>
        </w:rPr>
        <w:t>wobec</w:t>
      </w:r>
      <w:r>
        <w:rPr>
          <w:rStyle w:val="Teksttreci"/>
        </w:rPr>
        <w:tab/>
        <w:t>którego wydano</w:t>
      </w:r>
      <w:r>
        <w:rPr>
          <w:rStyle w:val="Teksttreci"/>
        </w:rPr>
        <w:tab/>
        <w:t>prawomocny</w:t>
      </w:r>
      <w:r>
        <w:rPr>
          <w:rStyle w:val="Teksttreci"/>
        </w:rPr>
        <w:tab/>
        <w:t>wyrok sądu lub ostateczną decyzję</w:t>
      </w:r>
    </w:p>
    <w:p w:rsidR="009A6A9D" w:rsidRDefault="000E0A0B" w:rsidP="007D5FC4">
      <w:pPr>
        <w:pStyle w:val="Teksttreci0"/>
        <w:tabs>
          <w:tab w:val="left" w:pos="5876"/>
        </w:tabs>
        <w:spacing w:line="276" w:lineRule="auto"/>
        <w:ind w:left="740"/>
        <w:jc w:val="both"/>
      </w:pPr>
      <w:r>
        <w:rPr>
          <w:rStyle w:val="Teksttreci"/>
        </w:rPr>
        <w:t>administracyjną o zaleganiu z uiszczeniem podatków, opłat lub składek na ubezpieczenie społeczne lub zdrowotne, chyba że wykonawca odpowiednio przed upływem terminu do składania wniosków</w:t>
      </w:r>
      <w:r>
        <w:rPr>
          <w:rStyle w:val="Teksttreci"/>
        </w:rPr>
        <w:tab/>
        <w:t>o dopuszczenie do udziału w</w:t>
      </w:r>
    </w:p>
    <w:p w:rsidR="009A6A9D" w:rsidRDefault="000E0A0B" w:rsidP="007D5FC4">
      <w:pPr>
        <w:pStyle w:val="Teksttreci0"/>
        <w:spacing w:line="276" w:lineRule="auto"/>
        <w:ind w:left="740"/>
        <w:jc w:val="both"/>
      </w:pPr>
      <w:r>
        <w:rPr>
          <w:rStyle w:val="Teksttreci"/>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A6A9D" w:rsidRDefault="000E0A0B" w:rsidP="00791CD5">
      <w:pPr>
        <w:pStyle w:val="Teksttreci0"/>
        <w:numPr>
          <w:ilvl w:val="0"/>
          <w:numId w:val="6"/>
        </w:numPr>
        <w:tabs>
          <w:tab w:val="left" w:pos="717"/>
        </w:tabs>
        <w:spacing w:line="276" w:lineRule="auto"/>
        <w:ind w:left="740" w:hanging="360"/>
        <w:jc w:val="both"/>
      </w:pPr>
      <w:r>
        <w:rPr>
          <w:rStyle w:val="Teksttreci"/>
        </w:rPr>
        <w:t>wobec którego prawomocnie orzeczono zakaz ubiegania się o zamówienia publiczne;</w:t>
      </w:r>
    </w:p>
    <w:p w:rsidR="009A6A9D" w:rsidRDefault="000E0A0B" w:rsidP="00791CD5">
      <w:pPr>
        <w:pStyle w:val="Teksttreci0"/>
        <w:numPr>
          <w:ilvl w:val="0"/>
          <w:numId w:val="6"/>
        </w:numPr>
        <w:tabs>
          <w:tab w:val="left" w:pos="712"/>
        </w:tabs>
        <w:spacing w:line="276" w:lineRule="auto"/>
        <w:ind w:left="740" w:hanging="360"/>
        <w:jc w:val="both"/>
      </w:pPr>
      <w:r>
        <w:rPr>
          <w:rStyle w:val="Teksttreci"/>
        </w:rPr>
        <w:t xml:space="preserve">jeżeli zamawiający może stwierdzić, na podstawie wiarygodnych przesłanek, że wykonawca zawarł z innymi wykonawcami porozumienie mające na celu </w:t>
      </w:r>
      <w:r>
        <w:rPr>
          <w:rStyle w:val="Teksttreci"/>
        </w:rPr>
        <w:lastRenderedPageBreak/>
        <w:t>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A6A9D" w:rsidRDefault="000E0A0B" w:rsidP="00791CD5">
      <w:pPr>
        <w:pStyle w:val="Teksttreci0"/>
        <w:numPr>
          <w:ilvl w:val="0"/>
          <w:numId w:val="6"/>
        </w:numPr>
        <w:tabs>
          <w:tab w:val="left" w:pos="717"/>
        </w:tabs>
        <w:spacing w:line="276" w:lineRule="auto"/>
        <w:ind w:left="740" w:hanging="360"/>
        <w:jc w:val="both"/>
      </w:pPr>
      <w:r>
        <w:rPr>
          <w:rStyle w:val="Teksttreci"/>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A6A9D" w:rsidRDefault="000E0A0B" w:rsidP="00791CD5">
      <w:pPr>
        <w:pStyle w:val="Teksttreci0"/>
        <w:numPr>
          <w:ilvl w:val="0"/>
          <w:numId w:val="5"/>
        </w:numPr>
        <w:tabs>
          <w:tab w:val="left" w:pos="706"/>
          <w:tab w:val="left" w:pos="709"/>
        </w:tabs>
        <w:spacing w:line="276" w:lineRule="auto"/>
        <w:jc w:val="both"/>
      </w:pPr>
      <w:r>
        <w:rPr>
          <w:rStyle w:val="Teksttreci"/>
        </w:rPr>
        <w:t>Wykonawca może zostać wykluczony przez Zamawiającego na każdym etapie</w:t>
      </w:r>
    </w:p>
    <w:p w:rsidR="009A6A9D" w:rsidRDefault="000E0A0B" w:rsidP="00984FAF">
      <w:pPr>
        <w:pStyle w:val="Teksttreci0"/>
        <w:spacing w:line="276" w:lineRule="auto"/>
        <w:ind w:left="851" w:hanging="142"/>
        <w:jc w:val="both"/>
      </w:pPr>
      <w:r>
        <w:rPr>
          <w:rStyle w:val="Teksttreci"/>
        </w:rPr>
        <w:t>postępowania o udzielenie zamówienia.</w:t>
      </w:r>
    </w:p>
    <w:p w:rsidR="009A6A9D" w:rsidRDefault="000E0A0B" w:rsidP="00791CD5">
      <w:pPr>
        <w:pStyle w:val="Teksttreci0"/>
        <w:numPr>
          <w:ilvl w:val="0"/>
          <w:numId w:val="5"/>
        </w:numPr>
        <w:tabs>
          <w:tab w:val="left" w:pos="701"/>
          <w:tab w:val="left" w:pos="709"/>
        </w:tabs>
        <w:spacing w:after="193" w:line="276" w:lineRule="auto"/>
        <w:jc w:val="both"/>
      </w:pPr>
      <w:r>
        <w:rPr>
          <w:rStyle w:val="Teksttreci"/>
        </w:rPr>
        <w:t>Wykluczenie Wykonawcy następuje zgodnie z art. 111 ustawy PZP.</w:t>
      </w:r>
    </w:p>
    <w:p w:rsidR="009A6A9D" w:rsidRPr="00732E22" w:rsidRDefault="000E0A0B" w:rsidP="00732E22">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bookmarkStart w:id="9" w:name="bookmark30"/>
      <w:r w:rsidRPr="00732E22">
        <w:rPr>
          <w:rStyle w:val="Nagwek2"/>
          <w:b/>
          <w:bCs/>
          <w:sz w:val="24"/>
          <w:szCs w:val="24"/>
        </w:rPr>
        <w:t>Rozdział VIII</w:t>
      </w:r>
      <w:bookmarkEnd w:id="9"/>
    </w:p>
    <w:p w:rsidR="009A6A9D" w:rsidRPr="00732E22" w:rsidRDefault="000E0A0B" w:rsidP="00732E22">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bookmarkStart w:id="10" w:name="bookmark32"/>
      <w:r w:rsidRPr="00732E22">
        <w:rPr>
          <w:rStyle w:val="Nagwek2"/>
          <w:b/>
          <w:bCs/>
          <w:sz w:val="24"/>
          <w:szCs w:val="24"/>
        </w:rPr>
        <w:t>PODSTAWY WYKLUCZENIA, O KTÓRYCH MOWA W ART. 109 UST. 1</w:t>
      </w:r>
      <w:bookmarkEnd w:id="10"/>
    </w:p>
    <w:p w:rsidR="00F34AE5" w:rsidRPr="00F34AE5" w:rsidRDefault="00F34AE5" w:rsidP="00791CD5">
      <w:pPr>
        <w:pStyle w:val="p"/>
        <w:numPr>
          <w:ilvl w:val="0"/>
          <w:numId w:val="8"/>
        </w:numPr>
        <w:ind w:left="284" w:hanging="284"/>
        <w:jc w:val="both"/>
        <w:rPr>
          <w:rFonts w:ascii="Arial" w:hAnsi="Arial" w:cs="Arial"/>
          <w:sz w:val="24"/>
          <w:szCs w:val="24"/>
        </w:rPr>
      </w:pPr>
      <w:r w:rsidRPr="00F34AE5">
        <w:rPr>
          <w:rFonts w:ascii="Arial" w:hAnsi="Arial" w:cs="Arial"/>
          <w:sz w:val="24"/>
          <w:szCs w:val="24"/>
        </w:rPr>
        <w:t>Zamawiający przewiduje wykluczenie wykonawcy w przypadku określonym w art. 109 ust. 1 pkt. 4 ustawy PZP tj.</w:t>
      </w:r>
    </w:p>
    <w:p w:rsidR="00F34AE5" w:rsidRPr="00F34AE5" w:rsidRDefault="00F34AE5" w:rsidP="00F34AE5">
      <w:pPr>
        <w:pStyle w:val="p"/>
        <w:ind w:left="284"/>
        <w:jc w:val="both"/>
        <w:rPr>
          <w:rFonts w:ascii="Arial" w:hAnsi="Arial" w:cs="Arial"/>
          <w:sz w:val="24"/>
          <w:szCs w:val="24"/>
        </w:rPr>
      </w:pPr>
      <w:r w:rsidRPr="00F34AE5">
        <w:rPr>
          <w:rFonts w:ascii="Arial" w:hAnsi="Arial" w:cs="Arial"/>
          <w:sz w:val="24"/>
          <w:szCs w:val="24"/>
        </w:rPr>
        <w:t>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A6A9D" w:rsidRPr="00F34AE5" w:rsidRDefault="000E0A0B" w:rsidP="00791CD5">
      <w:pPr>
        <w:pStyle w:val="Teksttreci0"/>
        <w:numPr>
          <w:ilvl w:val="0"/>
          <w:numId w:val="8"/>
        </w:numPr>
        <w:tabs>
          <w:tab w:val="left" w:pos="368"/>
        </w:tabs>
        <w:spacing w:after="213" w:line="276" w:lineRule="auto"/>
        <w:jc w:val="both"/>
      </w:pPr>
      <w:r w:rsidRPr="00F34AE5">
        <w:rPr>
          <w:rStyle w:val="Teksttreci"/>
        </w:rPr>
        <w:t>Wykluczenie Wykonawcy następuje zgodnie z art. 111 ustawy PZP.</w:t>
      </w:r>
    </w:p>
    <w:p w:rsidR="009A6A9D" w:rsidRPr="00732E22" w:rsidRDefault="000E0A0B" w:rsidP="00732E22">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bookmarkStart w:id="11" w:name="bookmark34"/>
      <w:r w:rsidRPr="00732E22">
        <w:rPr>
          <w:rStyle w:val="Nagwek2"/>
          <w:b/>
          <w:bCs/>
          <w:sz w:val="24"/>
          <w:szCs w:val="24"/>
        </w:rPr>
        <w:t>Rozdział IX</w:t>
      </w:r>
      <w:bookmarkEnd w:id="11"/>
    </w:p>
    <w:p w:rsidR="009A6A9D" w:rsidRPr="00732E22" w:rsidRDefault="000E0A0B" w:rsidP="00732E22">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ind w:firstLine="720"/>
        <w:rPr>
          <w:sz w:val="24"/>
          <w:szCs w:val="24"/>
        </w:rPr>
      </w:pPr>
      <w:bookmarkStart w:id="12" w:name="bookmark36"/>
      <w:r w:rsidRPr="00732E22">
        <w:rPr>
          <w:rStyle w:val="Nagwek2"/>
          <w:b/>
          <w:bCs/>
          <w:sz w:val="24"/>
          <w:szCs w:val="24"/>
        </w:rPr>
        <w:t>INFORMACJE O WARUNKACH UDZIALU W POSTĘPOWANIU</w:t>
      </w:r>
      <w:bookmarkEnd w:id="12"/>
    </w:p>
    <w:p w:rsidR="009A6A9D" w:rsidRDefault="000E0A0B" w:rsidP="00791CD5">
      <w:pPr>
        <w:pStyle w:val="Teksttreci0"/>
        <w:numPr>
          <w:ilvl w:val="0"/>
          <w:numId w:val="9"/>
        </w:numPr>
        <w:tabs>
          <w:tab w:val="left" w:pos="349"/>
        </w:tabs>
        <w:spacing w:line="276" w:lineRule="auto"/>
        <w:ind w:left="380" w:hanging="380"/>
        <w:jc w:val="both"/>
      </w:pPr>
      <w:r>
        <w:rPr>
          <w:rStyle w:val="Teksttreci"/>
        </w:rPr>
        <w:t>O udzielenie zamówienia mogą ubiegać się Wykonawcy, którzy nie podlegają wykluczeniu na zasadach określonych w Rozdziale VII i Rozdziale VIII SWZ, oraz spełniają określone przez Zamawiającego warunki udziału w postępowaniu.</w:t>
      </w:r>
    </w:p>
    <w:p w:rsidR="009A6A9D" w:rsidRDefault="000E0A0B" w:rsidP="00791CD5">
      <w:pPr>
        <w:pStyle w:val="Teksttreci0"/>
        <w:numPr>
          <w:ilvl w:val="0"/>
          <w:numId w:val="9"/>
        </w:numPr>
        <w:tabs>
          <w:tab w:val="left" w:pos="368"/>
        </w:tabs>
        <w:spacing w:line="276" w:lineRule="auto"/>
        <w:ind w:left="380" w:hanging="380"/>
        <w:jc w:val="both"/>
      </w:pPr>
      <w:r>
        <w:rPr>
          <w:rStyle w:val="Teksttreci"/>
        </w:rPr>
        <w:t>O udzielenie zamówienia mogą ubiegać się Wykonawcy, którzy spełniają warunki dotyczące:</w:t>
      </w:r>
    </w:p>
    <w:p w:rsidR="009A6A9D" w:rsidRDefault="000E0A0B" w:rsidP="00791CD5">
      <w:pPr>
        <w:pStyle w:val="Nagwek30"/>
        <w:keepNext/>
        <w:keepLines/>
        <w:numPr>
          <w:ilvl w:val="0"/>
          <w:numId w:val="10"/>
        </w:numPr>
        <w:tabs>
          <w:tab w:val="left" w:pos="767"/>
        </w:tabs>
        <w:spacing w:line="276" w:lineRule="auto"/>
        <w:ind w:firstLine="380"/>
        <w:jc w:val="both"/>
      </w:pPr>
      <w:bookmarkStart w:id="13" w:name="bookmark38"/>
      <w:r>
        <w:rPr>
          <w:rStyle w:val="Nagwek3"/>
          <w:b/>
          <w:bCs/>
        </w:rPr>
        <w:t>zdolności do występowania w obrocie gospodarczym:</w:t>
      </w:r>
      <w:bookmarkEnd w:id="13"/>
    </w:p>
    <w:p w:rsidR="009A6A9D" w:rsidRDefault="000E0A0B" w:rsidP="00732E22">
      <w:pPr>
        <w:pStyle w:val="Teksttreci0"/>
        <w:spacing w:line="276" w:lineRule="auto"/>
        <w:ind w:firstLine="720"/>
        <w:jc w:val="both"/>
      </w:pPr>
      <w:r>
        <w:rPr>
          <w:rStyle w:val="Teksttreci"/>
        </w:rPr>
        <w:t>- Zamawiający nie wyznacza szczegółowego warunku w tym zakresie.</w:t>
      </w:r>
    </w:p>
    <w:p w:rsidR="009A6A9D" w:rsidRDefault="000E0A0B" w:rsidP="00791CD5">
      <w:pPr>
        <w:pStyle w:val="Nagwek30"/>
        <w:keepNext/>
        <w:keepLines/>
        <w:numPr>
          <w:ilvl w:val="0"/>
          <w:numId w:val="10"/>
        </w:numPr>
        <w:tabs>
          <w:tab w:val="left" w:pos="777"/>
        </w:tabs>
        <w:spacing w:line="276" w:lineRule="auto"/>
        <w:ind w:left="720" w:hanging="340"/>
        <w:jc w:val="both"/>
      </w:pPr>
      <w:bookmarkStart w:id="14" w:name="bookmark40"/>
      <w:r>
        <w:rPr>
          <w:rStyle w:val="Nagwek3"/>
          <w:b/>
          <w:bCs/>
        </w:rPr>
        <w:t>uprawnień do prowadzenia określonej działalności gospodarczej lub zawodowej, o ile wynika to z odrębnych przepisów:</w:t>
      </w:r>
      <w:bookmarkEnd w:id="14"/>
    </w:p>
    <w:p w:rsidR="009A6A9D" w:rsidRDefault="000E0A0B" w:rsidP="00732E22">
      <w:pPr>
        <w:pStyle w:val="Teksttreci0"/>
        <w:spacing w:line="276" w:lineRule="auto"/>
        <w:ind w:firstLine="720"/>
        <w:jc w:val="both"/>
      </w:pPr>
      <w:r>
        <w:rPr>
          <w:rStyle w:val="Teksttreci"/>
        </w:rPr>
        <w:t>- Zamawiający nie wyznacza szczegółowego warunku w tym zakresie.</w:t>
      </w:r>
    </w:p>
    <w:p w:rsidR="009A6A9D" w:rsidRDefault="000E0A0B" w:rsidP="00791CD5">
      <w:pPr>
        <w:pStyle w:val="Nagwek30"/>
        <w:keepNext/>
        <w:keepLines/>
        <w:numPr>
          <w:ilvl w:val="0"/>
          <w:numId w:val="10"/>
        </w:numPr>
        <w:tabs>
          <w:tab w:val="left" w:pos="777"/>
        </w:tabs>
        <w:spacing w:line="276" w:lineRule="auto"/>
        <w:ind w:firstLine="380"/>
        <w:jc w:val="both"/>
      </w:pPr>
      <w:bookmarkStart w:id="15" w:name="bookmark42"/>
      <w:r>
        <w:rPr>
          <w:rStyle w:val="Nagwek3"/>
          <w:b/>
          <w:bCs/>
        </w:rPr>
        <w:lastRenderedPageBreak/>
        <w:t>sytuacji ekonomicznej lub finansowej:</w:t>
      </w:r>
      <w:bookmarkEnd w:id="15"/>
    </w:p>
    <w:p w:rsidR="009A6A9D" w:rsidRDefault="000E0A0B" w:rsidP="00732E22">
      <w:pPr>
        <w:pStyle w:val="Teksttreci0"/>
        <w:spacing w:line="276" w:lineRule="auto"/>
        <w:ind w:firstLine="720"/>
        <w:jc w:val="both"/>
      </w:pPr>
      <w:r>
        <w:rPr>
          <w:rStyle w:val="Teksttreci"/>
        </w:rPr>
        <w:t>- Zamawiający nie wyznacza szczegółowego warunku w tym zakresie.</w:t>
      </w:r>
    </w:p>
    <w:p w:rsidR="009A6A9D" w:rsidRDefault="000E0A0B" w:rsidP="00791CD5">
      <w:pPr>
        <w:pStyle w:val="Nagwek30"/>
        <w:keepNext/>
        <w:keepLines/>
        <w:numPr>
          <w:ilvl w:val="0"/>
          <w:numId w:val="10"/>
        </w:numPr>
        <w:tabs>
          <w:tab w:val="left" w:pos="782"/>
        </w:tabs>
        <w:spacing w:line="276" w:lineRule="auto"/>
        <w:ind w:firstLine="380"/>
        <w:jc w:val="both"/>
      </w:pPr>
      <w:bookmarkStart w:id="16" w:name="bookmark44"/>
      <w:r>
        <w:rPr>
          <w:rStyle w:val="Nagwek3"/>
          <w:b/>
          <w:bCs/>
        </w:rPr>
        <w:t>zdolności technicznej lub zawodowej:</w:t>
      </w:r>
      <w:bookmarkEnd w:id="16"/>
    </w:p>
    <w:p w:rsidR="009A6A9D" w:rsidRDefault="000E0A0B" w:rsidP="00791CD5">
      <w:pPr>
        <w:pStyle w:val="Nagwek30"/>
        <w:keepNext/>
        <w:keepLines/>
        <w:numPr>
          <w:ilvl w:val="0"/>
          <w:numId w:val="11"/>
        </w:numPr>
        <w:tabs>
          <w:tab w:val="left" w:pos="1117"/>
        </w:tabs>
        <w:spacing w:line="276" w:lineRule="auto"/>
        <w:ind w:firstLine="720"/>
        <w:jc w:val="both"/>
      </w:pPr>
      <w:r>
        <w:rPr>
          <w:rStyle w:val="Nagwek3"/>
          <w:b/>
          <w:bCs/>
        </w:rPr>
        <w:t>w zakresie wykształcenia:</w:t>
      </w:r>
    </w:p>
    <w:p w:rsidR="009A6A9D" w:rsidRDefault="000E0A0B" w:rsidP="00732E22">
      <w:pPr>
        <w:pStyle w:val="Teksttreci0"/>
        <w:spacing w:line="276" w:lineRule="auto"/>
        <w:ind w:left="1100"/>
        <w:jc w:val="both"/>
      </w:pPr>
      <w:r>
        <w:rPr>
          <w:rStyle w:val="Teksttreci"/>
        </w:rPr>
        <w:t>- Zamawiający nie wyznacza szczegółowego warunku w tym zakresie.</w:t>
      </w:r>
    </w:p>
    <w:p w:rsidR="009A6A9D" w:rsidRDefault="000E0A0B" w:rsidP="00791CD5">
      <w:pPr>
        <w:pStyle w:val="Teksttreci0"/>
        <w:numPr>
          <w:ilvl w:val="0"/>
          <w:numId w:val="11"/>
        </w:numPr>
        <w:tabs>
          <w:tab w:val="left" w:pos="1126"/>
        </w:tabs>
        <w:spacing w:line="276" w:lineRule="auto"/>
        <w:ind w:firstLine="720"/>
        <w:jc w:val="both"/>
      </w:pPr>
      <w:r>
        <w:rPr>
          <w:rStyle w:val="Teksttreci"/>
          <w:b/>
          <w:bCs/>
        </w:rPr>
        <w:t>w zakresie kwalifikacji zawodowych:</w:t>
      </w:r>
    </w:p>
    <w:p w:rsidR="009A6A9D" w:rsidRDefault="000E0A0B" w:rsidP="00732E22">
      <w:pPr>
        <w:pStyle w:val="Teksttreci0"/>
        <w:spacing w:line="276" w:lineRule="auto"/>
        <w:ind w:left="1100"/>
        <w:jc w:val="both"/>
      </w:pPr>
      <w:r>
        <w:rPr>
          <w:rStyle w:val="Teksttreci"/>
        </w:rPr>
        <w:t>- Zamawiający nie wyznacza szczegółowego warunku w tym zakresie.</w:t>
      </w:r>
    </w:p>
    <w:p w:rsidR="009A6A9D" w:rsidRDefault="000E0A0B" w:rsidP="00791CD5">
      <w:pPr>
        <w:pStyle w:val="Teksttreci0"/>
        <w:numPr>
          <w:ilvl w:val="0"/>
          <w:numId w:val="11"/>
        </w:numPr>
        <w:tabs>
          <w:tab w:val="left" w:pos="1117"/>
        </w:tabs>
        <w:spacing w:line="276" w:lineRule="auto"/>
        <w:ind w:firstLine="720"/>
        <w:jc w:val="both"/>
      </w:pPr>
      <w:r>
        <w:rPr>
          <w:rStyle w:val="Teksttreci"/>
          <w:b/>
          <w:bCs/>
        </w:rPr>
        <w:t>w zakresie doświadczenia:</w:t>
      </w:r>
    </w:p>
    <w:p w:rsidR="009A6A9D" w:rsidRDefault="000E0A0B" w:rsidP="00732E22">
      <w:pPr>
        <w:pStyle w:val="Teksttreci0"/>
        <w:spacing w:line="276" w:lineRule="auto"/>
        <w:ind w:left="1100"/>
        <w:jc w:val="both"/>
      </w:pPr>
      <w:r>
        <w:rPr>
          <w:rStyle w:val="Teksttreci"/>
        </w:rPr>
        <w:t>- Zamawiający nie wyznacza szczegółowego warunku w tym zakresie.</w:t>
      </w:r>
    </w:p>
    <w:p w:rsidR="009A6A9D" w:rsidRDefault="000E0A0B" w:rsidP="00791CD5">
      <w:pPr>
        <w:pStyle w:val="Teksttreci0"/>
        <w:numPr>
          <w:ilvl w:val="0"/>
          <w:numId w:val="11"/>
        </w:numPr>
        <w:tabs>
          <w:tab w:val="left" w:pos="1131"/>
        </w:tabs>
        <w:spacing w:line="276" w:lineRule="auto"/>
        <w:ind w:firstLine="720"/>
        <w:jc w:val="both"/>
      </w:pPr>
      <w:r>
        <w:rPr>
          <w:rStyle w:val="Teksttreci"/>
          <w:b/>
          <w:bCs/>
        </w:rPr>
        <w:t>w zakresie potencjału technicznego Wykonawcy:</w:t>
      </w:r>
    </w:p>
    <w:p w:rsidR="009A6A9D" w:rsidRDefault="000E0A0B" w:rsidP="00732E22">
      <w:pPr>
        <w:pStyle w:val="Teksttreci0"/>
        <w:spacing w:line="276" w:lineRule="auto"/>
        <w:ind w:left="1100"/>
        <w:jc w:val="both"/>
      </w:pPr>
      <w:r>
        <w:rPr>
          <w:rStyle w:val="Teksttreci"/>
        </w:rPr>
        <w:t>- Zamawiający nie wyznacza szczegółowego warunku w tym zakresie.</w:t>
      </w:r>
    </w:p>
    <w:p w:rsidR="009A6A9D" w:rsidRDefault="000E0A0B" w:rsidP="00791CD5">
      <w:pPr>
        <w:pStyle w:val="Teksttreci0"/>
        <w:numPr>
          <w:ilvl w:val="0"/>
          <w:numId w:val="11"/>
        </w:numPr>
        <w:tabs>
          <w:tab w:val="left" w:pos="1117"/>
        </w:tabs>
        <w:spacing w:line="276" w:lineRule="auto"/>
        <w:ind w:firstLine="720"/>
        <w:jc w:val="both"/>
      </w:pPr>
      <w:r>
        <w:rPr>
          <w:rStyle w:val="Teksttreci"/>
          <w:b/>
          <w:bCs/>
        </w:rPr>
        <w:t>w zakresie osób skierowanych do realizacji zamówienia:</w:t>
      </w:r>
    </w:p>
    <w:p w:rsidR="009A6A9D" w:rsidRDefault="000E0A0B" w:rsidP="00732E22">
      <w:pPr>
        <w:pStyle w:val="Teksttreci0"/>
        <w:spacing w:line="276" w:lineRule="auto"/>
        <w:ind w:left="1100"/>
        <w:jc w:val="both"/>
      </w:pPr>
      <w:r>
        <w:rPr>
          <w:rStyle w:val="Teksttreci"/>
        </w:rPr>
        <w:t>- Zamawiający nie wyznacza szczegółowego warunku w tym zakresie.</w:t>
      </w:r>
    </w:p>
    <w:p w:rsidR="009A6A9D" w:rsidRDefault="000E0A0B" w:rsidP="00791CD5">
      <w:pPr>
        <w:pStyle w:val="Nagwek30"/>
        <w:keepNext/>
        <w:keepLines/>
        <w:numPr>
          <w:ilvl w:val="0"/>
          <w:numId w:val="9"/>
        </w:numPr>
        <w:tabs>
          <w:tab w:val="left" w:pos="373"/>
        </w:tabs>
        <w:spacing w:line="276" w:lineRule="auto"/>
        <w:ind w:firstLine="0"/>
        <w:jc w:val="both"/>
      </w:pPr>
      <w:bookmarkStart w:id="17" w:name="bookmark47"/>
      <w:r>
        <w:rPr>
          <w:rStyle w:val="Nagwek3"/>
          <w:b/>
          <w:bCs/>
        </w:rPr>
        <w:t>Wykonawca polegający na zasobach innych podmiotów:</w:t>
      </w:r>
      <w:bookmarkEnd w:id="17"/>
    </w:p>
    <w:p w:rsidR="009A6A9D" w:rsidRDefault="000E0A0B" w:rsidP="00791CD5">
      <w:pPr>
        <w:pStyle w:val="Teksttreci0"/>
        <w:numPr>
          <w:ilvl w:val="0"/>
          <w:numId w:val="12"/>
        </w:numPr>
        <w:tabs>
          <w:tab w:val="left" w:pos="758"/>
        </w:tabs>
        <w:spacing w:line="276" w:lineRule="auto"/>
        <w:ind w:left="720" w:hanging="340"/>
        <w:jc w:val="both"/>
      </w:pPr>
      <w:r>
        <w:rPr>
          <w:rStyle w:val="Teksttreci"/>
        </w:rPr>
        <w:t>Wykonawca może w celu potwierdzenia spełniania warunków udziału w postępowaniu polegać na zdolnościach technicznych lub zawodowych podmiotów udostępniających zasoby, niezależnie od charakteru prawnego łączących go z nimi stosunków prawnych.</w:t>
      </w:r>
    </w:p>
    <w:p w:rsidR="009A6A9D" w:rsidRDefault="000E0A0B" w:rsidP="00791CD5">
      <w:pPr>
        <w:pStyle w:val="Teksttreci0"/>
        <w:numPr>
          <w:ilvl w:val="0"/>
          <w:numId w:val="12"/>
        </w:numPr>
        <w:tabs>
          <w:tab w:val="left" w:pos="717"/>
        </w:tabs>
        <w:spacing w:line="276" w:lineRule="auto"/>
        <w:ind w:left="740" w:hanging="360"/>
        <w:jc w:val="both"/>
      </w:pPr>
      <w:r>
        <w:rPr>
          <w:rStyle w:val="Teksttreci"/>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rsidR="009A6A9D" w:rsidRDefault="000E0A0B" w:rsidP="00791CD5">
      <w:pPr>
        <w:pStyle w:val="Teksttreci0"/>
        <w:numPr>
          <w:ilvl w:val="0"/>
          <w:numId w:val="12"/>
        </w:numPr>
        <w:tabs>
          <w:tab w:val="left" w:pos="712"/>
        </w:tabs>
        <w:spacing w:line="276" w:lineRule="auto"/>
        <w:ind w:left="740" w:hanging="360"/>
        <w:jc w:val="both"/>
      </w:pPr>
      <w:r>
        <w:rPr>
          <w:rStyle w:val="Teksttreci"/>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9A6A9D" w:rsidRDefault="000E0A0B" w:rsidP="00791CD5">
      <w:pPr>
        <w:pStyle w:val="Teksttreci0"/>
        <w:numPr>
          <w:ilvl w:val="0"/>
          <w:numId w:val="12"/>
        </w:numPr>
        <w:tabs>
          <w:tab w:val="left" w:pos="717"/>
        </w:tabs>
        <w:spacing w:line="276" w:lineRule="auto"/>
        <w:ind w:left="740" w:hanging="360"/>
        <w:jc w:val="both"/>
      </w:pPr>
      <w:r>
        <w:rPr>
          <w:rStyle w:val="Teksttreci"/>
        </w:rPr>
        <w:t>Zobowiązanie podmiotu udostępniającego zasoby musi potwierdzać, że stosunek łączący wykonawcę z podmiotami udostępniającymi zasoby gwarantuje rzeczywisty dostęp do tych zasobów oraz określa, w szczególności:</w:t>
      </w:r>
    </w:p>
    <w:p w:rsidR="009A6A9D" w:rsidRDefault="000E0A0B" w:rsidP="00791CD5">
      <w:pPr>
        <w:pStyle w:val="Teksttreci0"/>
        <w:numPr>
          <w:ilvl w:val="0"/>
          <w:numId w:val="13"/>
        </w:numPr>
        <w:tabs>
          <w:tab w:val="left" w:pos="1095"/>
        </w:tabs>
        <w:spacing w:line="276" w:lineRule="auto"/>
        <w:ind w:firstLine="740"/>
        <w:jc w:val="both"/>
      </w:pPr>
      <w:r>
        <w:rPr>
          <w:rStyle w:val="Teksttreci"/>
        </w:rPr>
        <w:t>Zakres dostępnych wykonawcy zasobów podmiotu udostępniającego zasoby,</w:t>
      </w:r>
    </w:p>
    <w:p w:rsidR="009A6A9D" w:rsidRDefault="000E0A0B" w:rsidP="00791CD5">
      <w:pPr>
        <w:pStyle w:val="Teksttreci0"/>
        <w:numPr>
          <w:ilvl w:val="0"/>
          <w:numId w:val="13"/>
        </w:numPr>
        <w:tabs>
          <w:tab w:val="left" w:pos="1094"/>
        </w:tabs>
        <w:spacing w:line="276" w:lineRule="auto"/>
        <w:ind w:left="1100" w:hanging="360"/>
        <w:jc w:val="both"/>
      </w:pPr>
      <w:r>
        <w:rPr>
          <w:rStyle w:val="Teksttreci"/>
        </w:rPr>
        <w:t>Sposób i okres udostępnienia wykonawcy i wykorzystania przez niego zasobów podmiotu udostępniającego te zasoby przy wykorzystaniu zamówienia,</w:t>
      </w:r>
    </w:p>
    <w:p w:rsidR="009A6A9D" w:rsidRDefault="000E0A0B" w:rsidP="00791CD5">
      <w:pPr>
        <w:pStyle w:val="Teksttreci0"/>
        <w:numPr>
          <w:ilvl w:val="0"/>
          <w:numId w:val="13"/>
        </w:numPr>
        <w:tabs>
          <w:tab w:val="left" w:pos="1094"/>
          <w:tab w:val="left" w:pos="2612"/>
          <w:tab w:val="left" w:pos="4431"/>
        </w:tabs>
        <w:spacing w:line="276" w:lineRule="auto"/>
        <w:ind w:left="1100" w:hanging="360"/>
        <w:jc w:val="both"/>
      </w:pPr>
      <w:r>
        <w:rPr>
          <w:rStyle w:val="Teksttreci"/>
        </w:rPr>
        <w:t>Czy i w jakim zakresie podmiot udostępniających zasoby, na zdolnościach którego wykonawca polega w odniesieniu do warunków udziału w postępowaniu dotyczących</w:t>
      </w:r>
      <w:r>
        <w:rPr>
          <w:rStyle w:val="Teksttreci"/>
        </w:rPr>
        <w:tab/>
        <w:t>wykształcenia,</w:t>
      </w:r>
      <w:r>
        <w:rPr>
          <w:rStyle w:val="Teksttreci"/>
        </w:rPr>
        <w:tab/>
        <w:t>kwalifikacji zawodowych lub doświadczenia,</w:t>
      </w:r>
    </w:p>
    <w:p w:rsidR="009A6A9D" w:rsidRDefault="000E0A0B" w:rsidP="00732E22">
      <w:pPr>
        <w:pStyle w:val="Teksttreci0"/>
        <w:spacing w:line="276" w:lineRule="auto"/>
        <w:ind w:left="1100"/>
        <w:jc w:val="both"/>
      </w:pPr>
      <w:r>
        <w:rPr>
          <w:rStyle w:val="Teksttreci"/>
        </w:rPr>
        <w:t>zrealizuje roboty budowlane, których wskazane zdolności dotyczą.</w:t>
      </w:r>
    </w:p>
    <w:p w:rsidR="009A6A9D" w:rsidRDefault="000E0A0B" w:rsidP="00791CD5">
      <w:pPr>
        <w:pStyle w:val="Teksttreci0"/>
        <w:numPr>
          <w:ilvl w:val="0"/>
          <w:numId w:val="12"/>
        </w:numPr>
        <w:tabs>
          <w:tab w:val="left" w:pos="712"/>
        </w:tabs>
        <w:spacing w:line="276" w:lineRule="auto"/>
        <w:ind w:left="740" w:hanging="360"/>
        <w:jc w:val="both"/>
      </w:pPr>
      <w:r>
        <w:rPr>
          <w:rStyle w:val="Teksttreci"/>
        </w:rPr>
        <w:t xml:space="preserve">Zamawiający ocenia, czy udostępniane Wykonawcy przez podmioty udostępniające zasoby zdolności techniczne lub zawodowe, pozwalają na wykazanie przez wykonawcę spełniania warunków udziału w postępowaniu, a </w:t>
      </w:r>
      <w:r>
        <w:rPr>
          <w:rStyle w:val="Teksttreci"/>
        </w:rPr>
        <w:lastRenderedPageBreak/>
        <w:t>także bada, czy nie zachodzą wobec tego podmiotu podstawy wykluczenia, które zostały przewidziane względem wykonawcy.</w:t>
      </w:r>
    </w:p>
    <w:p w:rsidR="009A6A9D" w:rsidRDefault="000E0A0B" w:rsidP="00791CD5">
      <w:pPr>
        <w:pStyle w:val="Teksttreci0"/>
        <w:numPr>
          <w:ilvl w:val="0"/>
          <w:numId w:val="12"/>
        </w:numPr>
        <w:tabs>
          <w:tab w:val="left" w:pos="717"/>
        </w:tabs>
        <w:spacing w:line="276" w:lineRule="auto"/>
        <w:ind w:left="740" w:hanging="360"/>
        <w:jc w:val="both"/>
      </w:pPr>
      <w:r>
        <w:rPr>
          <w:rStyle w:val="Teksttrec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9A6A9D" w:rsidRDefault="000E0A0B" w:rsidP="00791CD5">
      <w:pPr>
        <w:pStyle w:val="Teksttreci0"/>
        <w:numPr>
          <w:ilvl w:val="0"/>
          <w:numId w:val="12"/>
        </w:numPr>
        <w:tabs>
          <w:tab w:val="left" w:pos="712"/>
        </w:tabs>
        <w:spacing w:line="276" w:lineRule="auto"/>
        <w:ind w:left="740" w:hanging="360"/>
        <w:jc w:val="both"/>
      </w:pPr>
      <w:r>
        <w:rPr>
          <w:rStyle w:val="Teksttrec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9A6A9D" w:rsidRDefault="000E0A0B" w:rsidP="00791CD5">
      <w:pPr>
        <w:pStyle w:val="Teksttreci0"/>
        <w:numPr>
          <w:ilvl w:val="0"/>
          <w:numId w:val="12"/>
        </w:numPr>
        <w:tabs>
          <w:tab w:val="left" w:pos="712"/>
        </w:tabs>
        <w:spacing w:line="276" w:lineRule="auto"/>
        <w:ind w:left="740" w:hanging="360"/>
        <w:jc w:val="both"/>
      </w:pPr>
      <w:r>
        <w:rPr>
          <w:rStyle w:val="Teksttreci"/>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w:t>
      </w:r>
    </w:p>
    <w:p w:rsidR="009A6A9D" w:rsidRDefault="000E0A0B" w:rsidP="00791CD5">
      <w:pPr>
        <w:pStyle w:val="Teksttreci0"/>
        <w:numPr>
          <w:ilvl w:val="0"/>
          <w:numId w:val="12"/>
        </w:numPr>
        <w:tabs>
          <w:tab w:val="left" w:pos="712"/>
        </w:tabs>
        <w:spacing w:line="276" w:lineRule="auto"/>
        <w:ind w:left="740" w:hanging="360"/>
        <w:jc w:val="both"/>
      </w:pPr>
      <w:r>
        <w:rPr>
          <w:rStyle w:val="Teksttreci"/>
        </w:rPr>
        <w:t>Podmiot trzeci, na potencjał którego wykonawca powołuje się w celu wykazania spełnienia warunków udziału w postępowaniu, nie może podlegać wykluczeniu na podstawie art. 108 ust. 1 oraz 109 ust 1 pkt</w:t>
      </w:r>
      <w:r w:rsidR="00357345">
        <w:rPr>
          <w:rStyle w:val="Teksttreci"/>
        </w:rPr>
        <w:t>.</w:t>
      </w:r>
      <w:r>
        <w:rPr>
          <w:rStyle w:val="Teksttreci"/>
        </w:rPr>
        <w:t xml:space="preserve"> 4 ustawy Pzp.</w:t>
      </w:r>
    </w:p>
    <w:p w:rsidR="009A6A9D" w:rsidRDefault="000E0A0B" w:rsidP="00791CD5">
      <w:pPr>
        <w:pStyle w:val="Nagwek30"/>
        <w:keepNext/>
        <w:keepLines/>
        <w:numPr>
          <w:ilvl w:val="0"/>
          <w:numId w:val="9"/>
        </w:numPr>
        <w:tabs>
          <w:tab w:val="left" w:pos="350"/>
        </w:tabs>
        <w:spacing w:line="276" w:lineRule="auto"/>
        <w:ind w:left="380" w:hanging="380"/>
        <w:jc w:val="both"/>
      </w:pPr>
      <w:bookmarkStart w:id="18" w:name="bookmark49"/>
      <w:r>
        <w:rPr>
          <w:rStyle w:val="Nagwek3"/>
          <w:b/>
          <w:bCs/>
        </w:rPr>
        <w:t>Postanowienia dotyczące wnoszenia oferty wspólnej przez dwa lub więcej podmioty gospodarcze (konsorcja/spółki cywilne):</w:t>
      </w:r>
      <w:bookmarkEnd w:id="18"/>
    </w:p>
    <w:p w:rsidR="009A6A9D" w:rsidRDefault="000E0A0B" w:rsidP="00791CD5">
      <w:pPr>
        <w:pStyle w:val="Teksttreci0"/>
        <w:numPr>
          <w:ilvl w:val="0"/>
          <w:numId w:val="14"/>
        </w:numPr>
        <w:tabs>
          <w:tab w:val="left" w:pos="714"/>
        </w:tabs>
        <w:spacing w:line="276" w:lineRule="auto"/>
        <w:ind w:firstLine="380"/>
        <w:jc w:val="both"/>
      </w:pPr>
      <w:r>
        <w:rPr>
          <w:rStyle w:val="Teksttreci"/>
        </w:rPr>
        <w:t>Wykonawcy mogą wspólnie ubiegać się o udzielenie zamówienia.</w:t>
      </w:r>
    </w:p>
    <w:p w:rsidR="009A6A9D" w:rsidRDefault="000E0A0B" w:rsidP="00791CD5">
      <w:pPr>
        <w:pStyle w:val="Teksttreci0"/>
        <w:numPr>
          <w:ilvl w:val="0"/>
          <w:numId w:val="14"/>
        </w:numPr>
        <w:tabs>
          <w:tab w:val="left" w:pos="717"/>
        </w:tabs>
        <w:spacing w:line="276" w:lineRule="auto"/>
        <w:ind w:left="740" w:hanging="360"/>
        <w:jc w:val="both"/>
      </w:pPr>
      <w:r>
        <w:rPr>
          <w:rStyle w:val="Teksttreci"/>
        </w:rPr>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9A6A9D" w:rsidRDefault="000E0A0B" w:rsidP="00791CD5">
      <w:pPr>
        <w:pStyle w:val="Teksttreci0"/>
        <w:numPr>
          <w:ilvl w:val="0"/>
          <w:numId w:val="14"/>
        </w:numPr>
        <w:tabs>
          <w:tab w:val="left" w:pos="712"/>
        </w:tabs>
        <w:spacing w:line="276" w:lineRule="auto"/>
        <w:ind w:left="740" w:hanging="360"/>
        <w:jc w:val="both"/>
      </w:pPr>
      <w:r>
        <w:rPr>
          <w:rStyle w:val="Teksttreci"/>
        </w:rPr>
        <w:t>Oferta winna być podpisana przez każdego z wykonawców występujących wspólnie lub przez upoważnionego przedstawiciela.</w:t>
      </w:r>
    </w:p>
    <w:p w:rsidR="009A6A9D" w:rsidRDefault="000E0A0B" w:rsidP="00791CD5">
      <w:pPr>
        <w:pStyle w:val="Teksttreci0"/>
        <w:numPr>
          <w:ilvl w:val="0"/>
          <w:numId w:val="14"/>
        </w:numPr>
        <w:tabs>
          <w:tab w:val="left" w:pos="717"/>
        </w:tabs>
        <w:spacing w:line="276" w:lineRule="auto"/>
        <w:ind w:left="740" w:hanging="360"/>
        <w:jc w:val="both"/>
      </w:pPr>
      <w:r>
        <w:rPr>
          <w:rStyle w:val="Teksttreci"/>
        </w:rPr>
        <w:t>Wykonawcy wspólnie ubiegający się o udzielenie zamówienia ponoszą solidarną odpowiedzialność za wykonanie umowy.</w:t>
      </w:r>
    </w:p>
    <w:p w:rsidR="009A6A9D" w:rsidRDefault="000E0A0B" w:rsidP="00791CD5">
      <w:pPr>
        <w:pStyle w:val="Teksttreci0"/>
        <w:numPr>
          <w:ilvl w:val="0"/>
          <w:numId w:val="14"/>
        </w:numPr>
        <w:tabs>
          <w:tab w:val="left" w:pos="712"/>
        </w:tabs>
        <w:spacing w:line="276" w:lineRule="auto"/>
        <w:ind w:left="740" w:hanging="360"/>
        <w:jc w:val="both"/>
      </w:pPr>
      <w:r>
        <w:rPr>
          <w:rStyle w:val="Teksttreci"/>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9A6A9D" w:rsidRDefault="000E0A0B" w:rsidP="00791CD5">
      <w:pPr>
        <w:pStyle w:val="Teksttreci0"/>
        <w:numPr>
          <w:ilvl w:val="0"/>
          <w:numId w:val="14"/>
        </w:numPr>
        <w:tabs>
          <w:tab w:val="left" w:pos="717"/>
        </w:tabs>
        <w:spacing w:line="276" w:lineRule="auto"/>
        <w:ind w:left="740" w:hanging="360"/>
        <w:jc w:val="both"/>
      </w:pPr>
      <w:r>
        <w:rPr>
          <w:rStyle w:val="Teksttreci"/>
        </w:rPr>
        <w:t xml:space="preserve">Warunek dotyczący uprawnień do prowadzenia określonej działalności gospodarczej lub zawodowej dla Wykonawców, którzy wspólnie ubiegają się o zamówienie zostanie spełniony, jeżeli co najmniej jeden z Wykonawców wspólnie </w:t>
      </w:r>
      <w:r>
        <w:rPr>
          <w:rStyle w:val="Teksttreci"/>
        </w:rPr>
        <w:lastRenderedPageBreak/>
        <w:t>ubiegających się o udzielenie zamówienia posiada uprawnienia do prowadzenia określonej działalności gospodarczej lub zawodowej i zrealizuje roboty budowlane, dostawy lub usługi, do których realizacji te uprawnienia są wymagane.</w:t>
      </w:r>
    </w:p>
    <w:p w:rsidR="009A6A9D" w:rsidRDefault="000E0A0B" w:rsidP="00791CD5">
      <w:pPr>
        <w:pStyle w:val="Teksttreci0"/>
        <w:numPr>
          <w:ilvl w:val="0"/>
          <w:numId w:val="14"/>
        </w:numPr>
        <w:tabs>
          <w:tab w:val="left" w:pos="712"/>
          <w:tab w:val="left" w:pos="5982"/>
          <w:tab w:val="left" w:pos="6582"/>
        </w:tabs>
        <w:spacing w:line="276" w:lineRule="auto"/>
        <w:ind w:firstLine="380"/>
        <w:jc w:val="both"/>
      </w:pPr>
      <w:r>
        <w:rPr>
          <w:rStyle w:val="Teksttreci"/>
        </w:rPr>
        <w:t>Warunek dotyczący zdolności technicznej</w:t>
      </w:r>
      <w:r w:rsidR="00F6422B">
        <w:rPr>
          <w:rStyle w:val="Teksttreci"/>
        </w:rPr>
        <w:t xml:space="preserve"> </w:t>
      </w:r>
      <w:r>
        <w:rPr>
          <w:rStyle w:val="Teksttreci"/>
        </w:rPr>
        <w:t>lub</w:t>
      </w:r>
      <w:r w:rsidR="00F6422B">
        <w:rPr>
          <w:rStyle w:val="Teksttreci"/>
        </w:rPr>
        <w:t xml:space="preserve"> </w:t>
      </w:r>
      <w:r>
        <w:rPr>
          <w:rStyle w:val="Teksttreci"/>
        </w:rPr>
        <w:t>zawodowej a mianowicie</w:t>
      </w:r>
    </w:p>
    <w:p w:rsidR="009A6A9D" w:rsidRDefault="000E0A0B" w:rsidP="00732E22">
      <w:pPr>
        <w:pStyle w:val="Teksttreci0"/>
        <w:spacing w:line="276" w:lineRule="auto"/>
        <w:ind w:left="740"/>
        <w:jc w:val="both"/>
      </w:pPr>
      <w:r>
        <w:rPr>
          <w:rStyle w:val="Teksttreci"/>
        </w:rPr>
        <w:t>wykształcenia, kwalifikacji zawodowych lub doświadczenia Wykonawcy wspólnie ubiegający się o udzielenie zamówienia mogą polegać na zdolnościach tych z Wykonawców, którzy wykonują roboty budowlane, dostawy lub usługi, do których realizacji te uprawnienia są wymagane.</w:t>
      </w:r>
    </w:p>
    <w:p w:rsidR="009A6A9D" w:rsidRDefault="000E0A0B" w:rsidP="00791CD5">
      <w:pPr>
        <w:pStyle w:val="Teksttreci0"/>
        <w:numPr>
          <w:ilvl w:val="0"/>
          <w:numId w:val="14"/>
        </w:numPr>
        <w:tabs>
          <w:tab w:val="left" w:pos="712"/>
        </w:tabs>
        <w:spacing w:line="276" w:lineRule="auto"/>
        <w:ind w:left="740" w:hanging="360"/>
        <w:jc w:val="both"/>
      </w:pPr>
      <w:r>
        <w:rPr>
          <w:rStyle w:val="Teksttreci"/>
        </w:rPr>
        <w:t>W przypadku, o którym mowa w ust. 2 pkt. 4 ppkt. c) i ust. 4 pkt. 6, Wykonawcy wspólnie ubiegający się o udzielenie zamówienia dołączają odpowiednio do oferty oświadczenie, z którego wynika, które roboty budowlane, dostawy lub usługi wykonają poszczególni wykonawcy.</w:t>
      </w:r>
    </w:p>
    <w:p w:rsidR="009A6A9D" w:rsidRDefault="000E0A0B" w:rsidP="00791CD5">
      <w:pPr>
        <w:pStyle w:val="Teksttreci0"/>
        <w:numPr>
          <w:ilvl w:val="0"/>
          <w:numId w:val="9"/>
        </w:numPr>
        <w:tabs>
          <w:tab w:val="left" w:pos="354"/>
        </w:tabs>
        <w:spacing w:after="213" w:line="276" w:lineRule="auto"/>
        <w:ind w:left="380" w:hanging="380"/>
        <w:jc w:val="both"/>
      </w:pPr>
      <w:r>
        <w:rPr>
          <w:rStyle w:val="Teksttrec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A6A9D" w:rsidRPr="00732E22" w:rsidRDefault="000E0A0B" w:rsidP="00732E22">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bookmarkStart w:id="19" w:name="bookmark51"/>
      <w:r w:rsidRPr="00732E22">
        <w:rPr>
          <w:rStyle w:val="Nagwek2"/>
          <w:b/>
          <w:bCs/>
          <w:sz w:val="24"/>
          <w:szCs w:val="24"/>
        </w:rPr>
        <w:t>Rozdział X</w:t>
      </w:r>
      <w:r w:rsidRPr="00732E22">
        <w:rPr>
          <w:rStyle w:val="Nagwek2"/>
          <w:b/>
          <w:bCs/>
          <w:sz w:val="24"/>
          <w:szCs w:val="24"/>
        </w:rPr>
        <w:br/>
        <w:t>INFORMACJE O PODMIOTOWYCH ŚRODKACH DOWODOWYCH</w:t>
      </w:r>
      <w:bookmarkEnd w:id="19"/>
    </w:p>
    <w:p w:rsidR="009A6A9D" w:rsidRDefault="000E0A0B" w:rsidP="00791CD5">
      <w:pPr>
        <w:pStyle w:val="Teksttreci0"/>
        <w:numPr>
          <w:ilvl w:val="0"/>
          <w:numId w:val="15"/>
        </w:numPr>
        <w:tabs>
          <w:tab w:val="left" w:pos="354"/>
        </w:tabs>
        <w:spacing w:line="276" w:lineRule="auto"/>
        <w:ind w:left="380" w:hanging="380"/>
        <w:jc w:val="both"/>
      </w:pPr>
      <w:r>
        <w:rPr>
          <w:rStyle w:val="Teksttreci"/>
        </w:rPr>
        <w:t xml:space="preserve">Do oferty Wykonawca zobowiązany jest dołączyć aktualne na dzień składania ofert oświadczenie o spełnianiu warunków udziału w postępowaniu oraz o braku podstaw do wykluczenia z postępowania - zgodnie z </w:t>
      </w:r>
      <w:r>
        <w:rPr>
          <w:rStyle w:val="Teksttreci"/>
          <w:b/>
          <w:bCs/>
        </w:rPr>
        <w:t>Załącznikiem nr 2 do SWZ.</w:t>
      </w:r>
    </w:p>
    <w:p w:rsidR="009A6A9D" w:rsidRDefault="000E0A0B" w:rsidP="00791CD5">
      <w:pPr>
        <w:pStyle w:val="Teksttreci0"/>
        <w:numPr>
          <w:ilvl w:val="0"/>
          <w:numId w:val="15"/>
        </w:numPr>
        <w:tabs>
          <w:tab w:val="left" w:pos="354"/>
        </w:tabs>
        <w:spacing w:line="276" w:lineRule="auto"/>
        <w:ind w:left="380" w:hanging="380"/>
        <w:jc w:val="both"/>
      </w:pPr>
      <w:r>
        <w:rPr>
          <w:rStyle w:val="Teksttreci"/>
        </w:rPr>
        <w:t>Informacje zawarte w oświadczeniu, o którym mowa w ust. 1 stanowią wstępne potwierdzenie, że Wykonawca nie podlega wykluczeniu oraz spełnia warunki udziału w postępowaniu.</w:t>
      </w:r>
    </w:p>
    <w:p w:rsidR="009A6A9D" w:rsidRDefault="000E0A0B" w:rsidP="00791CD5">
      <w:pPr>
        <w:pStyle w:val="Teksttreci0"/>
        <w:numPr>
          <w:ilvl w:val="0"/>
          <w:numId w:val="15"/>
        </w:numPr>
        <w:tabs>
          <w:tab w:val="left" w:pos="354"/>
        </w:tabs>
        <w:spacing w:line="276" w:lineRule="auto"/>
        <w:ind w:left="380" w:hanging="380"/>
        <w:jc w:val="both"/>
      </w:pPr>
      <w:r>
        <w:rPr>
          <w:rStyle w:val="Teksttreci"/>
        </w:rPr>
        <w:t>W przypadku wspólnego ubiegania się o zamówienie przez Wykonawców, oświadczenie o którym mowa w ust. 1, składa każdy z Wykonawców.</w:t>
      </w:r>
    </w:p>
    <w:p w:rsidR="009A6A9D" w:rsidRDefault="000E0A0B" w:rsidP="00791CD5">
      <w:pPr>
        <w:pStyle w:val="Teksttreci0"/>
        <w:numPr>
          <w:ilvl w:val="0"/>
          <w:numId w:val="15"/>
        </w:numPr>
        <w:tabs>
          <w:tab w:val="left" w:pos="354"/>
        </w:tabs>
        <w:spacing w:line="276" w:lineRule="auto"/>
        <w:ind w:left="380" w:hanging="380"/>
        <w:jc w:val="both"/>
      </w:pPr>
      <w:r>
        <w:rPr>
          <w:rStyle w:val="Teksttreci"/>
        </w:rPr>
        <w:t>Wykonawca, w przypadku polegania na zdolnościach lub sytuacji podmiotów udostępniających zasoby, przedstawia, wraz z oświadczeniem o którym mowa w ust.</w:t>
      </w:r>
    </w:p>
    <w:p w:rsidR="009A6A9D" w:rsidRDefault="000E0A0B" w:rsidP="00791CD5">
      <w:pPr>
        <w:pStyle w:val="Teksttreci0"/>
        <w:numPr>
          <w:ilvl w:val="0"/>
          <w:numId w:val="16"/>
        </w:numPr>
        <w:tabs>
          <w:tab w:val="left" w:pos="670"/>
        </w:tabs>
        <w:spacing w:line="276" w:lineRule="auto"/>
        <w:ind w:firstLine="380"/>
        <w:jc w:val="both"/>
      </w:pPr>
      <w:r>
        <w:rPr>
          <w:rStyle w:val="Teksttreci"/>
        </w:rPr>
        <w:t>także oświadczenie podmiotu udostępniającego zasoby.</w:t>
      </w:r>
    </w:p>
    <w:p w:rsidR="009A6A9D" w:rsidRDefault="000E0A0B" w:rsidP="00791CD5">
      <w:pPr>
        <w:pStyle w:val="Teksttreci0"/>
        <w:numPr>
          <w:ilvl w:val="0"/>
          <w:numId w:val="15"/>
        </w:numPr>
        <w:tabs>
          <w:tab w:val="left" w:pos="354"/>
        </w:tabs>
        <w:spacing w:line="276" w:lineRule="auto"/>
        <w:ind w:left="380" w:hanging="380"/>
        <w:jc w:val="both"/>
      </w:pPr>
      <w:r>
        <w:rPr>
          <w:rStyle w:val="Teksttrec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rStyle w:val="Teksttreci"/>
          <w:b/>
          <w:bCs/>
        </w:rPr>
        <w:t>Załącznik nr 3 do SWZ</w:t>
      </w:r>
      <w:r>
        <w:rPr>
          <w:rStyle w:val="Teksttreci"/>
        </w:rPr>
        <w:t>.</w:t>
      </w:r>
    </w:p>
    <w:p w:rsidR="009A6A9D" w:rsidRDefault="000E0A0B" w:rsidP="00791CD5">
      <w:pPr>
        <w:pStyle w:val="Teksttreci0"/>
        <w:numPr>
          <w:ilvl w:val="0"/>
          <w:numId w:val="15"/>
        </w:numPr>
        <w:tabs>
          <w:tab w:val="left" w:pos="355"/>
        </w:tabs>
        <w:spacing w:line="276" w:lineRule="auto"/>
        <w:ind w:left="380" w:hanging="380"/>
        <w:jc w:val="both"/>
      </w:pPr>
      <w:r>
        <w:rPr>
          <w:rStyle w:val="Teksttreci"/>
          <w:b/>
          <w:bCs/>
        </w:rPr>
        <w:t>Zamawiający wezwie Wykonawcę, którego oferta została najwyżej oceniona, do złożenia w wyznaczonym terminie, nie krótszym niż 5 dni od dnia wezwania, aktualnych na dzień złożenia następujących podmiotowych środków dowodowych:</w:t>
      </w:r>
    </w:p>
    <w:p w:rsidR="009A6A9D" w:rsidRDefault="000E0A0B" w:rsidP="00791CD5">
      <w:pPr>
        <w:pStyle w:val="Teksttreci0"/>
        <w:numPr>
          <w:ilvl w:val="0"/>
          <w:numId w:val="17"/>
        </w:numPr>
        <w:tabs>
          <w:tab w:val="left" w:pos="721"/>
        </w:tabs>
        <w:spacing w:line="276" w:lineRule="auto"/>
        <w:ind w:left="740" w:hanging="360"/>
        <w:jc w:val="both"/>
        <w:rPr>
          <w:rStyle w:val="Teksttreci"/>
        </w:rPr>
      </w:pPr>
      <w:r>
        <w:rPr>
          <w:rStyle w:val="Teksttreci"/>
        </w:rPr>
        <w:t xml:space="preserve">Odpis lub informacja z Krajowego Rejestru Sądowego lub z Centralnej Ewidencji i </w:t>
      </w:r>
      <w:r>
        <w:rPr>
          <w:rStyle w:val="Teksttreci"/>
        </w:rPr>
        <w:lastRenderedPageBreak/>
        <w:t>Informacji o Działalności Gospodarczej, w zakresie art. 109 ust. 1 pkt</w:t>
      </w:r>
      <w:r w:rsidR="00D9739E">
        <w:rPr>
          <w:rStyle w:val="Teksttreci"/>
        </w:rPr>
        <w:t>.</w:t>
      </w:r>
      <w:r>
        <w:rPr>
          <w:rStyle w:val="Teksttreci"/>
        </w:rPr>
        <w:t xml:space="preserve"> 4 ustawy, sporządzonych nie wcześniej niż 3 miesiące przed jej złożeniem, jeżeli odrębne przepisy wymagają </w:t>
      </w:r>
      <w:r w:rsidR="003B0B41">
        <w:rPr>
          <w:rStyle w:val="Teksttreci"/>
        </w:rPr>
        <w:t>wpisu do rejestru lub ewidencji.</w:t>
      </w:r>
    </w:p>
    <w:p w:rsidR="009A6A9D" w:rsidRDefault="000E0A0B" w:rsidP="00791CD5">
      <w:pPr>
        <w:pStyle w:val="Teksttreci0"/>
        <w:numPr>
          <w:ilvl w:val="0"/>
          <w:numId w:val="15"/>
        </w:numPr>
        <w:tabs>
          <w:tab w:val="left" w:pos="355"/>
        </w:tabs>
        <w:spacing w:line="276" w:lineRule="auto"/>
        <w:ind w:left="380" w:hanging="380"/>
        <w:jc w:val="both"/>
      </w:pPr>
      <w:r>
        <w:rPr>
          <w:rStyle w:val="Teksttreci"/>
        </w:rPr>
        <w:t>W przypadku wspólnego ubiegania się o zamówienie przez Wykonawców, podmiotowe środki dowodowe, o których mowa w ust. 6 składa każdy z Wykonawców występujących wspólnie.</w:t>
      </w:r>
    </w:p>
    <w:p w:rsidR="009A6A9D" w:rsidRDefault="000E0A0B" w:rsidP="00791CD5">
      <w:pPr>
        <w:pStyle w:val="Teksttreci0"/>
        <w:numPr>
          <w:ilvl w:val="0"/>
          <w:numId w:val="15"/>
        </w:numPr>
        <w:tabs>
          <w:tab w:val="left" w:pos="355"/>
        </w:tabs>
        <w:spacing w:line="276" w:lineRule="auto"/>
        <w:ind w:left="380" w:hanging="380"/>
        <w:jc w:val="both"/>
      </w:pPr>
      <w:r>
        <w:rPr>
          <w:rStyle w:val="Teksttreci"/>
        </w:rPr>
        <w:t>Wykonawca, w przypadku polegania na zdolnościach lub sytuacji podmiotów udostępniających zasoby, składa podmiotowe środki dowodowe, wymienione w ust. 6 w odniesieniu do każdego z tych podmiotów.</w:t>
      </w:r>
    </w:p>
    <w:p w:rsidR="009A6A9D" w:rsidRDefault="000E0A0B" w:rsidP="00791CD5">
      <w:pPr>
        <w:pStyle w:val="Teksttreci0"/>
        <w:numPr>
          <w:ilvl w:val="0"/>
          <w:numId w:val="15"/>
        </w:numPr>
        <w:tabs>
          <w:tab w:val="left" w:pos="355"/>
          <w:tab w:val="left" w:pos="4435"/>
          <w:tab w:val="left" w:pos="4982"/>
          <w:tab w:val="left" w:pos="8534"/>
        </w:tabs>
        <w:spacing w:line="276" w:lineRule="auto"/>
      </w:pPr>
      <w:r>
        <w:rPr>
          <w:rStyle w:val="Teksttreci"/>
        </w:rPr>
        <w:t>Jeżeli Wykonawca ma siedzibę</w:t>
      </w:r>
      <w:r w:rsidR="00732E22">
        <w:rPr>
          <w:rStyle w:val="Teksttreci"/>
        </w:rPr>
        <w:t xml:space="preserve"> lub </w:t>
      </w:r>
      <w:r>
        <w:rPr>
          <w:rStyle w:val="Teksttreci"/>
        </w:rPr>
        <w:t>miejsce zamieszkania poza</w:t>
      </w:r>
      <w:r w:rsidR="00732E22">
        <w:rPr>
          <w:rStyle w:val="Teksttreci"/>
        </w:rPr>
        <w:t xml:space="preserve"> </w:t>
      </w:r>
      <w:r>
        <w:rPr>
          <w:rStyle w:val="Teksttreci"/>
        </w:rPr>
        <w:t>terytorium</w:t>
      </w:r>
      <w:r w:rsidR="00732E22">
        <w:rPr>
          <w:rStyle w:val="Teksttreci"/>
        </w:rPr>
        <w:t xml:space="preserve"> </w:t>
      </w:r>
    </w:p>
    <w:p w:rsidR="009A6A9D" w:rsidRDefault="000E0A0B" w:rsidP="00732E22">
      <w:pPr>
        <w:pStyle w:val="Teksttreci0"/>
        <w:tabs>
          <w:tab w:val="left" w:pos="4773"/>
        </w:tabs>
        <w:spacing w:line="276" w:lineRule="auto"/>
        <w:ind w:left="380"/>
        <w:jc w:val="both"/>
      </w:pPr>
      <w:r>
        <w:rPr>
          <w:rStyle w:val="Teksttreci"/>
        </w:rPr>
        <w:t>Rzeczypospolitej Polskiej, zamiast dokumentu, o których mowa w ust. 6 pkt</w:t>
      </w:r>
      <w:r w:rsidR="00732E22">
        <w:rPr>
          <w:rStyle w:val="Teksttreci"/>
        </w:rPr>
        <w:t>.</w:t>
      </w:r>
      <w:r>
        <w:rPr>
          <w:rStyle w:val="Teksttreci"/>
        </w:rPr>
        <w:t xml:space="preserve"> 1, składa dokument lub dokumenty wystawione w kraju, w którym wykonawca ma siedzibę lub miejsce zamieszkania, potwierdzające odpowiednio, że nie otwarto jego likwidacji ani nie ogłoszono upadłości. Dokument,</w:t>
      </w:r>
      <w:r w:rsidR="00732E22">
        <w:rPr>
          <w:rStyle w:val="Teksttreci"/>
        </w:rPr>
        <w:t xml:space="preserve"> </w:t>
      </w:r>
      <w:r>
        <w:rPr>
          <w:rStyle w:val="Teksttreci"/>
        </w:rPr>
        <w:t>o którym mowa powyżej, powinien być</w:t>
      </w:r>
      <w:r w:rsidR="00732E22">
        <w:rPr>
          <w:rStyle w:val="Teksttreci"/>
        </w:rPr>
        <w:t xml:space="preserve"> wystawiony </w:t>
      </w:r>
    </w:p>
    <w:p w:rsidR="009A6A9D" w:rsidRDefault="000E0A0B" w:rsidP="00732E22">
      <w:pPr>
        <w:pStyle w:val="Teksttreci0"/>
        <w:spacing w:line="276" w:lineRule="auto"/>
        <w:ind w:firstLine="380"/>
        <w:jc w:val="both"/>
      </w:pPr>
      <w:r>
        <w:rPr>
          <w:rStyle w:val="Teksttreci"/>
        </w:rPr>
        <w:t>nie wcześniej niż 6 miesięcy przed upływem terminu składania ofert.</w:t>
      </w:r>
    </w:p>
    <w:p w:rsidR="009A6A9D" w:rsidRDefault="000E0A0B" w:rsidP="00791CD5">
      <w:pPr>
        <w:pStyle w:val="Teksttreci0"/>
        <w:numPr>
          <w:ilvl w:val="0"/>
          <w:numId w:val="15"/>
        </w:numPr>
        <w:tabs>
          <w:tab w:val="left" w:pos="423"/>
        </w:tabs>
        <w:spacing w:line="276" w:lineRule="auto"/>
        <w:ind w:left="380" w:hanging="380"/>
        <w:jc w:val="both"/>
      </w:pPr>
      <w:r>
        <w:rPr>
          <w:rStyle w:val="Teksttreci"/>
        </w:rPr>
        <w:t>Jeżeli w kraju, w którym Wykonawca ma siedzibę lub miejsce zamieszkania, nie wydaje się dokumentów, o których mowa w ust. 6 pkt</w:t>
      </w:r>
      <w:r w:rsidR="00732E22">
        <w:rPr>
          <w:rStyle w:val="Teksttreci"/>
        </w:rPr>
        <w:t>.</w:t>
      </w:r>
      <w:r>
        <w:rPr>
          <w:rStyle w:val="Teksttreci"/>
        </w:rPr>
        <w:t xml:space="preserve">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9A6A9D" w:rsidRDefault="000E0A0B" w:rsidP="00791CD5">
      <w:pPr>
        <w:pStyle w:val="Teksttreci0"/>
        <w:numPr>
          <w:ilvl w:val="0"/>
          <w:numId w:val="15"/>
        </w:numPr>
        <w:tabs>
          <w:tab w:val="left" w:pos="423"/>
        </w:tabs>
        <w:spacing w:line="276" w:lineRule="auto"/>
        <w:ind w:left="380" w:hanging="380"/>
        <w:jc w:val="both"/>
      </w:pPr>
      <w:r>
        <w:rPr>
          <w:rStyle w:val="Teksttreci"/>
        </w:rPr>
        <w:t>Do podmiotów udostępniających zasoby, mających siedzibę lub miejsce zamieszkania poza terytorium Rzeczypospolitej Polskiej, postanowienia ust. 9 i 10 stosuje się odpowiednio.</w:t>
      </w:r>
    </w:p>
    <w:p w:rsidR="009A6A9D" w:rsidRDefault="000E0A0B" w:rsidP="00791CD5">
      <w:pPr>
        <w:pStyle w:val="Teksttreci0"/>
        <w:numPr>
          <w:ilvl w:val="0"/>
          <w:numId w:val="15"/>
        </w:numPr>
        <w:tabs>
          <w:tab w:val="left" w:pos="423"/>
        </w:tabs>
        <w:spacing w:line="276" w:lineRule="auto"/>
        <w:jc w:val="both"/>
      </w:pPr>
      <w:r>
        <w:rPr>
          <w:rStyle w:val="Teksttreci"/>
        </w:rPr>
        <w:t>Zamawiający nie wzywa do złożenia podmiotowych środków dowodowych, jeżeli:</w:t>
      </w:r>
    </w:p>
    <w:p w:rsidR="009A6A9D" w:rsidRDefault="000E0A0B" w:rsidP="00791CD5">
      <w:pPr>
        <w:pStyle w:val="Teksttreci0"/>
        <w:numPr>
          <w:ilvl w:val="0"/>
          <w:numId w:val="18"/>
        </w:numPr>
        <w:tabs>
          <w:tab w:val="left" w:pos="721"/>
        </w:tabs>
        <w:spacing w:line="276" w:lineRule="auto"/>
        <w:ind w:left="740" w:hanging="360"/>
        <w:jc w:val="both"/>
      </w:pPr>
      <w:r>
        <w:rPr>
          <w:rStyle w:val="Teksttreci"/>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rsidR="009A6A9D" w:rsidRDefault="000E0A0B" w:rsidP="00791CD5">
      <w:pPr>
        <w:pStyle w:val="Teksttreci0"/>
        <w:numPr>
          <w:ilvl w:val="0"/>
          <w:numId w:val="18"/>
        </w:numPr>
        <w:tabs>
          <w:tab w:val="left" w:pos="721"/>
        </w:tabs>
        <w:spacing w:line="276" w:lineRule="auto"/>
        <w:ind w:left="740" w:hanging="360"/>
        <w:jc w:val="both"/>
      </w:pPr>
      <w:r>
        <w:rPr>
          <w:rStyle w:val="Teksttreci"/>
        </w:rPr>
        <w:t>podmiotowym środkiem dowodowym jest oświadczenie, którego treść odpowiada zakresowi oświadczenia, o którym mowa w art. 125 ust. 1.</w:t>
      </w:r>
    </w:p>
    <w:p w:rsidR="009A6A9D" w:rsidRDefault="000E0A0B" w:rsidP="00791CD5">
      <w:pPr>
        <w:pStyle w:val="Teksttreci0"/>
        <w:numPr>
          <w:ilvl w:val="0"/>
          <w:numId w:val="15"/>
        </w:numPr>
        <w:tabs>
          <w:tab w:val="left" w:pos="423"/>
        </w:tabs>
        <w:spacing w:line="276" w:lineRule="auto"/>
        <w:ind w:left="380" w:hanging="380"/>
        <w:jc w:val="both"/>
      </w:pPr>
      <w:r>
        <w:rPr>
          <w:rStyle w:val="Teksttreci"/>
        </w:rPr>
        <w:t>Wykonawca nie jest zobowiązany do złożenia podmiotowych środków dowodowych, które zamawiający posiada, jeżeli wykonawca wskaże te środki oraz potwierdzi ich prawidłowość i aktualność.</w:t>
      </w:r>
    </w:p>
    <w:p w:rsidR="009A6A9D" w:rsidRDefault="000E0A0B" w:rsidP="00791CD5">
      <w:pPr>
        <w:pStyle w:val="Teksttreci0"/>
        <w:numPr>
          <w:ilvl w:val="0"/>
          <w:numId w:val="15"/>
        </w:numPr>
        <w:tabs>
          <w:tab w:val="left" w:pos="423"/>
        </w:tabs>
        <w:spacing w:line="276" w:lineRule="auto"/>
        <w:ind w:left="380" w:hanging="380"/>
        <w:jc w:val="both"/>
      </w:pPr>
      <w:r>
        <w:rPr>
          <w:rStyle w:val="Teksttreci"/>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2020r. w sprawie sposobu </w:t>
      </w:r>
      <w:r>
        <w:rPr>
          <w:rStyle w:val="Teksttreci"/>
        </w:rPr>
        <w:lastRenderedPageBreak/>
        <w:t>sporządzania i przekazywania informacji oraz wymagań technicznych dla dokumentów elektronicznych oraz środków komunikacji elektronicznej w postępowaniu o udzielenie zamówienia publicznego lub konkursie.</w:t>
      </w:r>
    </w:p>
    <w:p w:rsidR="009A6A9D" w:rsidRDefault="000E0A0B" w:rsidP="00791CD5">
      <w:pPr>
        <w:pStyle w:val="Teksttreci0"/>
        <w:numPr>
          <w:ilvl w:val="0"/>
          <w:numId w:val="15"/>
        </w:numPr>
        <w:tabs>
          <w:tab w:val="left" w:pos="434"/>
        </w:tabs>
        <w:spacing w:after="493" w:line="276" w:lineRule="auto"/>
        <w:ind w:left="360" w:hanging="360"/>
        <w:rPr>
          <w:rStyle w:val="Teksttreci"/>
        </w:rPr>
      </w:pPr>
      <w:r>
        <w:rPr>
          <w:rStyle w:val="Teksttreci"/>
        </w:rPr>
        <w:t>Podmiotowe środki dowodowe/inne dokumenty lub oświadczenia sporządzone w języku obcym muszą być złożone wraz z tłumaczeniem na język polski.</w:t>
      </w:r>
    </w:p>
    <w:p w:rsidR="009A6A9D" w:rsidRPr="00732E22" w:rsidRDefault="000E0A0B" w:rsidP="00732E22">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732E22">
        <w:rPr>
          <w:rStyle w:val="Teksttreci2"/>
          <w:b/>
          <w:bCs/>
          <w:sz w:val="24"/>
          <w:szCs w:val="24"/>
        </w:rPr>
        <w:t>Rozdział XI</w:t>
      </w:r>
    </w:p>
    <w:p w:rsidR="009A6A9D" w:rsidRPr="00732E22" w:rsidRDefault="000E0A0B" w:rsidP="00732E22">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732E22">
        <w:rPr>
          <w:rStyle w:val="Teksttreci2"/>
          <w:b/>
          <w:bCs/>
          <w:sz w:val="24"/>
          <w:szCs w:val="24"/>
        </w:rPr>
        <w:t>INFORMACJE DOTYCZĄCE PRZEPROWADZENIA PRZEZ</w:t>
      </w:r>
      <w:r w:rsidR="00732E22">
        <w:rPr>
          <w:rStyle w:val="Teksttreci2"/>
          <w:b/>
          <w:bCs/>
          <w:sz w:val="24"/>
          <w:szCs w:val="24"/>
        </w:rPr>
        <w:t xml:space="preserve"> </w:t>
      </w:r>
      <w:r w:rsidRPr="00732E22">
        <w:rPr>
          <w:rStyle w:val="Teksttreci2"/>
          <w:b/>
          <w:bCs/>
          <w:sz w:val="24"/>
          <w:szCs w:val="24"/>
        </w:rPr>
        <w:t>WYKONAWCĘ WIZJI LOKALNEJ LUB SPRAWDZENIA PRZEZ NIEGO</w:t>
      </w:r>
      <w:r w:rsidR="00732E22">
        <w:rPr>
          <w:rStyle w:val="Teksttreci2"/>
          <w:b/>
          <w:bCs/>
          <w:sz w:val="24"/>
          <w:szCs w:val="24"/>
        </w:rPr>
        <w:t xml:space="preserve"> </w:t>
      </w:r>
      <w:r w:rsidRPr="00732E22">
        <w:rPr>
          <w:rStyle w:val="Teksttreci2"/>
          <w:b/>
          <w:bCs/>
          <w:sz w:val="24"/>
          <w:szCs w:val="24"/>
        </w:rPr>
        <w:t xml:space="preserve">DOKUMENTÓW ZIEZBĘDNYCH </w:t>
      </w:r>
      <w:r w:rsidR="00732E22">
        <w:rPr>
          <w:rStyle w:val="Teksttreci2"/>
          <w:b/>
          <w:bCs/>
          <w:sz w:val="24"/>
          <w:szCs w:val="24"/>
        </w:rPr>
        <w:t xml:space="preserve">                  </w:t>
      </w:r>
      <w:r w:rsidRPr="00732E22">
        <w:rPr>
          <w:rStyle w:val="Teksttreci2"/>
          <w:b/>
          <w:bCs/>
          <w:sz w:val="24"/>
          <w:szCs w:val="24"/>
        </w:rPr>
        <w:t>DO REALIZACJI ZAMÓWIENIA, O</w:t>
      </w:r>
      <w:r w:rsidR="00732E22">
        <w:rPr>
          <w:rStyle w:val="Teksttreci2"/>
          <w:b/>
          <w:bCs/>
          <w:sz w:val="24"/>
          <w:szCs w:val="24"/>
        </w:rPr>
        <w:t xml:space="preserve"> </w:t>
      </w:r>
      <w:r w:rsidRPr="00732E22">
        <w:rPr>
          <w:rStyle w:val="Teksttreci2"/>
          <w:b/>
          <w:bCs/>
          <w:sz w:val="24"/>
          <w:szCs w:val="24"/>
        </w:rPr>
        <w:t>KTÓRYCH MOWA W ART. 131 UST. 2</w:t>
      </w:r>
    </w:p>
    <w:p w:rsidR="009A6A9D" w:rsidRDefault="000E0A0B" w:rsidP="00732E22">
      <w:pPr>
        <w:pStyle w:val="Teksttreci0"/>
        <w:tabs>
          <w:tab w:val="left" w:pos="346"/>
        </w:tabs>
        <w:spacing w:after="213" w:line="276" w:lineRule="auto"/>
        <w:jc w:val="both"/>
      </w:pPr>
      <w:r>
        <w:rPr>
          <w:rStyle w:val="Teksttreci"/>
        </w:rPr>
        <w:t>Zamawiający informuje, że złożenie oferty nie musi być poprzedzone odbyciem wizji lokalnej lub sprawdzeniem dokumentów dotyczących zamówienia jakie znajdują się w dyspozycji Zamawiającego, a jakie będą udostępniane podmiotom zgłaszającym chęć udziału w postępowaniu.</w:t>
      </w:r>
    </w:p>
    <w:p w:rsidR="009A6A9D" w:rsidRPr="00732E22" w:rsidRDefault="000E0A0B" w:rsidP="00732E22">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732E22">
        <w:rPr>
          <w:rStyle w:val="Teksttreci2"/>
          <w:b/>
          <w:bCs/>
          <w:sz w:val="24"/>
          <w:szCs w:val="24"/>
        </w:rPr>
        <w:t>Rozdział XII</w:t>
      </w:r>
      <w:r w:rsidRPr="00732E22">
        <w:rPr>
          <w:rStyle w:val="Teksttreci2"/>
          <w:b/>
          <w:bCs/>
          <w:sz w:val="24"/>
          <w:szCs w:val="24"/>
        </w:rPr>
        <w:br/>
        <w:t>WYMAGANIA W ZAKRESIE ZATRUDNIENIA NA PODSTAWIE</w:t>
      </w:r>
      <w:r w:rsidR="00732E22">
        <w:rPr>
          <w:rStyle w:val="Teksttreci2"/>
          <w:b/>
          <w:bCs/>
          <w:sz w:val="24"/>
          <w:szCs w:val="24"/>
        </w:rPr>
        <w:t xml:space="preserve"> </w:t>
      </w:r>
      <w:r w:rsidRPr="00732E22">
        <w:rPr>
          <w:rStyle w:val="Teksttreci2"/>
          <w:b/>
          <w:bCs/>
          <w:sz w:val="24"/>
          <w:szCs w:val="24"/>
        </w:rPr>
        <w:t>STOSUNKU PRACY, W OKOLICZNOŚCIACH, O KTÓRYCH MOWA W</w:t>
      </w:r>
      <w:r w:rsidR="00732E22">
        <w:rPr>
          <w:rStyle w:val="Teksttreci2"/>
          <w:b/>
          <w:bCs/>
          <w:sz w:val="24"/>
          <w:szCs w:val="24"/>
        </w:rPr>
        <w:t xml:space="preserve"> </w:t>
      </w:r>
      <w:r w:rsidRPr="00732E22">
        <w:rPr>
          <w:rStyle w:val="Teksttreci2"/>
          <w:b/>
          <w:bCs/>
          <w:sz w:val="24"/>
          <w:szCs w:val="24"/>
        </w:rPr>
        <w:t>ART. 95</w:t>
      </w:r>
    </w:p>
    <w:p w:rsidR="009A6A9D" w:rsidRDefault="000E0A0B">
      <w:pPr>
        <w:pStyle w:val="Teksttreci0"/>
        <w:spacing w:after="203"/>
      </w:pPr>
      <w:r>
        <w:rPr>
          <w:rStyle w:val="Teksttreci"/>
        </w:rPr>
        <w:t>Zamawiający nie przewiduje takich wymagań.</w:t>
      </w:r>
    </w:p>
    <w:p w:rsidR="009A6A9D" w:rsidRPr="004D3745" w:rsidRDefault="000E0A0B" w:rsidP="004D3745">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4D3745">
        <w:rPr>
          <w:rStyle w:val="Teksttreci2"/>
          <w:b/>
          <w:bCs/>
          <w:sz w:val="24"/>
          <w:szCs w:val="24"/>
        </w:rPr>
        <w:t>Rozdział XIII</w:t>
      </w:r>
      <w:r w:rsidRPr="004D3745">
        <w:rPr>
          <w:rStyle w:val="Teksttreci2"/>
          <w:b/>
          <w:bCs/>
          <w:sz w:val="24"/>
          <w:szCs w:val="24"/>
        </w:rPr>
        <w:br/>
        <w:t>WYMAGANIA W ZAKRESIE ZATRUDNIENIA NA PODSTAWIE</w:t>
      </w:r>
      <w:r w:rsidR="004D3745">
        <w:rPr>
          <w:rStyle w:val="Teksttreci2"/>
          <w:b/>
          <w:bCs/>
          <w:sz w:val="24"/>
          <w:szCs w:val="24"/>
        </w:rPr>
        <w:t xml:space="preserve"> </w:t>
      </w:r>
      <w:r w:rsidRPr="004D3745">
        <w:rPr>
          <w:rStyle w:val="Teksttreci2"/>
          <w:b/>
          <w:bCs/>
          <w:sz w:val="24"/>
          <w:szCs w:val="24"/>
        </w:rPr>
        <w:t xml:space="preserve">STOSUNKU PRACY, </w:t>
      </w:r>
      <w:r w:rsidR="004D3745">
        <w:rPr>
          <w:rStyle w:val="Teksttreci2"/>
          <w:b/>
          <w:bCs/>
          <w:sz w:val="24"/>
          <w:szCs w:val="24"/>
        </w:rPr>
        <w:t xml:space="preserve">               </w:t>
      </w:r>
      <w:r w:rsidRPr="004D3745">
        <w:rPr>
          <w:rStyle w:val="Teksttreci2"/>
          <w:b/>
          <w:bCs/>
          <w:sz w:val="24"/>
          <w:szCs w:val="24"/>
        </w:rPr>
        <w:t>W OKOLICZNOŚCIACH, O KTÓRYCH MOWA W</w:t>
      </w:r>
      <w:r w:rsidR="004D3745">
        <w:rPr>
          <w:rStyle w:val="Teksttreci2"/>
          <w:b/>
          <w:bCs/>
          <w:sz w:val="24"/>
          <w:szCs w:val="24"/>
        </w:rPr>
        <w:t xml:space="preserve"> </w:t>
      </w:r>
      <w:r w:rsidRPr="004D3745">
        <w:rPr>
          <w:rStyle w:val="Teksttreci2"/>
          <w:b/>
          <w:bCs/>
          <w:sz w:val="24"/>
          <w:szCs w:val="24"/>
        </w:rPr>
        <w:t>ART. 96 UST. 2 PKT. 2</w:t>
      </w:r>
    </w:p>
    <w:p w:rsidR="009A6A9D" w:rsidRDefault="000E0A0B" w:rsidP="004D3745">
      <w:pPr>
        <w:pStyle w:val="Teksttreci0"/>
        <w:spacing w:after="203" w:line="276" w:lineRule="auto"/>
        <w:jc w:val="both"/>
      </w:pPr>
      <w:r>
        <w:rPr>
          <w:rStyle w:val="Teksttreci"/>
        </w:rPr>
        <w:t>Zamawiający nie określa dodatkowych wymagań związanych z zatrudnianiem osób, o których mowa w art. 96 ust. 2 pkt</w:t>
      </w:r>
      <w:r w:rsidR="004D3745">
        <w:rPr>
          <w:rStyle w:val="Teksttreci"/>
        </w:rPr>
        <w:t>.</w:t>
      </w:r>
      <w:r>
        <w:rPr>
          <w:rStyle w:val="Teksttreci"/>
        </w:rPr>
        <w:t xml:space="preserve"> 2 ustawy PZP.</w:t>
      </w:r>
    </w:p>
    <w:p w:rsidR="009A6A9D" w:rsidRPr="004D3745" w:rsidRDefault="000E0A0B" w:rsidP="004D3745">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4D3745">
        <w:rPr>
          <w:rStyle w:val="Teksttreci2"/>
          <w:b/>
          <w:bCs/>
          <w:sz w:val="24"/>
          <w:szCs w:val="24"/>
        </w:rPr>
        <w:t>Rozdział XIV</w:t>
      </w:r>
      <w:r w:rsidRPr="004D3745">
        <w:rPr>
          <w:rStyle w:val="Teksttreci2"/>
          <w:b/>
          <w:bCs/>
          <w:sz w:val="24"/>
          <w:szCs w:val="24"/>
        </w:rPr>
        <w:br/>
        <w:t>INFORMACJA O ZASTRZEŻENIU MOŻLIWOŚCI UBIEGANIA SIĘ O</w:t>
      </w:r>
      <w:r w:rsidR="004D3745">
        <w:rPr>
          <w:rStyle w:val="Teksttreci2"/>
          <w:b/>
          <w:bCs/>
          <w:sz w:val="24"/>
          <w:szCs w:val="24"/>
        </w:rPr>
        <w:t xml:space="preserve"> </w:t>
      </w:r>
      <w:r w:rsidRPr="004D3745">
        <w:rPr>
          <w:rStyle w:val="Teksttreci2"/>
          <w:b/>
          <w:bCs/>
          <w:sz w:val="24"/>
          <w:szCs w:val="24"/>
        </w:rPr>
        <w:t>UDZIELENIE ZAMOWIENIA PRZEZ WYKONAWCÓW, O KTÓRYCH</w:t>
      </w:r>
      <w:r w:rsidR="004D3745">
        <w:rPr>
          <w:rStyle w:val="Teksttreci2"/>
          <w:b/>
          <w:bCs/>
          <w:sz w:val="24"/>
          <w:szCs w:val="24"/>
        </w:rPr>
        <w:t xml:space="preserve"> </w:t>
      </w:r>
      <w:r w:rsidRPr="004D3745">
        <w:rPr>
          <w:rStyle w:val="Teksttreci2"/>
          <w:b/>
          <w:bCs/>
          <w:sz w:val="24"/>
          <w:szCs w:val="24"/>
        </w:rPr>
        <w:t>MOWA W ART. 94</w:t>
      </w:r>
    </w:p>
    <w:p w:rsidR="009A6A9D" w:rsidRDefault="000E0A0B" w:rsidP="004D3745">
      <w:pPr>
        <w:pStyle w:val="Teksttreci0"/>
        <w:spacing w:after="213" w:line="276" w:lineRule="auto"/>
        <w:jc w:val="both"/>
        <w:rPr>
          <w:rStyle w:val="Teksttreci"/>
        </w:rPr>
      </w:pPr>
      <w:r>
        <w:rPr>
          <w:rStyle w:val="Teksttreci"/>
        </w:rPr>
        <w:t>Zamawiający nie zastrzega możliwości ubiegania się o udzielenie zamówienia wyłącznie przez Wykonawców, o których mowa w art. 94 ustawy PZP.</w:t>
      </w:r>
    </w:p>
    <w:p w:rsidR="00357345" w:rsidRDefault="00357345" w:rsidP="004D3745">
      <w:pPr>
        <w:pStyle w:val="Teksttreci0"/>
        <w:spacing w:after="213" w:line="276" w:lineRule="auto"/>
        <w:jc w:val="both"/>
        <w:rPr>
          <w:rStyle w:val="Teksttreci"/>
        </w:rPr>
      </w:pPr>
    </w:p>
    <w:p w:rsidR="00357345" w:rsidRDefault="00357345" w:rsidP="004D3745">
      <w:pPr>
        <w:pStyle w:val="Teksttreci0"/>
        <w:spacing w:after="213" w:line="276" w:lineRule="auto"/>
        <w:jc w:val="both"/>
        <w:rPr>
          <w:rStyle w:val="Teksttreci"/>
        </w:rPr>
      </w:pPr>
    </w:p>
    <w:p w:rsidR="009A6A9D" w:rsidRPr="004D3745" w:rsidRDefault="000E0A0B" w:rsidP="004D3745">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4D3745">
        <w:rPr>
          <w:rStyle w:val="Teksttreci2"/>
          <w:b/>
          <w:bCs/>
          <w:sz w:val="24"/>
          <w:szCs w:val="24"/>
        </w:rPr>
        <w:lastRenderedPageBreak/>
        <w:t>Rozdział XV</w:t>
      </w:r>
      <w:r w:rsidRPr="004D3745">
        <w:rPr>
          <w:rStyle w:val="Teksttreci2"/>
          <w:b/>
          <w:bCs/>
          <w:sz w:val="24"/>
          <w:szCs w:val="24"/>
        </w:rPr>
        <w:br/>
        <w:t>INFORMACJE O OBOWIĄZKU OSOBISTEGO WYKONANIA PRZEZ</w:t>
      </w:r>
      <w:r w:rsidR="004D3745">
        <w:rPr>
          <w:rStyle w:val="Teksttreci2"/>
          <w:b/>
          <w:bCs/>
          <w:sz w:val="24"/>
          <w:szCs w:val="24"/>
        </w:rPr>
        <w:t xml:space="preserve"> </w:t>
      </w:r>
      <w:r w:rsidRPr="004D3745">
        <w:rPr>
          <w:rStyle w:val="Teksttreci2"/>
          <w:b/>
          <w:bCs/>
          <w:sz w:val="24"/>
          <w:szCs w:val="24"/>
        </w:rPr>
        <w:t>WYKONAWCĘ KLUCZOWYCH ZADAŃ ZGODNIE Z ART. 60 I ART. 121</w:t>
      </w:r>
    </w:p>
    <w:p w:rsidR="009A6A9D" w:rsidRDefault="000E0A0B" w:rsidP="00791CD5">
      <w:pPr>
        <w:pStyle w:val="Teksttreci0"/>
        <w:numPr>
          <w:ilvl w:val="0"/>
          <w:numId w:val="19"/>
        </w:numPr>
        <w:tabs>
          <w:tab w:val="left" w:pos="346"/>
        </w:tabs>
        <w:spacing w:after="280" w:line="276" w:lineRule="auto"/>
      </w:pPr>
      <w:r>
        <w:rPr>
          <w:rStyle w:val="Teksttreci"/>
        </w:rPr>
        <w:t>Wykonawca może powierzyć część zamówienia podwykonawcy (podwykonawcom).</w:t>
      </w:r>
    </w:p>
    <w:p w:rsidR="009A6A9D" w:rsidRDefault="000E0A0B" w:rsidP="00791CD5">
      <w:pPr>
        <w:pStyle w:val="Teksttreci0"/>
        <w:numPr>
          <w:ilvl w:val="0"/>
          <w:numId w:val="19"/>
        </w:numPr>
        <w:tabs>
          <w:tab w:val="left" w:pos="353"/>
        </w:tabs>
        <w:spacing w:line="276" w:lineRule="auto"/>
        <w:ind w:left="380" w:hanging="380"/>
        <w:jc w:val="both"/>
      </w:pPr>
      <w:r>
        <w:rPr>
          <w:rStyle w:val="Teksttreci"/>
        </w:rPr>
        <w:t>Zamawiający nie zastrzega obowiązku osobistego wykonania przez Wykonawcę kluczowych części zamówienia.</w:t>
      </w:r>
    </w:p>
    <w:p w:rsidR="009A6A9D" w:rsidRDefault="000E0A0B" w:rsidP="00791CD5">
      <w:pPr>
        <w:pStyle w:val="Teksttreci0"/>
        <w:numPr>
          <w:ilvl w:val="0"/>
          <w:numId w:val="19"/>
        </w:numPr>
        <w:tabs>
          <w:tab w:val="left" w:pos="348"/>
        </w:tabs>
        <w:spacing w:line="276" w:lineRule="auto"/>
        <w:ind w:left="380" w:hanging="380"/>
        <w:jc w:val="both"/>
        <w:rPr>
          <w:rStyle w:val="Teksttreci"/>
        </w:rPr>
      </w:pPr>
      <w:r>
        <w:rPr>
          <w:rStyle w:val="Teksttreci"/>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9A6A9D" w:rsidRDefault="000E0A0B" w:rsidP="003B0B41">
      <w:pPr>
        <w:pStyle w:val="Teksttreci0"/>
        <w:numPr>
          <w:ilvl w:val="0"/>
          <w:numId w:val="19"/>
        </w:numPr>
        <w:tabs>
          <w:tab w:val="left" w:pos="426"/>
          <w:tab w:val="left" w:pos="8458"/>
        </w:tabs>
        <w:spacing w:line="276" w:lineRule="auto"/>
        <w:ind w:left="426" w:hanging="426"/>
        <w:jc w:val="both"/>
        <w:rPr>
          <w:rStyle w:val="Teksttreci"/>
        </w:rPr>
      </w:pPr>
      <w:r>
        <w:rPr>
          <w:rStyle w:val="Teksttreci"/>
        </w:rPr>
        <w:t>Szczegółowe zagadnienia dotyczące podwykonawców uregulowane</w:t>
      </w:r>
      <w:r w:rsidR="004D3745">
        <w:rPr>
          <w:rStyle w:val="Teksttreci"/>
        </w:rPr>
        <w:t xml:space="preserve"> </w:t>
      </w:r>
      <w:r>
        <w:rPr>
          <w:rStyle w:val="Teksttreci"/>
        </w:rPr>
        <w:t xml:space="preserve">zostały </w:t>
      </w:r>
      <w:r w:rsidR="00782FD1">
        <w:rPr>
          <w:rStyle w:val="Teksttreci"/>
        </w:rPr>
        <w:t xml:space="preserve">                          </w:t>
      </w:r>
      <w:r>
        <w:rPr>
          <w:rStyle w:val="Teksttreci"/>
        </w:rPr>
        <w:t>w</w:t>
      </w:r>
      <w:r w:rsidR="004D3745">
        <w:rPr>
          <w:rStyle w:val="Teksttreci"/>
        </w:rPr>
        <w:t xml:space="preserve"> </w:t>
      </w:r>
      <w:r w:rsidR="00782FD1">
        <w:rPr>
          <w:rStyle w:val="Teksttreci"/>
        </w:rPr>
        <w:t xml:space="preserve"> </w:t>
      </w:r>
      <w:r w:rsidR="004D3745" w:rsidRPr="00782FD1">
        <w:rPr>
          <w:rStyle w:val="Teksttreci"/>
          <w:u w:val="single"/>
        </w:rPr>
        <w:t>Załączniku nr 4 do SWZ</w:t>
      </w:r>
      <w:r w:rsidR="004D3745">
        <w:rPr>
          <w:rStyle w:val="Teksttreci"/>
        </w:rPr>
        <w:t xml:space="preserve"> – wzór umowy.</w:t>
      </w:r>
    </w:p>
    <w:p w:rsidR="004D3745" w:rsidRDefault="004D3745" w:rsidP="004D3745">
      <w:pPr>
        <w:pStyle w:val="Teksttreci0"/>
        <w:tabs>
          <w:tab w:val="left" w:pos="353"/>
          <w:tab w:val="left" w:pos="8458"/>
        </w:tabs>
        <w:spacing w:line="276" w:lineRule="auto"/>
        <w:jc w:val="both"/>
      </w:pPr>
    </w:p>
    <w:p w:rsidR="004D3745" w:rsidRPr="004D3745" w:rsidRDefault="000E0A0B" w:rsidP="004D3745">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2371"/>
        </w:tabs>
        <w:spacing w:after="183"/>
        <w:rPr>
          <w:rStyle w:val="Teksttreci2"/>
          <w:b/>
          <w:bCs/>
          <w:sz w:val="24"/>
          <w:szCs w:val="24"/>
        </w:rPr>
      </w:pPr>
      <w:r w:rsidRPr="004D3745">
        <w:rPr>
          <w:rStyle w:val="Teksttreci2"/>
          <w:b/>
          <w:bCs/>
          <w:sz w:val="24"/>
          <w:szCs w:val="24"/>
        </w:rPr>
        <w:t xml:space="preserve">Rozdział XVI </w:t>
      </w:r>
    </w:p>
    <w:p w:rsidR="009A6A9D" w:rsidRPr="004D3745" w:rsidRDefault="000E0A0B" w:rsidP="004D3745">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2371"/>
        </w:tabs>
        <w:spacing w:after="183"/>
        <w:rPr>
          <w:sz w:val="24"/>
          <w:szCs w:val="24"/>
        </w:rPr>
      </w:pPr>
      <w:r w:rsidRPr="004D3745">
        <w:rPr>
          <w:rStyle w:val="Teksttreci2"/>
          <w:b/>
          <w:bCs/>
          <w:sz w:val="24"/>
          <w:szCs w:val="24"/>
        </w:rPr>
        <w:t>WYMAGANIA DOTYCZĄCE WADIUM</w:t>
      </w:r>
    </w:p>
    <w:p w:rsidR="009A6A9D" w:rsidRDefault="000E0A0B">
      <w:pPr>
        <w:pStyle w:val="Teksttreci0"/>
        <w:spacing w:after="188"/>
        <w:jc w:val="both"/>
      </w:pPr>
      <w:r>
        <w:rPr>
          <w:rStyle w:val="Teksttreci"/>
        </w:rPr>
        <w:t>Zamawiający nie żąda wniesienia wadium.</w:t>
      </w:r>
    </w:p>
    <w:p w:rsidR="009A6A9D" w:rsidRPr="004D3745" w:rsidRDefault="000E0A0B" w:rsidP="004D3745">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188" w:line="360" w:lineRule="auto"/>
        <w:rPr>
          <w:sz w:val="24"/>
          <w:szCs w:val="24"/>
        </w:rPr>
      </w:pPr>
      <w:r w:rsidRPr="004D3745">
        <w:rPr>
          <w:rStyle w:val="Teksttreci2"/>
          <w:b/>
          <w:bCs/>
          <w:sz w:val="24"/>
          <w:szCs w:val="24"/>
        </w:rPr>
        <w:t>Rozdział XVII</w:t>
      </w:r>
      <w:r w:rsidRPr="004D3745">
        <w:rPr>
          <w:rStyle w:val="Teksttreci2"/>
          <w:b/>
          <w:bCs/>
          <w:sz w:val="24"/>
          <w:szCs w:val="24"/>
        </w:rPr>
        <w:br/>
        <w:t>INFORMACJE O ŚRODKACH KOMUNIKACJI ELEKTRONICZNEJ, PRZY</w:t>
      </w:r>
      <w:r w:rsidR="004D3745">
        <w:rPr>
          <w:rStyle w:val="Teksttreci2"/>
          <w:b/>
          <w:bCs/>
          <w:sz w:val="24"/>
          <w:szCs w:val="24"/>
        </w:rPr>
        <w:t xml:space="preserve"> </w:t>
      </w:r>
      <w:r w:rsidRPr="004D3745">
        <w:rPr>
          <w:rStyle w:val="Teksttreci2"/>
          <w:b/>
          <w:bCs/>
          <w:sz w:val="24"/>
          <w:szCs w:val="24"/>
        </w:rPr>
        <w:t>UŻYCIU KTÓRYCH ZAMAWIAJACY BĘDZIE KOMUNIKOWAŁ SIĘ Z</w:t>
      </w:r>
      <w:r w:rsidR="004D3745">
        <w:rPr>
          <w:rStyle w:val="Teksttreci2"/>
          <w:b/>
          <w:bCs/>
          <w:sz w:val="24"/>
          <w:szCs w:val="24"/>
        </w:rPr>
        <w:t xml:space="preserve"> </w:t>
      </w:r>
      <w:r w:rsidRPr="004D3745">
        <w:rPr>
          <w:rStyle w:val="Teksttreci2"/>
          <w:b/>
          <w:bCs/>
          <w:sz w:val="24"/>
          <w:szCs w:val="24"/>
        </w:rPr>
        <w:t>WYKONAWCAMI ORAZ INFORMACJIE O WYMAGANIACH</w:t>
      </w:r>
      <w:r w:rsidR="004D3745">
        <w:rPr>
          <w:rStyle w:val="Teksttreci2"/>
          <w:b/>
          <w:bCs/>
          <w:sz w:val="24"/>
          <w:szCs w:val="24"/>
        </w:rPr>
        <w:t xml:space="preserve"> </w:t>
      </w:r>
      <w:r w:rsidRPr="004D3745">
        <w:rPr>
          <w:rStyle w:val="Teksttreci2"/>
          <w:b/>
          <w:bCs/>
          <w:sz w:val="24"/>
          <w:szCs w:val="24"/>
        </w:rPr>
        <w:t>TECHNICZNYCH I ORGANIZACYJNYCH SPORZĄDZANIA, WYSYŁANIA</w:t>
      </w:r>
      <w:r w:rsidR="004D3745">
        <w:rPr>
          <w:rStyle w:val="Teksttreci2"/>
          <w:b/>
          <w:bCs/>
          <w:sz w:val="24"/>
          <w:szCs w:val="24"/>
        </w:rPr>
        <w:t xml:space="preserve"> </w:t>
      </w:r>
      <w:r w:rsidRPr="004D3745">
        <w:rPr>
          <w:rStyle w:val="Teksttreci2"/>
          <w:b/>
          <w:bCs/>
          <w:sz w:val="24"/>
          <w:szCs w:val="24"/>
        </w:rPr>
        <w:t>I ODBIERANIA KORESPONDENCJI ELEKTRONICZNEJ</w:t>
      </w:r>
    </w:p>
    <w:p w:rsidR="009A6A9D" w:rsidRPr="00453B88" w:rsidRDefault="000E0A0B" w:rsidP="00791CD5">
      <w:pPr>
        <w:pStyle w:val="Teksttreci0"/>
        <w:numPr>
          <w:ilvl w:val="0"/>
          <w:numId w:val="20"/>
        </w:numPr>
        <w:tabs>
          <w:tab w:val="left" w:pos="284"/>
        </w:tabs>
        <w:spacing w:line="276" w:lineRule="auto"/>
        <w:jc w:val="both"/>
        <w:rPr>
          <w:rStyle w:val="Teksttreci"/>
        </w:rPr>
      </w:pPr>
      <w:r w:rsidRPr="00453B88">
        <w:rPr>
          <w:rStyle w:val="Teksttreci"/>
        </w:rPr>
        <w:t>Postępowanie prowadzone jest w języku polskim.</w:t>
      </w:r>
    </w:p>
    <w:p w:rsidR="00453B88" w:rsidRPr="00453B88" w:rsidRDefault="00453B88" w:rsidP="003B0B41">
      <w:pPr>
        <w:pStyle w:val="Teksttreci0"/>
        <w:numPr>
          <w:ilvl w:val="0"/>
          <w:numId w:val="20"/>
        </w:numPr>
        <w:spacing w:line="276" w:lineRule="auto"/>
        <w:ind w:left="284" w:hanging="284"/>
        <w:jc w:val="both"/>
      </w:pPr>
      <w:r w:rsidRPr="00453B88">
        <w:rPr>
          <w:rStyle w:val="Teksttreci"/>
        </w:rPr>
        <w:t xml:space="preserve">W postępowaniu o </w:t>
      </w:r>
      <w:r w:rsidRPr="00453B88">
        <w:t xml:space="preserve">udzielenie zamówienia komunikacja pomiędzy Zamawiającym                           i wykonawcami odbywa się drogą elektroniczną przy użyciu miniPortalu https://miniportal.uzp.gov.pl, ePUAPu </w:t>
      </w:r>
      <w:hyperlink r:id="rId10" w:history="1">
        <w:r w:rsidRPr="00453B88">
          <w:rPr>
            <w:rStyle w:val="Hipercze"/>
          </w:rPr>
          <w:t>https://epuap.gov.pl/wps/portal</w:t>
        </w:r>
      </w:hyperlink>
      <w:r w:rsidRPr="00453B88">
        <w:t xml:space="preserve"> (Elektronicznej Skrzynki Podawczej Gminy Działdowo – adres skrytki: </w:t>
      </w:r>
      <w:r w:rsidRPr="00453B88">
        <w:rPr>
          <w:b/>
        </w:rPr>
        <w:t>ug_dzialdowo/SkrytkaESP</w:t>
      </w:r>
      <w:r w:rsidRPr="00453B88">
        <w:t>) .</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2.</w:t>
      </w:r>
      <w:r w:rsidRPr="00453B88">
        <w:rPr>
          <w:rFonts w:ascii="Arial" w:hAnsi="Arial" w:cs="Arial"/>
          <w:sz w:val="24"/>
          <w:szCs w:val="24"/>
        </w:rPr>
        <w:tab/>
        <w:t>Wykonawca zamierzający wziąć udział w postępowaniu o udzielenie zamówienia musi posiadać konto ePUAP. Wykonawca posiadający konto na ePUAP ma dostęp                             do formularzy: złożenia, zmiany, wycofania oferty lub wniosku oraz do formularza                                        do komunikacji.</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3.</w:t>
      </w:r>
      <w:r w:rsidRPr="00453B88">
        <w:rPr>
          <w:rFonts w:ascii="Arial" w:hAnsi="Arial" w:cs="Arial"/>
          <w:sz w:val="24"/>
          <w:szCs w:val="24"/>
        </w:rPr>
        <w:tab/>
        <w:t>Wymagania techniczne i organizacyjne wysyłania i odbierania korespondencji elektronicznej przekazywanej przy ich użyciu opisane zostały w Regulaminie korzystania z miniPortalu oraz Regulaminie ePUAP.</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lastRenderedPageBreak/>
        <w:t>4.</w:t>
      </w:r>
      <w:r w:rsidRPr="00453B88">
        <w:rPr>
          <w:rFonts w:ascii="Arial" w:hAnsi="Arial" w:cs="Arial"/>
          <w:sz w:val="24"/>
          <w:szCs w:val="24"/>
        </w:rPr>
        <w:tab/>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5.</w:t>
      </w:r>
      <w:r w:rsidRPr="00453B88">
        <w:rPr>
          <w:rFonts w:ascii="Arial" w:hAnsi="Arial" w:cs="Arial"/>
          <w:sz w:val="24"/>
          <w:szCs w:val="24"/>
        </w:rPr>
        <w:tab/>
        <w:t>Maksymalny rozmiar plików przesyłanych za pośrednictwem dedykowanych formularzy do złożenia, zmiany, wycofania oferty oraz do komunikacji wynosi 150MB.</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6.</w:t>
      </w:r>
      <w:r w:rsidRPr="00453B88">
        <w:rPr>
          <w:rFonts w:ascii="Arial" w:hAnsi="Arial" w:cs="Arial"/>
          <w:sz w:val="24"/>
          <w:szCs w:val="24"/>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7.</w:t>
      </w:r>
      <w:r w:rsidRPr="00453B88">
        <w:rPr>
          <w:rFonts w:ascii="Arial" w:hAnsi="Arial" w:cs="Arial"/>
          <w:sz w:val="24"/>
          <w:szCs w:val="24"/>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8.</w:t>
      </w:r>
      <w:r w:rsidRPr="00453B88">
        <w:rPr>
          <w:rFonts w:ascii="Arial" w:hAnsi="Arial" w:cs="Arial"/>
          <w:sz w:val="24"/>
          <w:szCs w:val="24"/>
        </w:rPr>
        <w:tab/>
        <w:t xml:space="preserve">Zamawiający dopuszcza również możliwość komunikacji z wykonawcami za pomocą poczty elektronicznej. Osobą wyznaczoną przez Zamawiającego do kontaktu                              z wykonawcami jest </w:t>
      </w:r>
      <w:r w:rsidRPr="00453B88">
        <w:rPr>
          <w:rFonts w:ascii="Arial" w:hAnsi="Arial" w:cs="Arial"/>
          <w:i/>
          <w:sz w:val="24"/>
          <w:szCs w:val="24"/>
        </w:rPr>
        <w:t xml:space="preserve">Magdalena Grajewska – Inspektor w Referacie Strategii, Funduszy Europejskich, Zarządzania Kryzysowego i Spraw Obronnych, tel. 23  697 07 04, e-mail: </w:t>
      </w:r>
      <w:hyperlink r:id="rId11" w:history="1">
        <w:r w:rsidRPr="00453B88">
          <w:rPr>
            <w:rStyle w:val="Hipercze"/>
            <w:rFonts w:ascii="Arial" w:hAnsi="Arial" w:cs="Arial"/>
            <w:i/>
            <w:sz w:val="24"/>
            <w:szCs w:val="24"/>
          </w:rPr>
          <w:t>zamowienia@ugdzialdowo.pl</w:t>
        </w:r>
      </w:hyperlink>
      <w:r w:rsidRPr="00453B88">
        <w:rPr>
          <w:rFonts w:ascii="Arial" w:hAnsi="Arial" w:cs="Arial"/>
          <w:i/>
          <w:sz w:val="24"/>
          <w:szCs w:val="24"/>
        </w:rPr>
        <w:t xml:space="preserve"> lub </w:t>
      </w:r>
      <w:r>
        <w:rPr>
          <w:rFonts w:ascii="Arial" w:hAnsi="Arial" w:cs="Arial"/>
          <w:i/>
          <w:sz w:val="24"/>
          <w:szCs w:val="24"/>
        </w:rPr>
        <w:t xml:space="preserve">Marcin Krajewski </w:t>
      </w:r>
      <w:r w:rsidRPr="00453B88">
        <w:rPr>
          <w:rFonts w:ascii="Arial" w:hAnsi="Arial" w:cs="Arial"/>
          <w:i/>
          <w:sz w:val="24"/>
          <w:szCs w:val="24"/>
        </w:rPr>
        <w:t xml:space="preserve"> – </w:t>
      </w:r>
      <w:r>
        <w:rPr>
          <w:rFonts w:ascii="Arial" w:hAnsi="Arial" w:cs="Arial"/>
          <w:i/>
          <w:sz w:val="24"/>
          <w:szCs w:val="24"/>
        </w:rPr>
        <w:t xml:space="preserve">Inspektor </w:t>
      </w:r>
      <w:r w:rsidRPr="00453B88">
        <w:rPr>
          <w:rFonts w:ascii="Arial" w:hAnsi="Arial" w:cs="Arial"/>
          <w:i/>
          <w:sz w:val="24"/>
          <w:szCs w:val="24"/>
        </w:rPr>
        <w:t xml:space="preserve">w Referacie Strategii, Funduszy Europejskich, Zarządzania Kryzysowego i Spraw Obronnych, tel. 23 697 07 </w:t>
      </w:r>
      <w:r>
        <w:rPr>
          <w:rFonts w:ascii="Arial" w:hAnsi="Arial" w:cs="Arial"/>
          <w:i/>
          <w:sz w:val="24"/>
          <w:szCs w:val="24"/>
        </w:rPr>
        <w:t>05</w:t>
      </w:r>
      <w:r w:rsidRPr="00453B88">
        <w:rPr>
          <w:rFonts w:ascii="Arial" w:hAnsi="Arial" w:cs="Arial"/>
          <w:i/>
          <w:sz w:val="24"/>
          <w:szCs w:val="24"/>
        </w:rPr>
        <w:t xml:space="preserve">, e-mail: </w:t>
      </w:r>
      <w:hyperlink r:id="rId12" w:history="1">
        <w:r w:rsidRPr="008211DB">
          <w:rPr>
            <w:rStyle w:val="Hipercze"/>
            <w:rFonts w:ascii="Arial" w:hAnsi="Arial" w:cs="Arial"/>
            <w:i/>
            <w:sz w:val="24"/>
            <w:szCs w:val="24"/>
          </w:rPr>
          <w:t>oc@ugdzialdowo.pl</w:t>
        </w:r>
      </w:hyperlink>
      <w:r w:rsidRPr="00453B88">
        <w:rPr>
          <w:rFonts w:ascii="Arial" w:hAnsi="Arial" w:cs="Arial"/>
          <w:sz w:val="24"/>
          <w:szCs w:val="24"/>
        </w:rPr>
        <w:t>. Przy czym ten sposób komunikacji nie jest właściwy dla złożenia ofert lub przekazywania dokumentów składanych z ofertą.</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9.</w:t>
      </w:r>
      <w:r w:rsidRPr="00453B88">
        <w:rPr>
          <w:rFonts w:ascii="Arial" w:hAnsi="Arial" w:cs="Arial"/>
          <w:sz w:val="24"/>
          <w:szCs w:val="24"/>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453B88" w:rsidRPr="00453B88" w:rsidRDefault="00453B88" w:rsidP="00453B88">
      <w:pPr>
        <w:pStyle w:val="p"/>
        <w:ind w:left="284" w:hanging="284"/>
        <w:jc w:val="both"/>
        <w:rPr>
          <w:rFonts w:ascii="Arial" w:hAnsi="Arial" w:cs="Arial"/>
          <w:sz w:val="24"/>
          <w:szCs w:val="24"/>
        </w:rPr>
      </w:pPr>
      <w:r w:rsidRPr="00453B88">
        <w:rPr>
          <w:rFonts w:ascii="Arial" w:hAnsi="Arial" w:cs="Arial"/>
          <w:sz w:val="24"/>
          <w:szCs w:val="24"/>
        </w:rPr>
        <w:t>10. Identyfikator postępowania i klucz publiczny dla danego postępowania o udzielenie zamówienia publicznego dostępne są na Liście wszystkich postępowań na miniPortalu.</w:t>
      </w:r>
    </w:p>
    <w:p w:rsidR="009A6A9D" w:rsidRDefault="000E0A0B" w:rsidP="00791CD5">
      <w:pPr>
        <w:pStyle w:val="Teksttreci0"/>
        <w:numPr>
          <w:ilvl w:val="0"/>
          <w:numId w:val="43"/>
        </w:numPr>
        <w:spacing w:after="208"/>
        <w:ind w:left="284" w:hanging="284"/>
        <w:jc w:val="both"/>
        <w:rPr>
          <w:rStyle w:val="Teksttreci"/>
        </w:rPr>
      </w:pPr>
      <w:r>
        <w:rPr>
          <w:rStyle w:val="Teksttreci"/>
        </w:rPr>
        <w:lastRenderedPageBreak/>
        <w:t>Zamawiający nie przewiduje sposobu komunikowania się z Wykonawcami w inny sposób niż przy użyciu środków komunikacji elektronicznej, wskazanych w SWZ.</w:t>
      </w:r>
    </w:p>
    <w:p w:rsidR="00EF5FE1" w:rsidRDefault="00EF5FE1" w:rsidP="00EF5FE1">
      <w:pPr>
        <w:pStyle w:val="Teksttreci0"/>
        <w:spacing w:after="208"/>
        <w:ind w:left="284"/>
        <w:jc w:val="both"/>
      </w:pPr>
    </w:p>
    <w:p w:rsidR="009A6A9D" w:rsidRPr="00453B88" w:rsidRDefault="000E0A0B" w:rsidP="00453B88">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453B88">
        <w:rPr>
          <w:rStyle w:val="Teksttreci2"/>
          <w:b/>
          <w:bCs/>
          <w:sz w:val="24"/>
          <w:szCs w:val="24"/>
          <w:shd w:val="clear" w:color="auto" w:fill="EAF1DD" w:themeFill="accent3" w:themeFillTint="33"/>
        </w:rPr>
        <w:t>Rozdział XVIII</w:t>
      </w:r>
      <w:r w:rsidRPr="00453B88">
        <w:rPr>
          <w:rStyle w:val="Teksttreci2"/>
          <w:b/>
          <w:bCs/>
          <w:sz w:val="24"/>
          <w:szCs w:val="24"/>
          <w:shd w:val="clear" w:color="auto" w:fill="EAF1DD" w:themeFill="accent3" w:themeFillTint="33"/>
        </w:rPr>
        <w:br/>
        <w:t>INFORMACJE O SPOSOBIE KOMUNIKOWANIA SIĘ ZAMAWIAJACEGO</w:t>
      </w:r>
      <w:r w:rsidR="00453B88">
        <w:rPr>
          <w:rStyle w:val="Teksttreci2"/>
          <w:b/>
          <w:bCs/>
          <w:sz w:val="24"/>
          <w:szCs w:val="24"/>
          <w:shd w:val="clear" w:color="auto" w:fill="EAF1DD" w:themeFill="accent3" w:themeFillTint="33"/>
        </w:rPr>
        <w:t xml:space="preserve"> </w:t>
      </w:r>
      <w:r w:rsidRPr="00453B88">
        <w:rPr>
          <w:rStyle w:val="Teksttreci2"/>
          <w:b/>
          <w:bCs/>
          <w:sz w:val="24"/>
          <w:szCs w:val="24"/>
          <w:shd w:val="clear" w:color="auto" w:fill="EAF1DD" w:themeFill="accent3" w:themeFillTint="33"/>
        </w:rPr>
        <w:t>Z WYKONAWCAMI W INNY SPOSÓB NIŻ PRZY UŻYCIU ŚRODKÓW</w:t>
      </w:r>
      <w:r w:rsidR="00453B88">
        <w:rPr>
          <w:rStyle w:val="Teksttreci2"/>
          <w:b/>
          <w:bCs/>
          <w:sz w:val="24"/>
          <w:szCs w:val="24"/>
          <w:shd w:val="clear" w:color="auto" w:fill="EAF1DD" w:themeFill="accent3" w:themeFillTint="33"/>
        </w:rPr>
        <w:t xml:space="preserve"> </w:t>
      </w:r>
      <w:r w:rsidRPr="00453B88">
        <w:rPr>
          <w:rStyle w:val="Teksttreci2"/>
          <w:b/>
          <w:bCs/>
          <w:sz w:val="24"/>
          <w:szCs w:val="24"/>
          <w:shd w:val="clear" w:color="auto" w:fill="EAF1DD" w:themeFill="accent3" w:themeFillTint="33"/>
        </w:rPr>
        <w:t>KOMUNIKACJI ELEKTRONICZNEJ, W TYM W PRZYPADKU</w:t>
      </w:r>
      <w:r w:rsidR="00453B88">
        <w:rPr>
          <w:rStyle w:val="Teksttreci2"/>
          <w:b/>
          <w:bCs/>
          <w:sz w:val="24"/>
          <w:szCs w:val="24"/>
          <w:shd w:val="clear" w:color="auto" w:fill="EAF1DD" w:themeFill="accent3" w:themeFillTint="33"/>
        </w:rPr>
        <w:t xml:space="preserve"> </w:t>
      </w:r>
      <w:r w:rsidRPr="00453B88">
        <w:rPr>
          <w:rStyle w:val="Teksttreci2"/>
          <w:b/>
          <w:bCs/>
          <w:sz w:val="24"/>
          <w:szCs w:val="24"/>
          <w:shd w:val="clear" w:color="auto" w:fill="EAF1DD" w:themeFill="accent3" w:themeFillTint="33"/>
        </w:rPr>
        <w:t>ZAISTNIENIA JEDNEJ Z SYTUACJI</w:t>
      </w:r>
      <w:r w:rsidRPr="00453B88">
        <w:rPr>
          <w:rStyle w:val="Teksttreci2"/>
          <w:b/>
          <w:bCs/>
          <w:sz w:val="24"/>
          <w:szCs w:val="24"/>
        </w:rPr>
        <w:t xml:space="preserve"> OKRESLONYCH W ART. 65 UST. 1,</w:t>
      </w:r>
      <w:r w:rsidRPr="00453B88">
        <w:rPr>
          <w:rStyle w:val="Teksttreci2"/>
          <w:b/>
          <w:bCs/>
          <w:sz w:val="24"/>
          <w:szCs w:val="24"/>
        </w:rPr>
        <w:br/>
        <w:t>ART. 66 I ART. 69</w:t>
      </w:r>
    </w:p>
    <w:p w:rsidR="009A6A9D" w:rsidRDefault="000E0A0B" w:rsidP="00453B88">
      <w:pPr>
        <w:pStyle w:val="Teksttreci0"/>
        <w:spacing w:after="213" w:line="276" w:lineRule="auto"/>
        <w:jc w:val="both"/>
      </w:pPr>
      <w:r>
        <w:rPr>
          <w:rStyle w:val="Teksttreci"/>
        </w:rPr>
        <w:t>Zamawiający nie przewiduje innego sposobu komunikowania się z Wykonawcami niż przy użyciu środków komunikacji elektronicznej.</w:t>
      </w:r>
    </w:p>
    <w:p w:rsidR="009A6A9D" w:rsidRPr="00453B88" w:rsidRDefault="000E0A0B" w:rsidP="00453B88">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453B88">
        <w:rPr>
          <w:rStyle w:val="Teksttreci2"/>
          <w:b/>
          <w:bCs/>
          <w:sz w:val="24"/>
          <w:szCs w:val="24"/>
        </w:rPr>
        <w:t>Rozdział XIX</w:t>
      </w:r>
    </w:p>
    <w:p w:rsidR="009A6A9D" w:rsidRPr="00453B88" w:rsidRDefault="000E0A0B" w:rsidP="00453B88">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453B88">
        <w:rPr>
          <w:rStyle w:val="Teksttreci2"/>
          <w:b/>
          <w:bCs/>
          <w:sz w:val="24"/>
          <w:szCs w:val="24"/>
        </w:rPr>
        <w:t>OSOBY UPRAWNIONE DO KOMUNIKOWANIA SIĘ Z WYKONAWCAMI</w:t>
      </w:r>
    </w:p>
    <w:p w:rsidR="009A6A9D" w:rsidRDefault="000E0A0B" w:rsidP="00791CD5">
      <w:pPr>
        <w:pStyle w:val="Teksttreci0"/>
        <w:numPr>
          <w:ilvl w:val="0"/>
          <w:numId w:val="21"/>
        </w:numPr>
        <w:tabs>
          <w:tab w:val="left" w:pos="341"/>
        </w:tabs>
        <w:jc w:val="both"/>
      </w:pPr>
      <w:r>
        <w:rPr>
          <w:rStyle w:val="Teksttreci"/>
        </w:rPr>
        <w:t>Zamawiający wyznacza następujące osoby do kontaktu z Wykonawcami:</w:t>
      </w:r>
    </w:p>
    <w:p w:rsidR="009A6A9D" w:rsidRDefault="00453B88" w:rsidP="00791CD5">
      <w:pPr>
        <w:pStyle w:val="Teksttreci0"/>
        <w:numPr>
          <w:ilvl w:val="0"/>
          <w:numId w:val="22"/>
        </w:numPr>
        <w:tabs>
          <w:tab w:val="left" w:pos="710"/>
        </w:tabs>
        <w:spacing w:line="276" w:lineRule="auto"/>
        <w:ind w:firstLine="360"/>
        <w:jc w:val="both"/>
      </w:pPr>
      <w:r>
        <w:rPr>
          <w:rStyle w:val="Teksttreci"/>
        </w:rPr>
        <w:t xml:space="preserve">Marcin Krajewski </w:t>
      </w:r>
      <w:r w:rsidR="000E0A0B">
        <w:rPr>
          <w:rStyle w:val="Teksttreci"/>
        </w:rPr>
        <w:t xml:space="preserve">- </w:t>
      </w:r>
      <w:r w:rsidR="000E0A0B" w:rsidRPr="00A538C1">
        <w:rPr>
          <w:rStyle w:val="Teksttreci"/>
          <w:bCs/>
          <w:u w:val="single"/>
        </w:rPr>
        <w:t xml:space="preserve">email: </w:t>
      </w:r>
      <w:r w:rsidRPr="00A538C1">
        <w:rPr>
          <w:rStyle w:val="Teksttreci"/>
          <w:bCs/>
          <w:u w:val="single"/>
        </w:rPr>
        <w:t>oc@ugdzialdowo.pl</w:t>
      </w:r>
    </w:p>
    <w:p w:rsidR="009A6A9D" w:rsidRDefault="00A538C1" w:rsidP="00791CD5">
      <w:pPr>
        <w:pStyle w:val="Teksttreci0"/>
        <w:numPr>
          <w:ilvl w:val="0"/>
          <w:numId w:val="22"/>
        </w:numPr>
        <w:tabs>
          <w:tab w:val="left" w:pos="730"/>
        </w:tabs>
        <w:spacing w:after="213" w:line="276" w:lineRule="auto"/>
        <w:ind w:firstLine="360"/>
        <w:jc w:val="both"/>
      </w:pPr>
      <w:r>
        <w:rPr>
          <w:rStyle w:val="Teksttreci"/>
        </w:rPr>
        <w:t xml:space="preserve">Magdalena Grajewska  - </w:t>
      </w:r>
      <w:r w:rsidR="000E0A0B">
        <w:rPr>
          <w:rStyle w:val="Teksttreci"/>
        </w:rPr>
        <w:t xml:space="preserve"> </w:t>
      </w:r>
      <w:r w:rsidR="000E0A0B" w:rsidRPr="00A538C1">
        <w:rPr>
          <w:rStyle w:val="Teksttreci"/>
          <w:bCs/>
          <w:u w:val="single"/>
        </w:rPr>
        <w:t xml:space="preserve">email: </w:t>
      </w:r>
      <w:r w:rsidRPr="00A538C1">
        <w:rPr>
          <w:rStyle w:val="Teksttreci"/>
          <w:bCs/>
          <w:u w:val="single"/>
          <w:lang w:val="en-US" w:eastAsia="en-US" w:bidi="en-US"/>
        </w:rPr>
        <w:t>zamowienia@ugdzialdowo.pl</w:t>
      </w:r>
    </w:p>
    <w:p w:rsidR="009A6A9D" w:rsidRPr="0026273E" w:rsidRDefault="000E0A0B" w:rsidP="00F52862">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26273E">
        <w:rPr>
          <w:rStyle w:val="Teksttreci2"/>
          <w:b/>
          <w:bCs/>
          <w:sz w:val="24"/>
          <w:szCs w:val="24"/>
        </w:rPr>
        <w:t>Rozdział XX</w:t>
      </w:r>
    </w:p>
    <w:p w:rsidR="009A6A9D" w:rsidRPr="0026273E" w:rsidRDefault="000E0A0B" w:rsidP="00F52862">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2842"/>
          <w:tab w:val="left" w:leader="underscore" w:pos="9686"/>
        </w:tabs>
        <w:spacing w:after="208" w:line="360" w:lineRule="auto"/>
        <w:rPr>
          <w:sz w:val="24"/>
          <w:szCs w:val="24"/>
        </w:rPr>
      </w:pPr>
      <w:r w:rsidRPr="0026273E">
        <w:rPr>
          <w:rStyle w:val="Teksttreci2"/>
          <w:b/>
          <w:bCs/>
          <w:sz w:val="24"/>
          <w:szCs w:val="24"/>
        </w:rPr>
        <w:t>TERMIN ZWIĄZANIA OFERTĄ</w:t>
      </w:r>
    </w:p>
    <w:p w:rsidR="00F52862" w:rsidRDefault="00F52862" w:rsidP="00F52862">
      <w:pPr>
        <w:pStyle w:val="p"/>
        <w:jc w:val="both"/>
        <w:rPr>
          <w:rFonts w:ascii="Arial" w:hAnsi="Arial" w:cs="Arial"/>
          <w:sz w:val="24"/>
          <w:szCs w:val="24"/>
        </w:rPr>
      </w:pPr>
      <w:bookmarkStart w:id="20" w:name="bookmark53"/>
      <w:r w:rsidRPr="00F52862">
        <w:rPr>
          <w:rFonts w:ascii="Arial" w:hAnsi="Arial" w:cs="Arial"/>
          <w:sz w:val="24"/>
          <w:szCs w:val="24"/>
        </w:rPr>
        <w:t>Wykonawca związany jest ofertą do dnia 2</w:t>
      </w:r>
      <w:r w:rsidR="00D95E54">
        <w:rPr>
          <w:rFonts w:ascii="Arial" w:hAnsi="Arial" w:cs="Arial"/>
          <w:sz w:val="24"/>
          <w:szCs w:val="24"/>
        </w:rPr>
        <w:t>1</w:t>
      </w:r>
      <w:r w:rsidRPr="00F52862">
        <w:rPr>
          <w:rFonts w:ascii="Arial" w:hAnsi="Arial" w:cs="Arial"/>
          <w:sz w:val="24"/>
          <w:szCs w:val="24"/>
        </w:rPr>
        <w:t>.0</w:t>
      </w:r>
      <w:r w:rsidR="002925A3">
        <w:rPr>
          <w:rFonts w:ascii="Arial" w:hAnsi="Arial" w:cs="Arial"/>
          <w:sz w:val="24"/>
          <w:szCs w:val="24"/>
        </w:rPr>
        <w:t>1</w:t>
      </w:r>
      <w:r w:rsidRPr="00F52862">
        <w:rPr>
          <w:rFonts w:ascii="Arial" w:hAnsi="Arial" w:cs="Arial"/>
          <w:sz w:val="24"/>
          <w:szCs w:val="24"/>
        </w:rPr>
        <w:t>.202</w:t>
      </w:r>
      <w:r w:rsidR="002925A3">
        <w:rPr>
          <w:rFonts w:ascii="Arial" w:hAnsi="Arial" w:cs="Arial"/>
          <w:sz w:val="24"/>
          <w:szCs w:val="24"/>
        </w:rPr>
        <w:t>2</w:t>
      </w:r>
      <w:r w:rsidRPr="00F52862">
        <w:rPr>
          <w:rFonts w:ascii="Arial" w:hAnsi="Arial" w:cs="Arial"/>
          <w:sz w:val="24"/>
          <w:szCs w:val="24"/>
        </w:rPr>
        <w:t xml:space="preserve"> r. Bieg terminu związania ofertą rozpoczyna się wraz z upływem terminu składania ofert.</w:t>
      </w:r>
    </w:p>
    <w:p w:rsidR="00F52862" w:rsidRPr="00F52862" w:rsidRDefault="00F52862" w:rsidP="00F52862">
      <w:pPr>
        <w:pStyle w:val="p"/>
        <w:jc w:val="both"/>
        <w:rPr>
          <w:rFonts w:ascii="Arial" w:hAnsi="Arial" w:cs="Arial"/>
          <w:sz w:val="24"/>
          <w:szCs w:val="24"/>
        </w:rPr>
      </w:pPr>
    </w:p>
    <w:p w:rsidR="009A6A9D" w:rsidRPr="002925A3" w:rsidRDefault="000E0A0B" w:rsidP="002925A3">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sidRPr="002925A3">
        <w:rPr>
          <w:rStyle w:val="Nagwek2"/>
          <w:b/>
          <w:bCs/>
          <w:sz w:val="24"/>
          <w:szCs w:val="24"/>
        </w:rPr>
        <w:t>Rozdział XXI</w:t>
      </w:r>
      <w:r w:rsidRPr="002925A3">
        <w:rPr>
          <w:rStyle w:val="Nagwek2"/>
          <w:b/>
          <w:bCs/>
          <w:sz w:val="24"/>
          <w:szCs w:val="24"/>
        </w:rPr>
        <w:br/>
        <w:t>OPIS SPOSOBU PRZYGOTOWANIA OFERTY</w:t>
      </w:r>
      <w:bookmarkEnd w:id="20"/>
    </w:p>
    <w:p w:rsidR="009A6A9D" w:rsidRDefault="000E0A0B" w:rsidP="00791CD5">
      <w:pPr>
        <w:pStyle w:val="Teksttreci0"/>
        <w:numPr>
          <w:ilvl w:val="0"/>
          <w:numId w:val="23"/>
        </w:numPr>
        <w:tabs>
          <w:tab w:val="left" w:pos="350"/>
        </w:tabs>
        <w:spacing w:line="276" w:lineRule="auto"/>
        <w:ind w:left="380" w:hanging="380"/>
        <w:jc w:val="both"/>
        <w:rPr>
          <w:rStyle w:val="Teksttreci"/>
        </w:rPr>
      </w:pPr>
      <w:r>
        <w:rPr>
          <w:rStyle w:val="Teksttreci"/>
        </w:rPr>
        <w:t>Oferta musi być sporządzona w języku polskim, w postaci elektronicznej w formacie danych: .pdf, .doc, .docx, .odt i opatrzona kwalifikowanym podpisem elektronicznym, podpisem zaufanym lub podpisem osobistym.</w:t>
      </w:r>
    </w:p>
    <w:p w:rsidR="00330A39" w:rsidRDefault="00330A39" w:rsidP="00EF5FE1">
      <w:pPr>
        <w:pStyle w:val="p"/>
        <w:numPr>
          <w:ilvl w:val="0"/>
          <w:numId w:val="23"/>
        </w:numPr>
        <w:tabs>
          <w:tab w:val="left" w:pos="350"/>
        </w:tabs>
        <w:ind w:left="426" w:hanging="426"/>
        <w:jc w:val="both"/>
      </w:pPr>
      <w:r w:rsidRPr="00330A39">
        <w:rPr>
          <w:rFonts w:ascii="Arial" w:hAnsi="Arial" w:cs="Arial"/>
          <w:sz w:val="24"/>
          <w:szCs w:val="24"/>
        </w:rPr>
        <w:t>Wykonawca w celu poprawnego zaszyfrowania oferty powinien mieć zainstalowany na komputerze .NET Framework 4.5. Aplikacja działa na platformie Windows (Vista SP2, 7, 8, 10). Aplikacja nie jest dostępna dla systemu Linux i MAC OS.</w:t>
      </w:r>
    </w:p>
    <w:p w:rsidR="009A6A9D" w:rsidRDefault="000E0A0B" w:rsidP="00791CD5">
      <w:pPr>
        <w:pStyle w:val="Teksttreci0"/>
        <w:numPr>
          <w:ilvl w:val="0"/>
          <w:numId w:val="23"/>
        </w:numPr>
        <w:tabs>
          <w:tab w:val="left" w:pos="350"/>
        </w:tabs>
        <w:spacing w:line="276" w:lineRule="auto"/>
        <w:ind w:left="380" w:hanging="380"/>
        <w:jc w:val="both"/>
      </w:pPr>
      <w:r>
        <w:rPr>
          <w:rStyle w:val="Teksttreci"/>
        </w:rPr>
        <w:t>Sposób zaszyfrowania oferty opisany został w Instrukcji użytkownika dostępnej na miniPortalu.</w:t>
      </w:r>
    </w:p>
    <w:p w:rsidR="009A6A9D" w:rsidRDefault="000E0A0B" w:rsidP="00791CD5">
      <w:pPr>
        <w:pStyle w:val="Teksttreci0"/>
        <w:numPr>
          <w:ilvl w:val="0"/>
          <w:numId w:val="23"/>
        </w:numPr>
        <w:tabs>
          <w:tab w:val="left" w:pos="350"/>
          <w:tab w:val="left" w:pos="8760"/>
        </w:tabs>
        <w:spacing w:line="276" w:lineRule="auto"/>
        <w:ind w:left="380" w:hanging="380"/>
        <w:jc w:val="both"/>
      </w:pPr>
      <w:r>
        <w:rPr>
          <w:rStyle w:val="Teksttreci"/>
        </w:rPr>
        <w:t>Do przygotowania oferty konieczne jest posiadanie przez osobę upoważnioną do reprezentowania Wykonawcy kwalifikowanego podpisu elektronicznego,</w:t>
      </w:r>
      <w:r w:rsidR="002925A3">
        <w:rPr>
          <w:rStyle w:val="Teksttreci"/>
        </w:rPr>
        <w:t xml:space="preserve"> </w:t>
      </w:r>
      <w:r>
        <w:rPr>
          <w:rStyle w:val="Teksttreci"/>
        </w:rPr>
        <w:t>podpisu</w:t>
      </w:r>
      <w:r w:rsidR="002925A3">
        <w:rPr>
          <w:rStyle w:val="Teksttreci"/>
        </w:rPr>
        <w:t xml:space="preserve"> </w:t>
      </w:r>
    </w:p>
    <w:p w:rsidR="009A6A9D" w:rsidRDefault="000E0A0B" w:rsidP="002925A3">
      <w:pPr>
        <w:pStyle w:val="Teksttreci0"/>
        <w:spacing w:line="276" w:lineRule="auto"/>
        <w:ind w:firstLine="380"/>
        <w:jc w:val="both"/>
      </w:pPr>
      <w:r>
        <w:rPr>
          <w:rStyle w:val="Teksttreci"/>
        </w:rPr>
        <w:lastRenderedPageBreak/>
        <w:t>osobistego lub podpisu zaufanego.</w:t>
      </w:r>
    </w:p>
    <w:p w:rsidR="009A6A9D" w:rsidRDefault="000E0A0B" w:rsidP="00791CD5">
      <w:pPr>
        <w:pStyle w:val="Teksttreci0"/>
        <w:numPr>
          <w:ilvl w:val="0"/>
          <w:numId w:val="23"/>
        </w:numPr>
        <w:tabs>
          <w:tab w:val="left" w:pos="350"/>
        </w:tabs>
        <w:spacing w:line="276" w:lineRule="auto"/>
        <w:ind w:left="380" w:hanging="380"/>
        <w:jc w:val="both"/>
      </w:pPr>
      <w:r>
        <w:rPr>
          <w:rStyle w:val="Teksttreci"/>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9A6A9D" w:rsidRDefault="000E0A0B" w:rsidP="00791CD5">
      <w:pPr>
        <w:pStyle w:val="Teksttreci0"/>
        <w:numPr>
          <w:ilvl w:val="0"/>
          <w:numId w:val="23"/>
        </w:numPr>
        <w:tabs>
          <w:tab w:val="left" w:pos="350"/>
        </w:tabs>
        <w:spacing w:line="276" w:lineRule="auto"/>
        <w:ind w:left="380" w:hanging="380"/>
        <w:jc w:val="both"/>
      </w:pPr>
      <w:r>
        <w:rPr>
          <w:rStyle w:val="Teksttreci"/>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rsidR="009A6A9D" w:rsidRDefault="000E0A0B" w:rsidP="00791CD5">
      <w:pPr>
        <w:pStyle w:val="Teksttreci0"/>
        <w:numPr>
          <w:ilvl w:val="0"/>
          <w:numId w:val="23"/>
        </w:numPr>
        <w:tabs>
          <w:tab w:val="left" w:pos="350"/>
        </w:tabs>
        <w:spacing w:line="276" w:lineRule="auto"/>
        <w:ind w:left="380" w:hanging="380"/>
        <w:jc w:val="both"/>
      </w:pPr>
      <w:r>
        <w:rPr>
          <w:rStyle w:val="Teksttreci"/>
        </w:rPr>
        <w:t xml:space="preserve">Do przygotowania oferty zaleca się wykorzystanie Formularza Oferty, którego wzór stanowi </w:t>
      </w:r>
      <w:r>
        <w:rPr>
          <w:rStyle w:val="Teksttreci"/>
          <w:b/>
          <w:bCs/>
        </w:rPr>
        <w:t>Załącznik nr 1 do SWZ</w:t>
      </w:r>
      <w:r>
        <w:rPr>
          <w:rStyle w:val="Teksttreci"/>
        </w:rPr>
        <w:t>. W przypadku, gdy Wykonawca nie korzysta z przygotowanego przez Zamawiającego wzoru, w treści oferty należy zamieścić wszystkie informacje wymagane w Formularzu Ofertowym.</w:t>
      </w:r>
    </w:p>
    <w:p w:rsidR="009A6A9D" w:rsidRDefault="000E0A0B" w:rsidP="00791CD5">
      <w:pPr>
        <w:pStyle w:val="Teksttreci0"/>
        <w:numPr>
          <w:ilvl w:val="0"/>
          <w:numId w:val="23"/>
        </w:numPr>
        <w:tabs>
          <w:tab w:val="left" w:pos="350"/>
        </w:tabs>
        <w:spacing w:line="276" w:lineRule="auto"/>
        <w:jc w:val="both"/>
      </w:pPr>
      <w:r>
        <w:rPr>
          <w:rStyle w:val="Teksttreci"/>
        </w:rPr>
        <w:t>Do oferty należy dołączyć:</w:t>
      </w:r>
    </w:p>
    <w:p w:rsidR="009A6A9D" w:rsidRDefault="000E0A0B" w:rsidP="00791CD5">
      <w:pPr>
        <w:pStyle w:val="Teksttreci0"/>
        <w:numPr>
          <w:ilvl w:val="0"/>
          <w:numId w:val="24"/>
        </w:numPr>
        <w:tabs>
          <w:tab w:val="left" w:pos="716"/>
        </w:tabs>
        <w:spacing w:line="276" w:lineRule="auto"/>
        <w:ind w:left="740" w:hanging="360"/>
        <w:jc w:val="both"/>
      </w:pPr>
      <w:r>
        <w:rPr>
          <w:rStyle w:val="Teksttreci"/>
        </w:rPr>
        <w:t xml:space="preserve">oświadczenie o spełnianiu warunków udziału w postępowaniu oraz o braku podstaw do wykluczenia z postępowania - </w:t>
      </w:r>
      <w:r>
        <w:rPr>
          <w:rStyle w:val="Teksttreci"/>
          <w:b/>
          <w:bCs/>
        </w:rPr>
        <w:t>Załącznik nr 2 do SWZ,</w:t>
      </w:r>
    </w:p>
    <w:p w:rsidR="009A6A9D" w:rsidRDefault="000E0A0B" w:rsidP="00791CD5">
      <w:pPr>
        <w:pStyle w:val="Teksttreci0"/>
        <w:numPr>
          <w:ilvl w:val="0"/>
          <w:numId w:val="24"/>
        </w:numPr>
        <w:tabs>
          <w:tab w:val="left" w:pos="717"/>
        </w:tabs>
        <w:spacing w:line="276" w:lineRule="auto"/>
        <w:ind w:left="740" w:hanging="360"/>
        <w:jc w:val="both"/>
      </w:pPr>
      <w:r>
        <w:rPr>
          <w:rStyle w:val="Teksttreci"/>
        </w:rPr>
        <w:t xml:space="preserve">pisemne zobowiązanie podmiotu trzeciego - </w:t>
      </w:r>
      <w:r>
        <w:rPr>
          <w:rStyle w:val="Teksttreci"/>
          <w:b/>
          <w:bCs/>
        </w:rPr>
        <w:t xml:space="preserve">Załącznik nr 3 do SWZ </w:t>
      </w:r>
      <w:r>
        <w:rPr>
          <w:rStyle w:val="Teksttreci"/>
        </w:rPr>
        <w:t>- o ile wykonawca powołuje się na zasoby podmiotu trzeciego,</w:t>
      </w:r>
    </w:p>
    <w:p w:rsidR="009A6A9D" w:rsidRDefault="000E0A0B" w:rsidP="005D455D">
      <w:pPr>
        <w:pStyle w:val="Teksttreci0"/>
        <w:numPr>
          <w:ilvl w:val="0"/>
          <w:numId w:val="24"/>
        </w:numPr>
        <w:tabs>
          <w:tab w:val="left" w:pos="716"/>
        </w:tabs>
        <w:spacing w:line="276" w:lineRule="auto"/>
        <w:ind w:left="709" w:hanging="283"/>
        <w:jc w:val="both"/>
      </w:pPr>
      <w:r>
        <w:rPr>
          <w:rStyle w:val="Teksttreci"/>
        </w:rPr>
        <w:t>pełnomocnictwo upoważniające do złożenia oferty, o ile ofertę składa pełnomocnik,</w:t>
      </w:r>
    </w:p>
    <w:p w:rsidR="009A6A9D" w:rsidRDefault="000E0A0B" w:rsidP="00791CD5">
      <w:pPr>
        <w:pStyle w:val="Teksttreci0"/>
        <w:numPr>
          <w:ilvl w:val="0"/>
          <w:numId w:val="24"/>
        </w:numPr>
        <w:tabs>
          <w:tab w:val="left" w:pos="717"/>
          <w:tab w:val="left" w:pos="8146"/>
        </w:tabs>
        <w:spacing w:line="276" w:lineRule="auto"/>
        <w:ind w:firstLine="380"/>
        <w:jc w:val="both"/>
      </w:pPr>
      <w:r>
        <w:rPr>
          <w:rStyle w:val="Teksttreci"/>
        </w:rPr>
        <w:t>pełnomocnictwo dla pełnomocnika do reprezentowania w</w:t>
      </w:r>
      <w:r w:rsidR="002925A3">
        <w:rPr>
          <w:rStyle w:val="Teksttreci"/>
        </w:rPr>
        <w:t xml:space="preserve"> </w:t>
      </w:r>
      <w:r>
        <w:rPr>
          <w:rStyle w:val="Teksttreci"/>
        </w:rPr>
        <w:t>postępowaniu</w:t>
      </w:r>
    </w:p>
    <w:p w:rsidR="009A6A9D" w:rsidRDefault="000E0A0B" w:rsidP="002925A3">
      <w:pPr>
        <w:pStyle w:val="Teksttreci0"/>
        <w:tabs>
          <w:tab w:val="left" w:pos="7594"/>
          <w:tab w:val="left" w:pos="8146"/>
        </w:tabs>
        <w:spacing w:line="276" w:lineRule="auto"/>
        <w:ind w:left="740"/>
        <w:jc w:val="both"/>
      </w:pPr>
      <w:r>
        <w:rPr>
          <w:rStyle w:val="Teksttreci"/>
        </w:rPr>
        <w:t>Wykonawców wspólnie ubiegających się o udzielenie zamówienia - dotyczy ofert składanych przez Wykonawców wspólnie ubiegających</w:t>
      </w:r>
      <w:r w:rsidR="002925A3">
        <w:rPr>
          <w:rStyle w:val="Teksttreci"/>
        </w:rPr>
        <w:t xml:space="preserve"> </w:t>
      </w:r>
      <w:r>
        <w:rPr>
          <w:rStyle w:val="Teksttreci"/>
        </w:rPr>
        <w:t>się</w:t>
      </w:r>
      <w:r w:rsidR="002925A3">
        <w:rPr>
          <w:rStyle w:val="Teksttreci"/>
        </w:rPr>
        <w:t xml:space="preserve"> </w:t>
      </w:r>
      <w:r>
        <w:rPr>
          <w:rStyle w:val="Teksttreci"/>
        </w:rPr>
        <w:t>o udzielenie</w:t>
      </w:r>
    </w:p>
    <w:p w:rsidR="009A6A9D" w:rsidRDefault="000E0A0B" w:rsidP="002925A3">
      <w:pPr>
        <w:pStyle w:val="Teksttreci0"/>
        <w:spacing w:line="276" w:lineRule="auto"/>
        <w:ind w:firstLine="740"/>
        <w:jc w:val="both"/>
      </w:pPr>
      <w:r>
        <w:rPr>
          <w:rStyle w:val="Teksttreci"/>
        </w:rPr>
        <w:t>zamówienia,</w:t>
      </w:r>
    </w:p>
    <w:p w:rsidR="009A6A9D" w:rsidRDefault="000E0A0B" w:rsidP="00791CD5">
      <w:pPr>
        <w:pStyle w:val="Teksttreci0"/>
        <w:numPr>
          <w:ilvl w:val="0"/>
          <w:numId w:val="23"/>
        </w:numPr>
        <w:tabs>
          <w:tab w:val="left" w:pos="345"/>
        </w:tabs>
        <w:spacing w:line="276" w:lineRule="auto"/>
        <w:ind w:left="360" w:hanging="360"/>
        <w:jc w:val="both"/>
      </w:pPr>
      <w:r>
        <w:rPr>
          <w:rStyle w:val="Teksttreci"/>
        </w:rPr>
        <w:t>Oferta oraz wszystkie dokumenty stanowiące ofertę muszą być w postaci elektronicznej w oryginale i opatrzone kwalifikowanym podpisem elektronicznym, podpisem zaufanym lub podpisem osobistym, a następnie skompresować do jednego pliku archiwum (ZIP).</w:t>
      </w:r>
    </w:p>
    <w:p w:rsidR="009A6A9D" w:rsidRDefault="000E0A0B" w:rsidP="00791CD5">
      <w:pPr>
        <w:pStyle w:val="Teksttreci0"/>
        <w:numPr>
          <w:ilvl w:val="0"/>
          <w:numId w:val="23"/>
        </w:numPr>
        <w:tabs>
          <w:tab w:val="left" w:pos="345"/>
        </w:tabs>
        <w:spacing w:line="276" w:lineRule="auto"/>
        <w:ind w:left="360" w:hanging="360"/>
        <w:jc w:val="both"/>
        <w:rPr>
          <w:rStyle w:val="Teksttreci"/>
        </w:rPr>
      </w:pPr>
      <w:r>
        <w:rPr>
          <w:rStyle w:val="Teksttreci"/>
        </w:rPr>
        <w:t>Pełnomocnictwo do złożenia oferty musi być złożone w oryginale w takiej samej formie, jak składana oferta (t.</w:t>
      </w:r>
      <w:r w:rsidR="000267E4">
        <w:rPr>
          <w:rStyle w:val="Teksttreci"/>
        </w:rPr>
        <w:t xml:space="preserve"> </w:t>
      </w:r>
      <w:r>
        <w:rPr>
          <w:rStyle w:val="Teksttreci"/>
        </w:rPr>
        <w:t xml:space="preserve">j. w formie elektronicznej lub postaci elektronicznej opatrzonej podpisem zaufanym lub podpisem osobistym). Dopuszcza się także </w:t>
      </w:r>
      <w:r>
        <w:rPr>
          <w:rStyle w:val="Teksttreci"/>
        </w:rPr>
        <w:lastRenderedPageBreak/>
        <w:t>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330A39" w:rsidRDefault="00330A39" w:rsidP="00330A39">
      <w:pPr>
        <w:pStyle w:val="Teksttreci0"/>
        <w:tabs>
          <w:tab w:val="left" w:pos="345"/>
        </w:tabs>
        <w:spacing w:line="276" w:lineRule="auto"/>
        <w:ind w:left="360"/>
        <w:jc w:val="both"/>
      </w:pPr>
    </w:p>
    <w:p w:rsidR="009A6A9D" w:rsidRPr="000267E4" w:rsidRDefault="000E0A0B" w:rsidP="000267E4">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8" w:line="276" w:lineRule="auto"/>
        <w:rPr>
          <w:sz w:val="24"/>
          <w:szCs w:val="24"/>
        </w:rPr>
      </w:pPr>
      <w:r w:rsidRPr="000267E4">
        <w:rPr>
          <w:rStyle w:val="Teksttreci2"/>
          <w:b/>
          <w:bCs/>
          <w:sz w:val="24"/>
          <w:szCs w:val="24"/>
        </w:rPr>
        <w:t>Rozdział XXII</w:t>
      </w:r>
      <w:r w:rsidRPr="000267E4">
        <w:rPr>
          <w:rStyle w:val="Teksttreci2"/>
          <w:b/>
          <w:bCs/>
          <w:sz w:val="24"/>
          <w:szCs w:val="24"/>
        </w:rPr>
        <w:br/>
        <w:t>WYMOG LUB MOŻLIWOŚĆ ZŁOZENIA OFERT W POSTACI</w:t>
      </w:r>
      <w:r w:rsidR="000267E4">
        <w:rPr>
          <w:rStyle w:val="Teksttreci2"/>
          <w:b/>
          <w:bCs/>
          <w:sz w:val="24"/>
          <w:szCs w:val="24"/>
        </w:rPr>
        <w:t xml:space="preserve"> </w:t>
      </w:r>
      <w:r w:rsidRPr="000267E4">
        <w:rPr>
          <w:rStyle w:val="Teksttreci2"/>
          <w:b/>
          <w:bCs/>
          <w:sz w:val="24"/>
          <w:szCs w:val="24"/>
        </w:rPr>
        <w:t>KATALOGÓW ELEKTRONICZNYCH LUB DOŁĄCZENIA KATALOGÓW</w:t>
      </w:r>
      <w:r w:rsidR="000267E4">
        <w:rPr>
          <w:rStyle w:val="Teksttreci2"/>
          <w:b/>
          <w:bCs/>
          <w:sz w:val="24"/>
          <w:szCs w:val="24"/>
        </w:rPr>
        <w:t xml:space="preserve"> </w:t>
      </w:r>
      <w:r w:rsidRPr="000267E4">
        <w:rPr>
          <w:rStyle w:val="Teksttreci2"/>
          <w:b/>
          <w:bCs/>
          <w:sz w:val="24"/>
          <w:szCs w:val="24"/>
        </w:rPr>
        <w:t xml:space="preserve">ELEKTRONICZNYCH </w:t>
      </w:r>
      <w:r w:rsidR="000267E4">
        <w:rPr>
          <w:rStyle w:val="Teksttreci2"/>
          <w:b/>
          <w:bCs/>
          <w:sz w:val="24"/>
          <w:szCs w:val="24"/>
        </w:rPr>
        <w:t xml:space="preserve">                      </w:t>
      </w:r>
      <w:r w:rsidRPr="000267E4">
        <w:rPr>
          <w:rStyle w:val="Teksttreci2"/>
          <w:b/>
          <w:bCs/>
          <w:sz w:val="24"/>
          <w:szCs w:val="24"/>
        </w:rPr>
        <w:t>DO OFERTY W SYTUACJI OKREŚLONE W ART.93</w:t>
      </w:r>
    </w:p>
    <w:p w:rsidR="009A6A9D" w:rsidRDefault="000E0A0B">
      <w:pPr>
        <w:pStyle w:val="Teksttreci0"/>
        <w:spacing w:after="208"/>
      </w:pPr>
      <w:r>
        <w:rPr>
          <w:rStyle w:val="Teksttreci"/>
        </w:rPr>
        <w:t>Zamawiający nie przewiduje złożenia ofert w postaci katalogów elektronicznych.</w:t>
      </w:r>
    </w:p>
    <w:p w:rsidR="009A6A9D" w:rsidRPr="000267E4" w:rsidRDefault="000E0A0B" w:rsidP="000267E4">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0267E4">
        <w:rPr>
          <w:rStyle w:val="Teksttreci2"/>
          <w:b/>
          <w:bCs/>
          <w:sz w:val="24"/>
          <w:szCs w:val="24"/>
        </w:rPr>
        <w:t>Rozdział XXIII</w:t>
      </w:r>
    </w:p>
    <w:p w:rsidR="009A6A9D" w:rsidRPr="000267E4" w:rsidRDefault="000E0A0B" w:rsidP="000267E4">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sidRPr="000267E4">
        <w:rPr>
          <w:rStyle w:val="Teksttreci2"/>
          <w:b/>
          <w:bCs/>
          <w:sz w:val="24"/>
          <w:szCs w:val="24"/>
        </w:rPr>
        <w:t>SPOSÓB ORAZ TERMIN SKŁADANIA OFERT</w:t>
      </w:r>
    </w:p>
    <w:p w:rsidR="009A6A9D" w:rsidRDefault="000E0A0B" w:rsidP="00791CD5">
      <w:pPr>
        <w:pStyle w:val="Teksttreci0"/>
        <w:numPr>
          <w:ilvl w:val="0"/>
          <w:numId w:val="25"/>
        </w:numPr>
        <w:tabs>
          <w:tab w:val="left" w:pos="345"/>
        </w:tabs>
        <w:spacing w:line="276" w:lineRule="auto"/>
        <w:ind w:left="360" w:hanging="360"/>
        <w:jc w:val="both"/>
      </w:pPr>
      <w:r>
        <w:rPr>
          <w:rStyle w:val="Teksttreci"/>
        </w:rPr>
        <w:t>Wykonawca składa ofertę za pośrednictwem Formularza do złożenia lub wycofania oferty dostępnego na ePUAP i udostępnionego również na miniPortalu. Sposób złożenia oferty opisany został w Instrukcji użytkownika dostępnej na miniPortalu.</w:t>
      </w:r>
    </w:p>
    <w:p w:rsidR="009A6A9D" w:rsidRDefault="000E0A0B" w:rsidP="00791CD5">
      <w:pPr>
        <w:pStyle w:val="Teksttreci0"/>
        <w:numPr>
          <w:ilvl w:val="0"/>
          <w:numId w:val="25"/>
        </w:numPr>
        <w:tabs>
          <w:tab w:val="left" w:pos="345"/>
        </w:tabs>
        <w:spacing w:line="276" w:lineRule="auto"/>
        <w:ind w:left="360" w:hanging="360"/>
        <w:jc w:val="both"/>
      </w:pPr>
      <w:r>
        <w:rPr>
          <w:rStyle w:val="Teksttreci"/>
        </w:rPr>
        <w:t xml:space="preserve">Ofertę wraz z wymaganymi załącznikami należy złożyć w terminie do dnia </w:t>
      </w:r>
      <w:r w:rsidR="00836192" w:rsidRPr="00836192">
        <w:rPr>
          <w:rStyle w:val="Teksttreci"/>
          <w:b/>
        </w:rPr>
        <w:t>2</w:t>
      </w:r>
      <w:r w:rsidR="005414D9">
        <w:rPr>
          <w:rStyle w:val="Teksttreci"/>
          <w:b/>
        </w:rPr>
        <w:t>3</w:t>
      </w:r>
      <w:r w:rsidRPr="00836192">
        <w:rPr>
          <w:rStyle w:val="Teksttreci"/>
          <w:b/>
          <w:bCs/>
        </w:rPr>
        <w:t>.12</w:t>
      </w:r>
      <w:r>
        <w:rPr>
          <w:rStyle w:val="Teksttreci"/>
          <w:b/>
          <w:bCs/>
        </w:rPr>
        <w:t>.2021r.</w:t>
      </w:r>
      <w:r>
        <w:rPr>
          <w:rStyle w:val="Teksttreci"/>
        </w:rPr>
        <w:t xml:space="preserve">, do godz. </w:t>
      </w:r>
      <w:r>
        <w:rPr>
          <w:rStyle w:val="Teksttreci"/>
          <w:b/>
          <w:bCs/>
        </w:rPr>
        <w:t>10:00</w:t>
      </w:r>
      <w:r>
        <w:rPr>
          <w:rStyle w:val="Teksttreci"/>
        </w:rPr>
        <w:t>.</w:t>
      </w:r>
    </w:p>
    <w:p w:rsidR="009A6A9D" w:rsidRDefault="000E0A0B" w:rsidP="00791CD5">
      <w:pPr>
        <w:pStyle w:val="Teksttreci0"/>
        <w:numPr>
          <w:ilvl w:val="0"/>
          <w:numId w:val="25"/>
        </w:numPr>
        <w:tabs>
          <w:tab w:val="left" w:pos="345"/>
        </w:tabs>
        <w:spacing w:line="276" w:lineRule="auto"/>
      </w:pPr>
      <w:r>
        <w:rPr>
          <w:rStyle w:val="Teksttreci"/>
        </w:rPr>
        <w:t>Wykonawca może złożyć tylko jedną ofertę.</w:t>
      </w:r>
    </w:p>
    <w:p w:rsidR="009A6A9D" w:rsidRDefault="000E0A0B" w:rsidP="00791CD5">
      <w:pPr>
        <w:pStyle w:val="Teksttreci0"/>
        <w:numPr>
          <w:ilvl w:val="0"/>
          <w:numId w:val="25"/>
        </w:numPr>
        <w:tabs>
          <w:tab w:val="left" w:pos="345"/>
        </w:tabs>
        <w:spacing w:line="276" w:lineRule="auto"/>
      </w:pPr>
      <w:r>
        <w:rPr>
          <w:rStyle w:val="Teksttreci"/>
        </w:rPr>
        <w:t>Zamawiający odrzuci ofertę złożoną po terminie składania ofert.</w:t>
      </w:r>
    </w:p>
    <w:p w:rsidR="009A6A9D" w:rsidRDefault="000E0A0B" w:rsidP="00791CD5">
      <w:pPr>
        <w:pStyle w:val="Teksttreci0"/>
        <w:numPr>
          <w:ilvl w:val="0"/>
          <w:numId w:val="25"/>
        </w:numPr>
        <w:tabs>
          <w:tab w:val="left" w:pos="345"/>
        </w:tabs>
        <w:spacing w:line="276" w:lineRule="auto"/>
        <w:ind w:left="360" w:hanging="360"/>
        <w:jc w:val="both"/>
      </w:pPr>
      <w:r>
        <w:rPr>
          <w:rStyle w:val="Teksttreci"/>
        </w:rPr>
        <w:t>Wykonawca po przesłaniu oferty za pomocą Formularza do złożenia lub wycofania oferty na „ekranie sukcesu” otrzyma numer oferty generowany przez ePUAP. Ten numer należy zapisać i zachować. Będzie on potrzebny w razie ewentualnego wycofania oferty.</w:t>
      </w:r>
    </w:p>
    <w:p w:rsidR="009A6A9D" w:rsidRDefault="000E0A0B" w:rsidP="00791CD5">
      <w:pPr>
        <w:pStyle w:val="Teksttreci0"/>
        <w:numPr>
          <w:ilvl w:val="0"/>
          <w:numId w:val="25"/>
        </w:numPr>
        <w:tabs>
          <w:tab w:val="left" w:pos="345"/>
        </w:tabs>
        <w:spacing w:line="276" w:lineRule="auto"/>
        <w:ind w:left="360" w:hanging="360"/>
        <w:jc w:val="both"/>
      </w:pPr>
      <w:r>
        <w:rPr>
          <w:rStyle w:val="Teksttreci"/>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rsidR="009A6A9D" w:rsidRDefault="000E0A0B" w:rsidP="00791CD5">
      <w:pPr>
        <w:pStyle w:val="Teksttreci0"/>
        <w:numPr>
          <w:ilvl w:val="0"/>
          <w:numId w:val="25"/>
        </w:numPr>
        <w:tabs>
          <w:tab w:val="left" w:pos="345"/>
        </w:tabs>
        <w:spacing w:after="208" w:line="276" w:lineRule="auto"/>
      </w:pPr>
      <w:r>
        <w:rPr>
          <w:rStyle w:val="Teksttreci"/>
        </w:rPr>
        <w:t>Wykonawca po upływie terminu do składania ofert nie może wycofać złożonej oferty.</w:t>
      </w:r>
    </w:p>
    <w:p w:rsidR="009A6A9D" w:rsidRPr="00836192" w:rsidRDefault="000E0A0B" w:rsidP="00836192">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8" w:line="276" w:lineRule="auto"/>
        <w:rPr>
          <w:sz w:val="24"/>
          <w:szCs w:val="24"/>
        </w:rPr>
      </w:pPr>
      <w:r w:rsidRPr="00836192">
        <w:rPr>
          <w:rStyle w:val="Teksttreci2"/>
          <w:b/>
          <w:bCs/>
          <w:sz w:val="24"/>
          <w:szCs w:val="24"/>
        </w:rPr>
        <w:t>Rozdział XXIV</w:t>
      </w:r>
      <w:r w:rsidRPr="00836192">
        <w:rPr>
          <w:rStyle w:val="Teksttreci2"/>
          <w:b/>
          <w:bCs/>
          <w:sz w:val="24"/>
          <w:szCs w:val="24"/>
        </w:rPr>
        <w:br/>
        <w:t>TERMIN OTWARCIA OFERT</w:t>
      </w:r>
    </w:p>
    <w:p w:rsidR="009A6A9D" w:rsidRDefault="000E0A0B" w:rsidP="00791CD5">
      <w:pPr>
        <w:pStyle w:val="Teksttreci0"/>
        <w:numPr>
          <w:ilvl w:val="0"/>
          <w:numId w:val="26"/>
        </w:numPr>
        <w:tabs>
          <w:tab w:val="left" w:pos="345"/>
        </w:tabs>
        <w:spacing w:line="276" w:lineRule="auto"/>
        <w:jc w:val="both"/>
      </w:pPr>
      <w:r>
        <w:rPr>
          <w:rStyle w:val="Teksttreci"/>
        </w:rPr>
        <w:t xml:space="preserve">Otwarcie ofert nastąpi w dniu </w:t>
      </w:r>
      <w:r w:rsidR="00836192">
        <w:rPr>
          <w:rStyle w:val="Teksttreci"/>
          <w:b/>
          <w:bCs/>
        </w:rPr>
        <w:t>2</w:t>
      </w:r>
      <w:r w:rsidR="005414D9">
        <w:rPr>
          <w:rStyle w:val="Teksttreci"/>
          <w:b/>
          <w:bCs/>
        </w:rPr>
        <w:t>3</w:t>
      </w:r>
      <w:r>
        <w:rPr>
          <w:rStyle w:val="Teksttreci"/>
          <w:b/>
          <w:bCs/>
        </w:rPr>
        <w:t>.12.2021r.</w:t>
      </w:r>
      <w:r>
        <w:rPr>
          <w:rStyle w:val="Teksttreci"/>
        </w:rPr>
        <w:t xml:space="preserve">, o godzinie </w:t>
      </w:r>
      <w:r>
        <w:rPr>
          <w:rStyle w:val="Teksttreci"/>
          <w:b/>
          <w:bCs/>
        </w:rPr>
        <w:t>11:00</w:t>
      </w:r>
      <w:r w:rsidR="005414D9">
        <w:rPr>
          <w:rStyle w:val="Teksttreci"/>
          <w:b/>
          <w:bCs/>
        </w:rPr>
        <w:t>.</w:t>
      </w:r>
    </w:p>
    <w:p w:rsidR="009A6A9D" w:rsidRDefault="00836192" w:rsidP="00791CD5">
      <w:pPr>
        <w:pStyle w:val="Bezodstpw"/>
        <w:numPr>
          <w:ilvl w:val="0"/>
          <w:numId w:val="26"/>
        </w:numPr>
        <w:tabs>
          <w:tab w:val="left" w:pos="284"/>
        </w:tabs>
        <w:spacing w:line="276" w:lineRule="auto"/>
      </w:pPr>
      <w:r>
        <w:rPr>
          <w:rStyle w:val="Teksttreci"/>
        </w:rPr>
        <w:t xml:space="preserve">  </w:t>
      </w:r>
      <w:r w:rsidR="000E0A0B">
        <w:rPr>
          <w:rStyle w:val="Teksttreci"/>
        </w:rPr>
        <w:t>Otwarcie ofert jest niejawne.</w:t>
      </w:r>
    </w:p>
    <w:p w:rsidR="009A6A9D" w:rsidRDefault="000E0A0B" w:rsidP="005414D9">
      <w:pPr>
        <w:pStyle w:val="Bezodstpw"/>
        <w:numPr>
          <w:ilvl w:val="0"/>
          <w:numId w:val="26"/>
        </w:numPr>
        <w:tabs>
          <w:tab w:val="left" w:pos="426"/>
        </w:tabs>
        <w:spacing w:line="276" w:lineRule="auto"/>
        <w:jc w:val="both"/>
      </w:pPr>
      <w:r>
        <w:rPr>
          <w:rStyle w:val="Teksttreci"/>
        </w:rPr>
        <w:t xml:space="preserve">Zamawiający, najpóźniej przed otwarciem ofert, udostępnia na stronie internetowej prowadzonego postępowania informację o kwocie, jaką zamierza przeznaczyć; na </w:t>
      </w:r>
      <w:r>
        <w:rPr>
          <w:rStyle w:val="Teksttreci"/>
        </w:rPr>
        <w:lastRenderedPageBreak/>
        <w:t>sfinansowanie zamówienia.</w:t>
      </w:r>
    </w:p>
    <w:p w:rsidR="009A6A9D" w:rsidRDefault="000E0A0B" w:rsidP="00791CD5">
      <w:pPr>
        <w:pStyle w:val="Teksttreci0"/>
        <w:numPr>
          <w:ilvl w:val="0"/>
          <w:numId w:val="26"/>
        </w:numPr>
        <w:tabs>
          <w:tab w:val="left" w:pos="344"/>
        </w:tabs>
        <w:spacing w:line="276" w:lineRule="auto"/>
        <w:ind w:left="380" w:hanging="380"/>
        <w:jc w:val="both"/>
      </w:pPr>
      <w:r>
        <w:rPr>
          <w:rStyle w:val="Teksttreci"/>
        </w:rPr>
        <w:t>Zamawiający, niezwłocznie po otwarciu ofert, udostępnia na stronie internetowej prowadzonego postępowania informacje o:</w:t>
      </w:r>
    </w:p>
    <w:p w:rsidR="009A6A9D" w:rsidRDefault="000E0A0B" w:rsidP="00791CD5">
      <w:pPr>
        <w:pStyle w:val="Teksttreci0"/>
        <w:numPr>
          <w:ilvl w:val="0"/>
          <w:numId w:val="27"/>
        </w:numPr>
        <w:tabs>
          <w:tab w:val="left" w:pos="721"/>
        </w:tabs>
        <w:spacing w:line="276" w:lineRule="auto"/>
        <w:ind w:left="740" w:hanging="360"/>
        <w:jc w:val="both"/>
      </w:pPr>
      <w:r>
        <w:rPr>
          <w:rStyle w:val="Teksttreci"/>
        </w:rPr>
        <w:t>nazwach albo imionach i nazwiskach oraz siedzibach lub miejscach prowadzonej działalności gospodarczej albo miejscach zamieszkania wykonawców, których oferty zostały otwarte;</w:t>
      </w:r>
    </w:p>
    <w:p w:rsidR="009A6A9D" w:rsidRDefault="000E0A0B" w:rsidP="00791CD5">
      <w:pPr>
        <w:pStyle w:val="Teksttreci0"/>
        <w:numPr>
          <w:ilvl w:val="0"/>
          <w:numId w:val="27"/>
        </w:numPr>
        <w:tabs>
          <w:tab w:val="left" w:pos="730"/>
        </w:tabs>
        <w:spacing w:line="276" w:lineRule="auto"/>
        <w:ind w:firstLine="380"/>
        <w:jc w:val="both"/>
      </w:pPr>
      <w:r>
        <w:rPr>
          <w:rStyle w:val="Teksttreci"/>
        </w:rPr>
        <w:t>cenach lub kosztach zawartych w ofertach.</w:t>
      </w:r>
    </w:p>
    <w:p w:rsidR="009A6A9D" w:rsidRDefault="000E0A0B" w:rsidP="00791CD5">
      <w:pPr>
        <w:pStyle w:val="Teksttreci0"/>
        <w:numPr>
          <w:ilvl w:val="0"/>
          <w:numId w:val="26"/>
        </w:numPr>
        <w:tabs>
          <w:tab w:val="left" w:pos="344"/>
        </w:tabs>
        <w:spacing w:line="276" w:lineRule="auto"/>
        <w:ind w:left="380" w:hanging="380"/>
        <w:jc w:val="both"/>
      </w:pPr>
      <w:r>
        <w:rPr>
          <w:rStyle w:val="Teksttreci"/>
        </w:rPr>
        <w:t>W przypadku wystąpienia awarii systemu teleinformatycznego, która powoduje brak możliwości otwarcia ofert w terminie określonym przez Zamawiającego, otwarcie ofert nastąpi niezwłocznie po usunięciu awarii.</w:t>
      </w:r>
    </w:p>
    <w:p w:rsidR="009A6A9D" w:rsidRDefault="000E0A0B" w:rsidP="00791CD5">
      <w:pPr>
        <w:pStyle w:val="Teksttreci0"/>
        <w:numPr>
          <w:ilvl w:val="0"/>
          <w:numId w:val="26"/>
        </w:numPr>
        <w:tabs>
          <w:tab w:val="left" w:pos="344"/>
        </w:tabs>
        <w:spacing w:after="208" w:line="276" w:lineRule="auto"/>
        <w:ind w:left="380" w:hanging="380"/>
        <w:jc w:val="both"/>
      </w:pPr>
      <w:r>
        <w:rPr>
          <w:rStyle w:val="Teksttreci"/>
        </w:rPr>
        <w:t>Zamawiający poinformuje o zmianie terminu otwarcia ofert na stronie internetowej prowadzonego postępowania.</w:t>
      </w:r>
    </w:p>
    <w:p w:rsidR="009A6A9D" w:rsidRPr="00836192" w:rsidRDefault="000E0A0B" w:rsidP="00836192">
      <w:pPr>
        <w:pStyle w:val="Nagwek20"/>
        <w:keepNext/>
        <w:keepLines/>
        <w:pBdr>
          <w:top w:val="single" w:sz="4" w:space="4"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bookmarkStart w:id="21" w:name="bookmark55"/>
      <w:r w:rsidRPr="00836192">
        <w:rPr>
          <w:rStyle w:val="Nagwek2"/>
          <w:b/>
          <w:bCs/>
          <w:sz w:val="24"/>
          <w:szCs w:val="24"/>
        </w:rPr>
        <w:t>Rozdział XXV</w:t>
      </w:r>
      <w:r w:rsidRPr="00836192">
        <w:rPr>
          <w:rStyle w:val="Nagwek2"/>
          <w:b/>
          <w:bCs/>
          <w:sz w:val="24"/>
          <w:szCs w:val="24"/>
        </w:rPr>
        <w:br/>
        <w:t>SPOSÓB OBLICZENIA CENY</w:t>
      </w:r>
      <w:bookmarkEnd w:id="21"/>
    </w:p>
    <w:p w:rsidR="009A6A9D" w:rsidRDefault="000E0A0B" w:rsidP="00791CD5">
      <w:pPr>
        <w:pStyle w:val="Teksttreci0"/>
        <w:numPr>
          <w:ilvl w:val="0"/>
          <w:numId w:val="28"/>
        </w:numPr>
        <w:tabs>
          <w:tab w:val="left" w:pos="344"/>
        </w:tabs>
        <w:spacing w:line="276" w:lineRule="auto"/>
        <w:ind w:left="380" w:hanging="380"/>
        <w:jc w:val="both"/>
      </w:pPr>
      <w:r>
        <w:rPr>
          <w:rStyle w:val="Teksttreci"/>
        </w:rPr>
        <w:t xml:space="preserve">Wykonawca podaje cenę za realizację przedmiotu zamówienia zgodnie ze wzorem Formularza Ofertowego, stanowiącego </w:t>
      </w:r>
      <w:r>
        <w:rPr>
          <w:rStyle w:val="Teksttreci"/>
          <w:b/>
          <w:bCs/>
        </w:rPr>
        <w:t>Załącznik nr 1 do SWZ</w:t>
      </w:r>
      <w:r>
        <w:rPr>
          <w:rStyle w:val="Teksttreci"/>
        </w:rPr>
        <w:t>.</w:t>
      </w:r>
    </w:p>
    <w:p w:rsidR="009A6A9D" w:rsidRDefault="000E0A0B" w:rsidP="00791CD5">
      <w:pPr>
        <w:pStyle w:val="Teksttreci0"/>
        <w:numPr>
          <w:ilvl w:val="0"/>
          <w:numId w:val="28"/>
        </w:numPr>
        <w:tabs>
          <w:tab w:val="left" w:pos="344"/>
        </w:tabs>
        <w:spacing w:line="276" w:lineRule="auto"/>
        <w:ind w:left="380" w:hanging="380"/>
        <w:jc w:val="both"/>
      </w:pPr>
      <w:r>
        <w:rPr>
          <w:rStyle w:val="Teksttreci"/>
        </w:rPr>
        <w:t>Cena oferty winna uwzględniać wszystkie wymagania specyfikacji warunków zamówienia oraz obejmować wszelkie koszty, jakie poniesie wykonawca z tytułu należytej oraz zgodnej z obowiązującymi przepisami realizacji przedmiotu zamówienia</w:t>
      </w:r>
    </w:p>
    <w:p w:rsidR="009A6A9D" w:rsidRDefault="000E0A0B" w:rsidP="00791CD5">
      <w:pPr>
        <w:pStyle w:val="Teksttreci0"/>
        <w:numPr>
          <w:ilvl w:val="0"/>
          <w:numId w:val="28"/>
        </w:numPr>
        <w:tabs>
          <w:tab w:val="left" w:pos="344"/>
        </w:tabs>
        <w:spacing w:line="276" w:lineRule="auto"/>
        <w:ind w:left="380" w:hanging="380"/>
        <w:jc w:val="both"/>
      </w:pPr>
      <w:r>
        <w:rPr>
          <w:rStyle w:val="Teksttreci"/>
        </w:rPr>
        <w:t>Cena podana na Formularzu Ofertowym jest ceną ostateczną, niepodlegającą negocjacji i wyczerpującą wszelkie należności Wykonawcy wobec Zamawiającego związane z realizacją przedmiotu zamówienia.</w:t>
      </w:r>
    </w:p>
    <w:p w:rsidR="009A6A9D" w:rsidRDefault="000E0A0B" w:rsidP="00791CD5">
      <w:pPr>
        <w:pStyle w:val="Teksttreci0"/>
        <w:numPr>
          <w:ilvl w:val="0"/>
          <w:numId w:val="28"/>
        </w:numPr>
        <w:tabs>
          <w:tab w:val="left" w:pos="344"/>
        </w:tabs>
        <w:spacing w:line="276" w:lineRule="auto"/>
        <w:ind w:left="380" w:hanging="380"/>
        <w:jc w:val="both"/>
      </w:pPr>
      <w:r>
        <w:rPr>
          <w:rStyle w:val="Teksttreci"/>
        </w:rPr>
        <w:t>Cena oferty powinna być wyrażona w złotych polskich (PLN) z dokładnością do dwóch miejsc po przecinku.</w:t>
      </w:r>
    </w:p>
    <w:p w:rsidR="009A6A9D" w:rsidRDefault="000E0A0B" w:rsidP="00791CD5">
      <w:pPr>
        <w:pStyle w:val="Teksttreci0"/>
        <w:numPr>
          <w:ilvl w:val="0"/>
          <w:numId w:val="28"/>
        </w:numPr>
        <w:tabs>
          <w:tab w:val="left" w:pos="344"/>
        </w:tabs>
        <w:spacing w:line="276" w:lineRule="auto"/>
        <w:jc w:val="both"/>
      </w:pPr>
      <w:r>
        <w:rPr>
          <w:rStyle w:val="Teksttreci"/>
        </w:rPr>
        <w:t>Zamawiający nie przewiduje rozliczeń w walucie obcej.</w:t>
      </w:r>
    </w:p>
    <w:p w:rsidR="009A6A9D" w:rsidRDefault="000E0A0B" w:rsidP="00791CD5">
      <w:pPr>
        <w:pStyle w:val="Teksttreci0"/>
        <w:numPr>
          <w:ilvl w:val="0"/>
          <w:numId w:val="28"/>
        </w:numPr>
        <w:tabs>
          <w:tab w:val="left" w:pos="344"/>
        </w:tabs>
        <w:spacing w:line="276" w:lineRule="auto"/>
        <w:ind w:left="380" w:hanging="380"/>
        <w:jc w:val="both"/>
      </w:pPr>
      <w:r>
        <w:rPr>
          <w:rStyle w:val="Teksttreci"/>
        </w:rPr>
        <w:t>Wyliczona cena oferty brutto będzie służyć do porównania złożonych ofert i do rozliczenia w trakcie realizacji zamówienia.</w:t>
      </w:r>
    </w:p>
    <w:p w:rsidR="009A6A9D" w:rsidRDefault="000E0A0B" w:rsidP="00791CD5">
      <w:pPr>
        <w:pStyle w:val="Teksttreci0"/>
        <w:numPr>
          <w:ilvl w:val="0"/>
          <w:numId w:val="28"/>
        </w:numPr>
        <w:tabs>
          <w:tab w:val="left" w:pos="344"/>
        </w:tabs>
        <w:spacing w:line="276" w:lineRule="auto"/>
        <w:ind w:left="380" w:hanging="380"/>
        <w:jc w:val="both"/>
      </w:pPr>
      <w:r>
        <w:rPr>
          <w:rStyle w:val="Teksttreci"/>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ust. 1, wykonawca ma obowiązek:</w:t>
      </w:r>
    </w:p>
    <w:p w:rsidR="009A6A9D" w:rsidRDefault="000E0A0B" w:rsidP="00791CD5">
      <w:pPr>
        <w:pStyle w:val="Teksttreci0"/>
        <w:numPr>
          <w:ilvl w:val="0"/>
          <w:numId w:val="29"/>
        </w:numPr>
        <w:tabs>
          <w:tab w:val="left" w:pos="721"/>
        </w:tabs>
        <w:spacing w:line="276" w:lineRule="auto"/>
        <w:ind w:left="740" w:hanging="360"/>
        <w:jc w:val="both"/>
      </w:pPr>
      <w:r>
        <w:rPr>
          <w:rStyle w:val="Teksttreci"/>
        </w:rPr>
        <w:t>poinformowania zamawiającego, że wybór jego oferty będzie prowadził do powstania u zamawiającego obowiązku podatkowego;</w:t>
      </w:r>
    </w:p>
    <w:p w:rsidR="009A6A9D" w:rsidRDefault="000E0A0B" w:rsidP="00791CD5">
      <w:pPr>
        <w:pStyle w:val="Teksttreci0"/>
        <w:numPr>
          <w:ilvl w:val="0"/>
          <w:numId w:val="29"/>
        </w:numPr>
        <w:tabs>
          <w:tab w:val="left" w:pos="730"/>
        </w:tabs>
        <w:spacing w:line="276" w:lineRule="auto"/>
        <w:ind w:left="740" w:hanging="360"/>
        <w:jc w:val="both"/>
      </w:pPr>
      <w:r>
        <w:rPr>
          <w:rStyle w:val="Teksttreci"/>
        </w:rPr>
        <w:t>wskazania nazwy (rodzaju) towaru lub usługi, których dostawa lub świadczenie będą prowadziły do powstania obowiązku podatkowego;</w:t>
      </w:r>
    </w:p>
    <w:p w:rsidR="009A6A9D" w:rsidRDefault="000E0A0B" w:rsidP="00791CD5">
      <w:pPr>
        <w:pStyle w:val="Teksttreci0"/>
        <w:numPr>
          <w:ilvl w:val="0"/>
          <w:numId w:val="29"/>
        </w:numPr>
        <w:tabs>
          <w:tab w:val="left" w:pos="725"/>
        </w:tabs>
        <w:spacing w:line="276" w:lineRule="auto"/>
        <w:ind w:left="740" w:hanging="360"/>
        <w:jc w:val="both"/>
      </w:pPr>
      <w:r>
        <w:rPr>
          <w:rStyle w:val="Teksttreci"/>
        </w:rPr>
        <w:t>wskazania wartości towaru lub usługi objętego obowiązkiem podatkowym zamawiającego, bez kwoty podatku;</w:t>
      </w:r>
    </w:p>
    <w:p w:rsidR="009A6A9D" w:rsidRDefault="000E0A0B" w:rsidP="00791CD5">
      <w:pPr>
        <w:pStyle w:val="Teksttreci0"/>
        <w:numPr>
          <w:ilvl w:val="0"/>
          <w:numId w:val="29"/>
        </w:numPr>
        <w:tabs>
          <w:tab w:val="left" w:pos="730"/>
        </w:tabs>
        <w:spacing w:after="213" w:line="276" w:lineRule="auto"/>
        <w:ind w:left="740" w:hanging="360"/>
        <w:jc w:val="both"/>
        <w:rPr>
          <w:rStyle w:val="Teksttreci"/>
        </w:rPr>
      </w:pPr>
      <w:r>
        <w:rPr>
          <w:rStyle w:val="Teksttreci"/>
        </w:rPr>
        <w:t xml:space="preserve">wskazania stawki podatku od towarów i usług, która zgodnie z wiedzą </w:t>
      </w:r>
      <w:r>
        <w:rPr>
          <w:rStyle w:val="Teksttreci"/>
        </w:rPr>
        <w:lastRenderedPageBreak/>
        <w:t>wykonawcy, będzie miała zastosowanie.</w:t>
      </w:r>
    </w:p>
    <w:p w:rsidR="002B7885" w:rsidRPr="00375AEF" w:rsidRDefault="002B7885" w:rsidP="005414D9">
      <w:pPr>
        <w:pStyle w:val="Akapitzlist"/>
        <w:numPr>
          <w:ilvl w:val="0"/>
          <w:numId w:val="28"/>
        </w:numPr>
        <w:spacing w:line="276" w:lineRule="auto"/>
        <w:ind w:left="426" w:hanging="426"/>
        <w:contextualSpacing/>
        <w:jc w:val="both"/>
        <w:rPr>
          <w:rFonts w:ascii="Arial" w:eastAsia="Calibri" w:hAnsi="Arial" w:cs="Arial"/>
          <w:lang w:eastAsia="en-US"/>
        </w:rPr>
      </w:pPr>
      <w:r w:rsidRPr="00375AEF">
        <w:rPr>
          <w:rFonts w:ascii="Arial" w:hAnsi="Arial" w:cs="Arial"/>
        </w:rPr>
        <w:t>Błąd w obliczeniu ceny, którego nie można poprawić na podstawie art. 223 ust. 2 pkt. 2 Ustawy, spowoduje odrzucenie oferty.</w:t>
      </w:r>
    </w:p>
    <w:p w:rsidR="002B7885" w:rsidRPr="00410B34" w:rsidRDefault="002B7885" w:rsidP="00410B34">
      <w:pPr>
        <w:pStyle w:val="Teksttreci20"/>
        <w:pBdr>
          <w:top w:val="single" w:sz="0" w:space="0" w:color="D9D9D9"/>
          <w:left w:val="single" w:sz="0" w:space="0" w:color="D9D9D9"/>
          <w:bottom w:val="single" w:sz="0" w:space="4" w:color="D9D9D9"/>
          <w:right w:val="single" w:sz="0" w:space="0" w:color="D9D9D9"/>
        </w:pBdr>
        <w:shd w:val="clear" w:color="auto" w:fill="EAF1DD" w:themeFill="accent3" w:themeFillTint="33"/>
        <w:spacing w:after="188"/>
        <w:rPr>
          <w:rStyle w:val="Teksttreci2"/>
          <w:b/>
          <w:bCs/>
          <w:sz w:val="24"/>
          <w:szCs w:val="24"/>
        </w:rPr>
      </w:pPr>
      <w:r w:rsidRPr="00410B34">
        <w:rPr>
          <w:rStyle w:val="Teksttreci2"/>
          <w:b/>
          <w:bCs/>
          <w:sz w:val="24"/>
          <w:szCs w:val="24"/>
        </w:rPr>
        <w:t>R</w:t>
      </w:r>
      <w:r w:rsidR="00357811">
        <w:rPr>
          <w:rStyle w:val="Teksttreci2"/>
          <w:b/>
          <w:bCs/>
          <w:sz w:val="24"/>
          <w:szCs w:val="24"/>
        </w:rPr>
        <w:t>ozdział</w:t>
      </w:r>
      <w:r w:rsidRPr="00410B34">
        <w:rPr>
          <w:rStyle w:val="Teksttreci2"/>
          <w:b/>
          <w:bCs/>
          <w:sz w:val="24"/>
          <w:szCs w:val="24"/>
        </w:rPr>
        <w:t xml:space="preserve"> XXVI</w:t>
      </w:r>
    </w:p>
    <w:p w:rsidR="009A6A9D" w:rsidRPr="00410B34" w:rsidRDefault="000E0A0B" w:rsidP="00410B34">
      <w:pPr>
        <w:pStyle w:val="Teksttreci20"/>
        <w:pBdr>
          <w:top w:val="single" w:sz="0" w:space="0" w:color="D9D9D9"/>
          <w:left w:val="single" w:sz="0" w:space="0" w:color="D9D9D9"/>
          <w:bottom w:val="single" w:sz="0" w:space="4" w:color="D9D9D9"/>
          <w:right w:val="single" w:sz="0" w:space="0" w:color="D9D9D9"/>
        </w:pBdr>
        <w:shd w:val="clear" w:color="auto" w:fill="EAF1DD" w:themeFill="accent3" w:themeFillTint="33"/>
        <w:spacing w:after="188" w:line="360" w:lineRule="auto"/>
        <w:rPr>
          <w:sz w:val="24"/>
          <w:szCs w:val="24"/>
        </w:rPr>
      </w:pPr>
      <w:r w:rsidRPr="00410B34">
        <w:rPr>
          <w:rStyle w:val="Teksttreci2"/>
          <w:b/>
          <w:bCs/>
          <w:sz w:val="24"/>
          <w:szCs w:val="24"/>
        </w:rPr>
        <w:t>INFORMACJE DOTYCZĄCE WALUT OBCYCH, W JAKICH MOGĄ BYĆ</w:t>
      </w:r>
      <w:r w:rsidRPr="00410B34">
        <w:rPr>
          <w:rStyle w:val="Teksttreci2"/>
          <w:b/>
          <w:bCs/>
          <w:sz w:val="24"/>
          <w:szCs w:val="24"/>
        </w:rPr>
        <w:br/>
        <w:t>PROWADZONE ROZLICZENIA MIĘDZY ZAMAWIAJACYM A</w:t>
      </w:r>
      <w:r w:rsidR="00410B34">
        <w:rPr>
          <w:rStyle w:val="Teksttreci2"/>
          <w:b/>
          <w:bCs/>
          <w:sz w:val="24"/>
          <w:szCs w:val="24"/>
        </w:rPr>
        <w:t xml:space="preserve"> </w:t>
      </w:r>
      <w:r w:rsidRPr="00410B34">
        <w:rPr>
          <w:rStyle w:val="Teksttreci2"/>
          <w:b/>
          <w:bCs/>
          <w:sz w:val="24"/>
          <w:szCs w:val="24"/>
        </w:rPr>
        <w:t>WYKONAWCĄ JEŻELI ZAMAWIAJACY PRZEWIDUJE ROZLICZENIA W</w:t>
      </w:r>
      <w:r w:rsidR="00410B34">
        <w:rPr>
          <w:rStyle w:val="Teksttreci2"/>
          <w:b/>
          <w:bCs/>
          <w:sz w:val="24"/>
          <w:szCs w:val="24"/>
        </w:rPr>
        <w:t xml:space="preserve"> </w:t>
      </w:r>
      <w:r w:rsidRPr="00410B34">
        <w:rPr>
          <w:rStyle w:val="Teksttreci2"/>
          <w:b/>
          <w:bCs/>
          <w:sz w:val="24"/>
          <w:szCs w:val="24"/>
        </w:rPr>
        <w:t>WALUTACH OBCYCH</w:t>
      </w:r>
    </w:p>
    <w:p w:rsidR="009A6A9D" w:rsidRDefault="000E0A0B">
      <w:pPr>
        <w:pStyle w:val="Teksttreci0"/>
        <w:spacing w:after="193"/>
      </w:pPr>
      <w:r>
        <w:rPr>
          <w:rStyle w:val="Teksttreci"/>
        </w:rPr>
        <w:t>Zamawiający informuje, iż nie przewiduje rozliczeń w walucie obcej.</w:t>
      </w:r>
    </w:p>
    <w:p w:rsidR="009A6A9D" w:rsidRPr="00410B34" w:rsidRDefault="00410B34" w:rsidP="00410B34">
      <w:pPr>
        <w:pStyle w:val="Teksttreci20"/>
        <w:pBdr>
          <w:top w:val="single" w:sz="0" w:space="0" w:color="D9D9D9"/>
          <w:left w:val="single" w:sz="0" w:space="0" w:color="D9D9D9"/>
          <w:bottom w:val="single" w:sz="0" w:space="4" w:color="D9D9D9"/>
          <w:right w:val="single" w:sz="0" w:space="0" w:color="D9D9D9"/>
        </w:pBdr>
        <w:shd w:val="clear" w:color="auto" w:fill="EAF1DD" w:themeFill="accent3" w:themeFillTint="33"/>
        <w:tabs>
          <w:tab w:val="left" w:leader="underscore" w:pos="3672"/>
          <w:tab w:val="left" w:leader="underscore" w:pos="8914"/>
        </w:tabs>
        <w:spacing w:after="188" w:line="360" w:lineRule="auto"/>
        <w:ind w:firstLine="720"/>
        <w:rPr>
          <w:sz w:val="24"/>
          <w:szCs w:val="24"/>
        </w:rPr>
      </w:pPr>
      <w:r w:rsidRPr="00410B34">
        <w:rPr>
          <w:rStyle w:val="Teksttreci2"/>
          <w:b/>
          <w:bCs/>
          <w:sz w:val="24"/>
          <w:szCs w:val="24"/>
        </w:rPr>
        <w:t>R</w:t>
      </w:r>
      <w:r w:rsidR="00357811">
        <w:rPr>
          <w:rStyle w:val="Teksttreci2"/>
          <w:b/>
          <w:bCs/>
          <w:sz w:val="24"/>
          <w:szCs w:val="24"/>
        </w:rPr>
        <w:t xml:space="preserve">ozdział </w:t>
      </w:r>
      <w:r w:rsidRPr="00410B34">
        <w:rPr>
          <w:rStyle w:val="Teksttreci2"/>
          <w:b/>
          <w:bCs/>
          <w:sz w:val="24"/>
          <w:szCs w:val="24"/>
        </w:rPr>
        <w:t xml:space="preserve">XXVII                                                                                         </w:t>
      </w:r>
      <w:r w:rsidR="000E0A0B" w:rsidRPr="00410B34">
        <w:rPr>
          <w:rStyle w:val="Teksttreci2"/>
          <w:b/>
          <w:bCs/>
          <w:sz w:val="24"/>
          <w:szCs w:val="24"/>
        </w:rPr>
        <w:t>INFORMACJE DOTYCZĄCE ZWROTU KOSZTÓW UDZIALU W POSTĘPOWANIU</w:t>
      </w:r>
    </w:p>
    <w:p w:rsidR="009A6A9D" w:rsidRDefault="000E0A0B">
      <w:pPr>
        <w:pStyle w:val="Teksttreci0"/>
        <w:spacing w:after="193"/>
      </w:pPr>
      <w:r>
        <w:rPr>
          <w:rStyle w:val="Teksttreci"/>
        </w:rPr>
        <w:t>Zamawiający informuje, iż nie przewiduje zwrotu kosztów udziału w postępowaniu.</w:t>
      </w:r>
    </w:p>
    <w:p w:rsidR="009A6A9D" w:rsidRPr="00357811" w:rsidRDefault="000E0A0B" w:rsidP="00410B34">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188"/>
        <w:rPr>
          <w:sz w:val="24"/>
          <w:szCs w:val="24"/>
        </w:rPr>
      </w:pPr>
      <w:r w:rsidRPr="00357811">
        <w:rPr>
          <w:rStyle w:val="Teksttreci2"/>
          <w:b/>
          <w:bCs/>
          <w:sz w:val="24"/>
          <w:szCs w:val="24"/>
        </w:rPr>
        <w:t>Rozdział XXVIII</w:t>
      </w:r>
      <w:r w:rsidRPr="00357811">
        <w:rPr>
          <w:rStyle w:val="Teksttreci2"/>
          <w:b/>
          <w:bCs/>
          <w:sz w:val="24"/>
          <w:szCs w:val="24"/>
        </w:rPr>
        <w:br/>
        <w:t>OPIS KRYTERIÓW OCENY OFERT WRAZ Z PODANIEM WAG TYCH</w:t>
      </w:r>
      <w:r w:rsidRPr="00357811">
        <w:rPr>
          <w:rStyle w:val="Teksttreci2"/>
          <w:b/>
          <w:bCs/>
          <w:sz w:val="24"/>
          <w:szCs w:val="24"/>
        </w:rPr>
        <w:br/>
        <w:t>KRYTERIÓW I SPOSOBU OCENY OFERT</w:t>
      </w:r>
    </w:p>
    <w:p w:rsidR="009A6A9D" w:rsidRDefault="000E0A0B" w:rsidP="00791CD5">
      <w:pPr>
        <w:pStyle w:val="Teksttreci0"/>
        <w:numPr>
          <w:ilvl w:val="0"/>
          <w:numId w:val="30"/>
        </w:numPr>
        <w:tabs>
          <w:tab w:val="left" w:pos="355"/>
        </w:tabs>
        <w:spacing w:after="260" w:line="276" w:lineRule="auto"/>
        <w:ind w:left="340" w:hanging="340"/>
        <w:rPr>
          <w:rStyle w:val="Teksttreci"/>
        </w:rPr>
      </w:pPr>
      <w:r>
        <w:rPr>
          <w:rStyle w:val="Teksttreci"/>
        </w:rPr>
        <w:t>Przy wyborze najkorzystniejszej oferty Zamawiający będzie się kierował następującymi kryteriami i ich wagami oraz w następujący sposób będzie oceniał kryteria: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410B34" w:rsidRPr="00E10011" w:rsidTr="0009285C">
        <w:tc>
          <w:tcPr>
            <w:tcW w:w="863" w:type="dxa"/>
            <w:tcBorders>
              <w:bottom w:val="single" w:sz="1" w:space="0" w:color="auto"/>
            </w:tcBorders>
            <w:shd w:val="clear" w:color="auto" w:fill="auto"/>
            <w:vAlign w:val="center"/>
          </w:tcPr>
          <w:p w:rsidR="00410B34" w:rsidRPr="00357811" w:rsidRDefault="00410B34" w:rsidP="0009285C">
            <w:pPr>
              <w:pStyle w:val="tableCenter"/>
              <w:spacing w:after="200"/>
              <w:rPr>
                <w:rFonts w:ascii="Arial" w:hAnsi="Arial" w:cs="Arial"/>
              </w:rPr>
            </w:pPr>
            <w:r w:rsidRPr="00357811">
              <w:rPr>
                <w:rStyle w:val="bold"/>
                <w:rFonts w:ascii="Arial" w:hAnsi="Arial" w:cs="Arial"/>
              </w:rPr>
              <w:t>Nr</w:t>
            </w:r>
          </w:p>
        </w:tc>
        <w:tc>
          <w:tcPr>
            <w:tcW w:w="4216" w:type="dxa"/>
            <w:tcBorders>
              <w:bottom w:val="single" w:sz="1" w:space="0" w:color="auto"/>
            </w:tcBorders>
            <w:shd w:val="clear" w:color="auto" w:fill="auto"/>
            <w:vAlign w:val="center"/>
          </w:tcPr>
          <w:p w:rsidR="00410B34" w:rsidRPr="00357811" w:rsidRDefault="00410B34" w:rsidP="0009285C">
            <w:pPr>
              <w:pStyle w:val="tableCenter"/>
              <w:spacing w:after="200"/>
              <w:rPr>
                <w:rFonts w:ascii="Arial" w:hAnsi="Arial" w:cs="Arial"/>
              </w:rPr>
            </w:pPr>
            <w:r w:rsidRPr="00357811">
              <w:rPr>
                <w:rStyle w:val="bold"/>
                <w:rFonts w:ascii="Arial" w:hAnsi="Arial" w:cs="Arial"/>
              </w:rPr>
              <w:t>Nazwa kryterium</w:t>
            </w:r>
          </w:p>
        </w:tc>
        <w:tc>
          <w:tcPr>
            <w:tcW w:w="4111" w:type="dxa"/>
            <w:tcBorders>
              <w:bottom w:val="single" w:sz="1" w:space="0" w:color="auto"/>
            </w:tcBorders>
            <w:shd w:val="clear" w:color="auto" w:fill="auto"/>
            <w:vAlign w:val="center"/>
          </w:tcPr>
          <w:p w:rsidR="00410B34" w:rsidRPr="00357811" w:rsidRDefault="00410B34" w:rsidP="0009285C">
            <w:pPr>
              <w:pStyle w:val="tableCenter"/>
              <w:spacing w:after="200"/>
              <w:rPr>
                <w:rFonts w:ascii="Arial" w:hAnsi="Arial" w:cs="Arial"/>
              </w:rPr>
            </w:pPr>
            <w:r w:rsidRPr="00357811">
              <w:rPr>
                <w:rStyle w:val="bold"/>
                <w:rFonts w:ascii="Arial" w:hAnsi="Arial" w:cs="Arial"/>
              </w:rPr>
              <w:t>Waga</w:t>
            </w:r>
          </w:p>
        </w:tc>
      </w:tr>
      <w:tr w:rsidR="00410B34" w:rsidRPr="00E10011" w:rsidTr="0009285C">
        <w:tc>
          <w:tcPr>
            <w:tcW w:w="863" w:type="dxa"/>
            <w:shd w:val="clear" w:color="auto" w:fill="auto"/>
            <w:vAlign w:val="center"/>
          </w:tcPr>
          <w:p w:rsidR="00410B34" w:rsidRPr="00357811" w:rsidRDefault="00410B34" w:rsidP="0009285C">
            <w:pPr>
              <w:pStyle w:val="center"/>
              <w:rPr>
                <w:rFonts w:ascii="Arial" w:hAnsi="Arial" w:cs="Arial"/>
              </w:rPr>
            </w:pPr>
            <w:r w:rsidRPr="00357811">
              <w:rPr>
                <w:rFonts w:ascii="Arial" w:hAnsi="Arial" w:cs="Arial"/>
              </w:rPr>
              <w:t>1</w:t>
            </w:r>
          </w:p>
        </w:tc>
        <w:tc>
          <w:tcPr>
            <w:tcW w:w="4216" w:type="dxa"/>
            <w:shd w:val="clear" w:color="auto" w:fill="auto"/>
            <w:vAlign w:val="center"/>
          </w:tcPr>
          <w:p w:rsidR="00410B34" w:rsidRPr="00357811" w:rsidRDefault="00410B34" w:rsidP="0009285C">
            <w:pPr>
              <w:pStyle w:val="p"/>
              <w:rPr>
                <w:rFonts w:ascii="Arial" w:hAnsi="Arial" w:cs="Arial"/>
              </w:rPr>
            </w:pPr>
            <w:r w:rsidRPr="00357811">
              <w:rPr>
                <w:rFonts w:ascii="Arial" w:hAnsi="Arial" w:cs="Arial"/>
              </w:rPr>
              <w:t>Cena</w:t>
            </w:r>
            <w:r w:rsidR="00761599" w:rsidRPr="00357811">
              <w:rPr>
                <w:rFonts w:ascii="Arial" w:hAnsi="Arial" w:cs="Arial"/>
              </w:rPr>
              <w:t xml:space="preserve"> (C)</w:t>
            </w:r>
          </w:p>
        </w:tc>
        <w:tc>
          <w:tcPr>
            <w:tcW w:w="4111" w:type="dxa"/>
            <w:shd w:val="clear" w:color="auto" w:fill="auto"/>
            <w:vAlign w:val="center"/>
          </w:tcPr>
          <w:p w:rsidR="00410B34" w:rsidRPr="00357811" w:rsidRDefault="00410B34" w:rsidP="0009285C">
            <w:pPr>
              <w:pStyle w:val="center"/>
              <w:rPr>
                <w:rFonts w:ascii="Arial" w:hAnsi="Arial" w:cs="Arial"/>
              </w:rPr>
            </w:pPr>
            <w:r w:rsidRPr="00357811">
              <w:rPr>
                <w:rFonts w:ascii="Arial" w:hAnsi="Arial" w:cs="Arial"/>
              </w:rPr>
              <w:t>60%</w:t>
            </w:r>
          </w:p>
        </w:tc>
      </w:tr>
      <w:tr w:rsidR="00410B34" w:rsidRPr="00E10011" w:rsidTr="0009285C">
        <w:tc>
          <w:tcPr>
            <w:tcW w:w="863" w:type="dxa"/>
            <w:shd w:val="clear" w:color="auto" w:fill="auto"/>
            <w:vAlign w:val="center"/>
          </w:tcPr>
          <w:p w:rsidR="00410B34" w:rsidRPr="00357811" w:rsidRDefault="00410B34" w:rsidP="0009285C">
            <w:pPr>
              <w:pStyle w:val="center"/>
              <w:rPr>
                <w:rFonts w:ascii="Arial" w:hAnsi="Arial" w:cs="Arial"/>
              </w:rPr>
            </w:pPr>
            <w:r w:rsidRPr="00357811">
              <w:rPr>
                <w:rFonts w:ascii="Arial" w:hAnsi="Arial" w:cs="Arial"/>
              </w:rPr>
              <w:t>2</w:t>
            </w:r>
          </w:p>
        </w:tc>
        <w:tc>
          <w:tcPr>
            <w:tcW w:w="4216" w:type="dxa"/>
            <w:shd w:val="clear" w:color="auto" w:fill="auto"/>
            <w:vAlign w:val="center"/>
          </w:tcPr>
          <w:p w:rsidR="00410B34" w:rsidRPr="00357811" w:rsidRDefault="00410B34" w:rsidP="00761599">
            <w:pPr>
              <w:pStyle w:val="p"/>
              <w:rPr>
                <w:rFonts w:ascii="Arial" w:hAnsi="Arial" w:cs="Arial"/>
              </w:rPr>
            </w:pPr>
            <w:r w:rsidRPr="00357811">
              <w:rPr>
                <w:rFonts w:ascii="Arial" w:hAnsi="Arial" w:cs="Arial"/>
              </w:rPr>
              <w:t>Okres gwarancji</w:t>
            </w:r>
            <w:r w:rsidR="00761599" w:rsidRPr="00357811">
              <w:rPr>
                <w:rFonts w:ascii="Arial" w:hAnsi="Arial" w:cs="Arial"/>
              </w:rPr>
              <w:t xml:space="preserve"> (G)</w:t>
            </w:r>
          </w:p>
        </w:tc>
        <w:tc>
          <w:tcPr>
            <w:tcW w:w="4111" w:type="dxa"/>
            <w:shd w:val="clear" w:color="auto" w:fill="auto"/>
            <w:vAlign w:val="center"/>
          </w:tcPr>
          <w:p w:rsidR="00410B34" w:rsidRPr="00357811" w:rsidRDefault="00410B34" w:rsidP="0009285C">
            <w:pPr>
              <w:pStyle w:val="center"/>
              <w:rPr>
                <w:rFonts w:ascii="Arial" w:hAnsi="Arial" w:cs="Arial"/>
              </w:rPr>
            </w:pPr>
            <w:r w:rsidRPr="00357811">
              <w:rPr>
                <w:rFonts w:ascii="Arial" w:hAnsi="Arial" w:cs="Arial"/>
              </w:rPr>
              <w:t>40%</w:t>
            </w:r>
          </w:p>
        </w:tc>
      </w:tr>
    </w:tbl>
    <w:p w:rsidR="009A6A9D" w:rsidRDefault="000E0A0B" w:rsidP="00791CD5">
      <w:pPr>
        <w:pStyle w:val="Teksttreci0"/>
        <w:numPr>
          <w:ilvl w:val="0"/>
          <w:numId w:val="30"/>
        </w:numPr>
        <w:tabs>
          <w:tab w:val="left" w:pos="368"/>
        </w:tabs>
        <w:spacing w:after="260" w:line="276" w:lineRule="auto"/>
      </w:pPr>
      <w:r>
        <w:rPr>
          <w:rStyle w:val="Teksttreci"/>
        </w:rPr>
        <w:t xml:space="preserve">Kryterium </w:t>
      </w:r>
      <w:r>
        <w:rPr>
          <w:rStyle w:val="Teksttreci"/>
          <w:b/>
          <w:bCs/>
        </w:rPr>
        <w:t>„</w:t>
      </w:r>
      <w:r w:rsidR="00410B34">
        <w:rPr>
          <w:rStyle w:val="Teksttreci"/>
          <w:b/>
          <w:bCs/>
        </w:rPr>
        <w:t>C</w:t>
      </w:r>
      <w:r>
        <w:rPr>
          <w:rStyle w:val="Teksttreci"/>
          <w:b/>
          <w:bCs/>
        </w:rPr>
        <w:t xml:space="preserve">ena” </w:t>
      </w:r>
      <w:r>
        <w:rPr>
          <w:rStyle w:val="Teksttreci"/>
        </w:rPr>
        <w:t>rozpatrywane będzie na podstawie następującego wzoru:</w:t>
      </w:r>
    </w:p>
    <w:p w:rsidR="009A6A9D" w:rsidRDefault="000E0A0B" w:rsidP="00791CD5">
      <w:pPr>
        <w:pStyle w:val="Nagwek30"/>
        <w:keepNext/>
        <w:keepLines/>
        <w:numPr>
          <w:ilvl w:val="0"/>
          <w:numId w:val="31"/>
        </w:numPr>
        <w:tabs>
          <w:tab w:val="left" w:pos="718"/>
        </w:tabs>
      </w:pPr>
      <w:bookmarkStart w:id="22" w:name="bookmark60"/>
      <w:r>
        <w:rPr>
          <w:rStyle w:val="Nagwek3"/>
          <w:b/>
          <w:bCs/>
        </w:rPr>
        <w:t>Oferta z najniższą ceną otrzyma maksymalnie 60 punktów</w:t>
      </w:r>
      <w:bookmarkEnd w:id="22"/>
    </w:p>
    <w:p w:rsidR="009A6A9D" w:rsidRDefault="000E0A0B" w:rsidP="00791CD5">
      <w:pPr>
        <w:pStyle w:val="Teksttreci0"/>
        <w:numPr>
          <w:ilvl w:val="0"/>
          <w:numId w:val="31"/>
        </w:numPr>
        <w:tabs>
          <w:tab w:val="left" w:pos="757"/>
        </w:tabs>
        <w:spacing w:after="320"/>
        <w:ind w:left="720" w:hanging="360"/>
        <w:rPr>
          <w:rStyle w:val="Teksttreci"/>
        </w:rPr>
      </w:pPr>
      <w:r>
        <w:rPr>
          <w:rStyle w:val="Teksttreci"/>
        </w:rPr>
        <w:t>Pozostałe oferty zostaną przeliczone wg wzoru podanego poniżej. Wynik będzie traktowany jako wartość punktowa oferty w kryterium cena oferty.</w:t>
      </w:r>
    </w:p>
    <w:p w:rsidR="00410B34" w:rsidRPr="00410B34" w:rsidRDefault="00410B34" w:rsidP="00410B34">
      <w:pPr>
        <w:pStyle w:val="p"/>
        <w:ind w:left="709"/>
        <w:rPr>
          <w:rFonts w:ascii="Arial" w:hAnsi="Arial" w:cs="Arial"/>
          <w:sz w:val="24"/>
          <w:szCs w:val="24"/>
        </w:rPr>
      </w:pPr>
      <w:r w:rsidRPr="00410B34">
        <w:rPr>
          <w:rFonts w:ascii="Arial" w:hAnsi="Arial" w:cs="Arial"/>
          <w:sz w:val="24"/>
          <w:szCs w:val="24"/>
        </w:rPr>
        <w:t xml:space="preserve">C = (C </w:t>
      </w:r>
      <w:r w:rsidRPr="00410B34">
        <w:rPr>
          <w:rFonts w:ascii="Arial" w:hAnsi="Arial" w:cs="Arial"/>
          <w:sz w:val="24"/>
          <w:szCs w:val="24"/>
          <w:vertAlign w:val="subscript"/>
        </w:rPr>
        <w:t>min</w:t>
      </w:r>
      <w:r w:rsidRPr="00410B34">
        <w:rPr>
          <w:rFonts w:ascii="Arial" w:hAnsi="Arial" w:cs="Arial"/>
          <w:sz w:val="24"/>
          <w:szCs w:val="24"/>
        </w:rPr>
        <w:t xml:space="preserve"> : C</w:t>
      </w:r>
      <w:r w:rsidRPr="00410B34">
        <w:rPr>
          <w:rFonts w:ascii="Arial" w:hAnsi="Arial" w:cs="Arial"/>
          <w:sz w:val="24"/>
          <w:szCs w:val="24"/>
          <w:vertAlign w:val="subscript"/>
        </w:rPr>
        <w:t>x</w:t>
      </w:r>
      <w:r w:rsidRPr="00410B34">
        <w:rPr>
          <w:rFonts w:ascii="Arial" w:hAnsi="Arial" w:cs="Arial"/>
          <w:sz w:val="24"/>
          <w:szCs w:val="24"/>
        </w:rPr>
        <w:t>) x 60 pkt.</w:t>
      </w:r>
    </w:p>
    <w:p w:rsidR="00410B34" w:rsidRPr="00410B34" w:rsidRDefault="00410B34" w:rsidP="00410B34">
      <w:pPr>
        <w:pStyle w:val="p"/>
        <w:ind w:left="709"/>
        <w:rPr>
          <w:rFonts w:ascii="Arial" w:hAnsi="Arial" w:cs="Arial"/>
          <w:sz w:val="24"/>
          <w:szCs w:val="24"/>
        </w:rPr>
      </w:pPr>
      <w:r w:rsidRPr="00410B34">
        <w:rPr>
          <w:rFonts w:ascii="Arial" w:hAnsi="Arial" w:cs="Arial"/>
          <w:sz w:val="24"/>
          <w:szCs w:val="24"/>
        </w:rPr>
        <w:t>gdzie:</w:t>
      </w:r>
    </w:p>
    <w:p w:rsidR="00410B34" w:rsidRPr="00410B34" w:rsidRDefault="00410B34" w:rsidP="00410B34">
      <w:pPr>
        <w:pStyle w:val="p"/>
        <w:ind w:left="709"/>
        <w:rPr>
          <w:rFonts w:ascii="Arial" w:hAnsi="Arial" w:cs="Arial"/>
          <w:sz w:val="24"/>
          <w:szCs w:val="24"/>
        </w:rPr>
      </w:pPr>
      <w:r w:rsidRPr="00410B34">
        <w:rPr>
          <w:rFonts w:ascii="Arial" w:hAnsi="Arial" w:cs="Arial"/>
          <w:sz w:val="24"/>
          <w:szCs w:val="24"/>
        </w:rPr>
        <w:t>C – liczba punktów przyznanych danej ofercie,</w:t>
      </w:r>
    </w:p>
    <w:p w:rsidR="00410B34" w:rsidRPr="00410B34" w:rsidRDefault="00410B34" w:rsidP="00410B34">
      <w:pPr>
        <w:pStyle w:val="p"/>
        <w:ind w:left="709"/>
        <w:rPr>
          <w:rFonts w:ascii="Arial" w:hAnsi="Arial" w:cs="Arial"/>
          <w:sz w:val="24"/>
          <w:szCs w:val="24"/>
        </w:rPr>
      </w:pPr>
      <w:r w:rsidRPr="00410B34">
        <w:rPr>
          <w:rFonts w:ascii="Arial" w:hAnsi="Arial" w:cs="Arial"/>
          <w:sz w:val="24"/>
          <w:szCs w:val="24"/>
        </w:rPr>
        <w:t>Przyznane punkty zostaną zaokrąglone do dwóch miejsc po przecinku.</w:t>
      </w:r>
    </w:p>
    <w:p w:rsidR="00410B34" w:rsidRPr="00410B34" w:rsidRDefault="00410B34" w:rsidP="00410B34">
      <w:pPr>
        <w:pStyle w:val="p"/>
        <w:ind w:left="709"/>
        <w:rPr>
          <w:rFonts w:ascii="Arial" w:hAnsi="Arial" w:cs="Arial"/>
          <w:sz w:val="24"/>
          <w:szCs w:val="24"/>
        </w:rPr>
      </w:pPr>
      <w:r w:rsidRPr="00410B34">
        <w:rPr>
          <w:rFonts w:ascii="Arial" w:hAnsi="Arial" w:cs="Arial"/>
          <w:sz w:val="24"/>
          <w:szCs w:val="24"/>
        </w:rPr>
        <w:t xml:space="preserve">C </w:t>
      </w:r>
      <w:r w:rsidRPr="00410B34">
        <w:rPr>
          <w:rFonts w:ascii="Arial" w:hAnsi="Arial" w:cs="Arial"/>
          <w:sz w:val="24"/>
          <w:szCs w:val="24"/>
          <w:vertAlign w:val="subscript"/>
        </w:rPr>
        <w:t>min</w:t>
      </w:r>
      <w:r w:rsidRPr="00410B34">
        <w:rPr>
          <w:rFonts w:ascii="Arial" w:hAnsi="Arial" w:cs="Arial"/>
          <w:sz w:val="24"/>
          <w:szCs w:val="24"/>
        </w:rPr>
        <w:t xml:space="preserve"> – minimalna cena brutto zaoferowana w przetargu,</w:t>
      </w:r>
    </w:p>
    <w:p w:rsidR="00410B34" w:rsidRDefault="00410B34" w:rsidP="00410B34">
      <w:pPr>
        <w:pStyle w:val="Teksttreci0"/>
        <w:tabs>
          <w:tab w:val="left" w:pos="757"/>
        </w:tabs>
        <w:spacing w:after="320" w:line="276" w:lineRule="auto"/>
        <w:ind w:left="709"/>
        <w:rPr>
          <w:rStyle w:val="Teksttreci"/>
        </w:rPr>
      </w:pPr>
      <w:r w:rsidRPr="00410B34">
        <w:t>C</w:t>
      </w:r>
      <w:r w:rsidRPr="00410B34">
        <w:rPr>
          <w:vertAlign w:val="subscript"/>
        </w:rPr>
        <w:t>x</w:t>
      </w:r>
      <w:r w:rsidRPr="00410B34">
        <w:t xml:space="preserve"> – cena brutto podana przez Wykonawcę, dla którego wynik jest obliczany</w:t>
      </w:r>
      <w:r w:rsidRPr="00474DE9">
        <w:t>.</w:t>
      </w:r>
    </w:p>
    <w:p w:rsidR="009A6A9D" w:rsidRDefault="000E0A0B" w:rsidP="00791CD5">
      <w:pPr>
        <w:pStyle w:val="Nagwek30"/>
        <w:keepNext/>
        <w:keepLines/>
        <w:numPr>
          <w:ilvl w:val="0"/>
          <w:numId w:val="30"/>
        </w:numPr>
        <w:tabs>
          <w:tab w:val="left" w:pos="363"/>
        </w:tabs>
        <w:spacing w:after="260" w:line="276" w:lineRule="auto"/>
        <w:ind w:firstLine="0"/>
      </w:pPr>
      <w:bookmarkStart w:id="23" w:name="bookmark62"/>
      <w:r>
        <w:rPr>
          <w:rStyle w:val="Nagwek3"/>
        </w:rPr>
        <w:lastRenderedPageBreak/>
        <w:t xml:space="preserve">Kryterium </w:t>
      </w:r>
      <w:r>
        <w:rPr>
          <w:rStyle w:val="Nagwek3"/>
          <w:b/>
          <w:bCs/>
        </w:rPr>
        <w:t>„okres gwarancji”</w:t>
      </w:r>
      <w:bookmarkEnd w:id="23"/>
    </w:p>
    <w:p w:rsidR="009A6A9D" w:rsidRDefault="000E0A0B" w:rsidP="00791CD5">
      <w:pPr>
        <w:pStyle w:val="Nagwek30"/>
        <w:keepNext/>
        <w:keepLines/>
        <w:numPr>
          <w:ilvl w:val="0"/>
          <w:numId w:val="32"/>
        </w:numPr>
        <w:tabs>
          <w:tab w:val="left" w:pos="718"/>
        </w:tabs>
        <w:spacing w:line="276" w:lineRule="auto"/>
      </w:pPr>
      <w:r>
        <w:rPr>
          <w:rStyle w:val="Nagwek3"/>
          <w:b/>
          <w:bCs/>
        </w:rPr>
        <w:t>Oferty z najdłuższym okresem gwarancji otrzymają maksymalnie 40 punktów</w:t>
      </w:r>
    </w:p>
    <w:p w:rsidR="009A6A9D" w:rsidRDefault="000E0A0B" w:rsidP="00791CD5">
      <w:pPr>
        <w:pStyle w:val="Teksttreci0"/>
        <w:numPr>
          <w:ilvl w:val="0"/>
          <w:numId w:val="32"/>
        </w:numPr>
        <w:tabs>
          <w:tab w:val="left" w:pos="757"/>
        </w:tabs>
        <w:spacing w:line="276" w:lineRule="auto"/>
        <w:ind w:left="720" w:hanging="360"/>
        <w:jc w:val="both"/>
      </w:pPr>
      <w:r>
        <w:rPr>
          <w:rStyle w:val="Teksttreci"/>
        </w:rPr>
        <w:t>Kryterium „okres gwarancji” objęte przedmiotem zamówienia będzie rozpatrywane na podstawie zadeklarowanej ilości miesięcy gwarancji na wykonany przedmiot zamówienia, podany przez Wykonawcę w Formularzu oferty.</w:t>
      </w:r>
    </w:p>
    <w:p w:rsidR="009A6A9D" w:rsidRDefault="000E0A0B" w:rsidP="00791CD5">
      <w:pPr>
        <w:pStyle w:val="Teksttreci0"/>
        <w:numPr>
          <w:ilvl w:val="0"/>
          <w:numId w:val="32"/>
        </w:numPr>
        <w:tabs>
          <w:tab w:val="left" w:pos="752"/>
        </w:tabs>
        <w:spacing w:after="260" w:line="276" w:lineRule="auto"/>
        <w:ind w:left="720" w:hanging="360"/>
        <w:jc w:val="both"/>
      </w:pPr>
      <w:r>
        <w:rPr>
          <w:rStyle w:val="Teksttreci"/>
        </w:rPr>
        <w:t>Oferty zostaną przeliczone wg wzoru podanego poniżej. Wynik będzie traktowany jako wartość punktowa oferty w kryterium okres gwarancji</w:t>
      </w:r>
    </w:p>
    <w:p w:rsidR="009A6A9D" w:rsidRDefault="00761599" w:rsidP="00761599">
      <w:pPr>
        <w:pStyle w:val="Teksttreci0"/>
        <w:tabs>
          <w:tab w:val="left" w:pos="2126"/>
          <w:tab w:val="left" w:pos="2138"/>
          <w:tab w:val="left" w:pos="5559"/>
          <w:tab w:val="left" w:pos="5902"/>
        </w:tabs>
        <w:spacing w:line="276" w:lineRule="auto"/>
        <w:ind w:left="1740"/>
        <w:jc w:val="both"/>
        <w:rPr>
          <w:rStyle w:val="Teksttreci"/>
          <w:b/>
          <w:bCs/>
        </w:rPr>
      </w:pPr>
      <w:r>
        <w:rPr>
          <w:rStyle w:val="Teksttreci"/>
          <w:b/>
          <w:bCs/>
        </w:rPr>
        <w:t xml:space="preserve">- </w:t>
      </w:r>
      <w:r w:rsidR="000E0A0B">
        <w:rPr>
          <w:rStyle w:val="Teksttreci"/>
          <w:b/>
          <w:bCs/>
        </w:rPr>
        <w:t>okres gwarancji 12 miesięcy</w:t>
      </w:r>
      <w:r>
        <w:rPr>
          <w:rStyle w:val="Teksttreci"/>
          <w:b/>
          <w:bCs/>
        </w:rPr>
        <w:t xml:space="preserve"> </w:t>
      </w:r>
      <w:r w:rsidR="00425791">
        <w:rPr>
          <w:rStyle w:val="Teksttreci"/>
          <w:b/>
          <w:bCs/>
        </w:rPr>
        <w:t xml:space="preserve">-  </w:t>
      </w:r>
      <w:r w:rsidR="000E0A0B">
        <w:rPr>
          <w:rStyle w:val="Teksttreci"/>
          <w:b/>
          <w:bCs/>
        </w:rPr>
        <w:t>0 pkt.</w:t>
      </w:r>
    </w:p>
    <w:p w:rsidR="00761599" w:rsidRDefault="00761599" w:rsidP="00761599">
      <w:pPr>
        <w:pStyle w:val="Teksttreci0"/>
        <w:tabs>
          <w:tab w:val="left" w:pos="2126"/>
          <w:tab w:val="left" w:pos="2138"/>
          <w:tab w:val="left" w:pos="5559"/>
          <w:tab w:val="left" w:pos="5902"/>
        </w:tabs>
        <w:spacing w:line="276" w:lineRule="auto"/>
        <w:ind w:left="1740"/>
        <w:jc w:val="both"/>
      </w:pPr>
      <w:r>
        <w:rPr>
          <w:rStyle w:val="Teksttreci"/>
          <w:b/>
          <w:bCs/>
        </w:rPr>
        <w:t>- okres gwarancji 18 miesięcy – 10 pkt.</w:t>
      </w:r>
    </w:p>
    <w:p w:rsidR="009A6A9D" w:rsidRDefault="00761599" w:rsidP="00761599">
      <w:pPr>
        <w:pStyle w:val="Teksttreci0"/>
        <w:tabs>
          <w:tab w:val="left" w:pos="1729"/>
          <w:tab w:val="left" w:pos="5894"/>
        </w:tabs>
        <w:spacing w:line="276" w:lineRule="auto"/>
        <w:ind w:firstLine="860"/>
        <w:jc w:val="both"/>
      </w:pPr>
      <w:r>
        <w:rPr>
          <w:rStyle w:val="Teksttreci"/>
          <w:b/>
          <w:bCs/>
        </w:rPr>
        <w:t>G</w:t>
      </w:r>
      <w:r w:rsidR="000E0A0B">
        <w:rPr>
          <w:rStyle w:val="Teksttreci"/>
          <w:b/>
          <w:bCs/>
        </w:rPr>
        <w:t xml:space="preserve"> =</w:t>
      </w:r>
      <w:r w:rsidR="000E0A0B">
        <w:rPr>
          <w:rStyle w:val="Teksttreci"/>
          <w:b/>
          <w:bCs/>
        </w:rPr>
        <w:tab/>
        <w:t>- okres gwarancji 24 miesięcy</w:t>
      </w:r>
      <w:r>
        <w:rPr>
          <w:rStyle w:val="Teksttreci"/>
          <w:b/>
          <w:bCs/>
        </w:rPr>
        <w:t xml:space="preserve"> </w:t>
      </w:r>
      <w:r w:rsidR="000E0A0B">
        <w:rPr>
          <w:rStyle w:val="Teksttreci"/>
          <w:b/>
          <w:bCs/>
        </w:rPr>
        <w:t>-</w:t>
      </w:r>
      <w:r>
        <w:rPr>
          <w:rStyle w:val="Teksttreci"/>
          <w:b/>
          <w:bCs/>
        </w:rPr>
        <w:t xml:space="preserve"> </w:t>
      </w:r>
      <w:r w:rsidR="000E0A0B">
        <w:rPr>
          <w:rStyle w:val="Teksttreci"/>
          <w:b/>
          <w:bCs/>
        </w:rPr>
        <w:t>20 pkt.</w:t>
      </w:r>
    </w:p>
    <w:p w:rsidR="009A6A9D" w:rsidRDefault="00761599" w:rsidP="00761599">
      <w:pPr>
        <w:pStyle w:val="Teksttreci0"/>
        <w:tabs>
          <w:tab w:val="left" w:pos="2126"/>
          <w:tab w:val="left" w:pos="2138"/>
          <w:tab w:val="left" w:pos="5559"/>
        </w:tabs>
        <w:spacing w:after="260" w:line="276" w:lineRule="auto"/>
        <w:ind w:left="1740"/>
        <w:jc w:val="both"/>
      </w:pPr>
      <w:r>
        <w:rPr>
          <w:rStyle w:val="Teksttreci"/>
          <w:b/>
          <w:bCs/>
        </w:rPr>
        <w:t xml:space="preserve">- </w:t>
      </w:r>
      <w:r w:rsidR="000E0A0B">
        <w:rPr>
          <w:rStyle w:val="Teksttreci"/>
          <w:b/>
          <w:bCs/>
        </w:rPr>
        <w:t>okres gwarancji 36 miesięcy</w:t>
      </w:r>
      <w:r>
        <w:rPr>
          <w:rStyle w:val="Teksttreci"/>
          <w:b/>
          <w:bCs/>
        </w:rPr>
        <w:t xml:space="preserve"> </w:t>
      </w:r>
      <w:r w:rsidR="000E0A0B">
        <w:rPr>
          <w:rStyle w:val="Teksttreci"/>
          <w:b/>
          <w:bCs/>
        </w:rPr>
        <w:t>-</w:t>
      </w:r>
      <w:r>
        <w:rPr>
          <w:rStyle w:val="Teksttreci"/>
          <w:b/>
          <w:bCs/>
        </w:rPr>
        <w:t xml:space="preserve"> </w:t>
      </w:r>
      <w:r w:rsidR="000E0A0B">
        <w:rPr>
          <w:rStyle w:val="Teksttreci"/>
          <w:b/>
          <w:bCs/>
        </w:rPr>
        <w:t>40 pkt.</w:t>
      </w:r>
    </w:p>
    <w:p w:rsidR="009A6A9D" w:rsidRDefault="00761599" w:rsidP="00761599">
      <w:pPr>
        <w:pStyle w:val="Teksttreci0"/>
        <w:spacing w:after="260" w:line="276" w:lineRule="auto"/>
        <w:jc w:val="center"/>
      </w:pPr>
      <w:r>
        <w:rPr>
          <w:rStyle w:val="Teksttreci"/>
          <w:b/>
          <w:bCs/>
        </w:rPr>
        <w:t>G</w:t>
      </w:r>
      <w:r w:rsidR="000E0A0B">
        <w:rPr>
          <w:rStyle w:val="Teksttreci"/>
          <w:b/>
          <w:bCs/>
        </w:rPr>
        <w:t xml:space="preserve"> </w:t>
      </w:r>
      <w:r w:rsidR="000E0A0B">
        <w:rPr>
          <w:rStyle w:val="Teksttreci"/>
        </w:rPr>
        <w:t>- ilość punktów przyznanych wykonawcy w kryterium „okres gwarancji”</w:t>
      </w:r>
    </w:p>
    <w:p w:rsidR="009A6A9D" w:rsidRDefault="000E0A0B" w:rsidP="00791CD5">
      <w:pPr>
        <w:pStyle w:val="Teksttreci0"/>
        <w:numPr>
          <w:ilvl w:val="0"/>
          <w:numId w:val="32"/>
        </w:numPr>
        <w:tabs>
          <w:tab w:val="left" w:pos="777"/>
        </w:tabs>
        <w:ind w:firstLine="380"/>
        <w:jc w:val="both"/>
      </w:pPr>
      <w:r>
        <w:rPr>
          <w:rStyle w:val="Teksttreci"/>
        </w:rPr>
        <w:t>Minimalny okres gwarancji to 12 miesięcy.</w:t>
      </w:r>
    </w:p>
    <w:p w:rsidR="009A6A9D" w:rsidRDefault="000E0A0B" w:rsidP="00791CD5">
      <w:pPr>
        <w:pStyle w:val="Teksttreci0"/>
        <w:numPr>
          <w:ilvl w:val="0"/>
          <w:numId w:val="32"/>
        </w:numPr>
        <w:tabs>
          <w:tab w:val="left" w:pos="772"/>
        </w:tabs>
        <w:spacing w:line="276" w:lineRule="auto"/>
        <w:ind w:left="700" w:hanging="320"/>
        <w:jc w:val="both"/>
      </w:pPr>
      <w:r>
        <w:rPr>
          <w:rStyle w:val="Teksttreci"/>
        </w:rPr>
        <w:t>Zaoferowany przez Wykonawcę okres gwarancji dłuższy niż 36 miesięcy nie będzie dodatkowo punktowany.</w:t>
      </w:r>
    </w:p>
    <w:p w:rsidR="009A6A9D" w:rsidRDefault="000E0A0B" w:rsidP="00791CD5">
      <w:pPr>
        <w:pStyle w:val="Teksttreci0"/>
        <w:numPr>
          <w:ilvl w:val="0"/>
          <w:numId w:val="32"/>
        </w:numPr>
        <w:tabs>
          <w:tab w:val="left" w:pos="777"/>
        </w:tabs>
        <w:spacing w:after="260" w:line="276" w:lineRule="auto"/>
        <w:ind w:left="700" w:hanging="320"/>
        <w:jc w:val="both"/>
      </w:pPr>
      <w:r>
        <w:rPr>
          <w:rStyle w:val="Teksttreci"/>
        </w:rPr>
        <w:t>Jeżeli Wykonawca nie zadeklaruje żadnego okresu gwarancji,</w:t>
      </w:r>
      <w:r w:rsidR="00761599">
        <w:rPr>
          <w:rStyle w:val="Teksttreci"/>
        </w:rPr>
        <w:t xml:space="preserve"> to zostanie mu przyznane 0 pkt. </w:t>
      </w:r>
      <w:r>
        <w:rPr>
          <w:rStyle w:val="Teksttreci"/>
        </w:rPr>
        <w:t>i Zamawiający uzna, że Wykonawca zadeklarował minimalny wymagany okres gwarancji tj. 12 miesięcy.</w:t>
      </w:r>
    </w:p>
    <w:p w:rsidR="009A6A9D" w:rsidRDefault="000E0A0B" w:rsidP="00791CD5">
      <w:pPr>
        <w:pStyle w:val="Teksttreci0"/>
        <w:numPr>
          <w:ilvl w:val="0"/>
          <w:numId w:val="30"/>
        </w:numPr>
        <w:tabs>
          <w:tab w:val="left" w:pos="368"/>
        </w:tabs>
        <w:spacing w:after="260" w:line="276" w:lineRule="auto"/>
        <w:ind w:left="380" w:hanging="380"/>
        <w:jc w:val="both"/>
      </w:pPr>
      <w:r>
        <w:rPr>
          <w:rStyle w:val="Teksttreci"/>
        </w:rPr>
        <w:t xml:space="preserve">Zamawiający wybierze ofertę, która otrzyma najwyższą liczbę punktów, którą stanowi suma punktów w kryterium </w:t>
      </w:r>
      <w:r>
        <w:rPr>
          <w:rStyle w:val="Teksttreci"/>
          <w:b/>
          <w:bCs/>
        </w:rPr>
        <w:t xml:space="preserve">„CENA” </w:t>
      </w:r>
      <w:r>
        <w:rPr>
          <w:rStyle w:val="Teksttreci"/>
        </w:rPr>
        <w:t xml:space="preserve">i kryterium </w:t>
      </w:r>
      <w:r>
        <w:rPr>
          <w:rStyle w:val="Teksttreci"/>
          <w:b/>
          <w:bCs/>
        </w:rPr>
        <w:t xml:space="preserve">„OKRES </w:t>
      </w:r>
      <w:r>
        <w:rPr>
          <w:rStyle w:val="Teksttreci"/>
          <w:b/>
          <w:bCs/>
          <w:smallCaps/>
        </w:rPr>
        <w:t>G</w:t>
      </w:r>
      <w:r w:rsidR="00761599">
        <w:rPr>
          <w:rStyle w:val="Teksttreci"/>
          <w:b/>
          <w:bCs/>
          <w:smallCaps/>
        </w:rPr>
        <w:t>WARANCJI</w:t>
      </w:r>
      <w:r>
        <w:rPr>
          <w:rStyle w:val="Teksttreci"/>
          <w:b/>
          <w:bCs/>
          <w:smallCaps/>
        </w:rPr>
        <w:t>”</w:t>
      </w:r>
    </w:p>
    <w:p w:rsidR="009A6A9D" w:rsidRDefault="000E0A0B" w:rsidP="00761599">
      <w:pPr>
        <w:pStyle w:val="Nagwek30"/>
        <w:keepNext/>
        <w:keepLines/>
        <w:spacing w:after="260" w:line="276" w:lineRule="auto"/>
        <w:ind w:firstLine="700"/>
        <w:jc w:val="center"/>
      </w:pPr>
      <w:bookmarkStart w:id="24" w:name="bookmark65"/>
      <w:r>
        <w:rPr>
          <w:rStyle w:val="Nagwek3"/>
          <w:b/>
          <w:bCs/>
        </w:rPr>
        <w:t>K</w:t>
      </w:r>
      <w:r w:rsidR="00761599">
        <w:rPr>
          <w:rStyle w:val="Nagwek3"/>
          <w:b/>
          <w:bCs/>
        </w:rPr>
        <w:t xml:space="preserve"> </w:t>
      </w:r>
      <w:r>
        <w:rPr>
          <w:rStyle w:val="Nagwek3"/>
          <w:b/>
          <w:bCs/>
        </w:rPr>
        <w:t>=</w:t>
      </w:r>
      <w:r w:rsidR="00761599">
        <w:rPr>
          <w:rStyle w:val="Nagwek3"/>
          <w:b/>
          <w:bCs/>
        </w:rPr>
        <w:t xml:space="preserve"> </w:t>
      </w:r>
      <w:r>
        <w:rPr>
          <w:rStyle w:val="Nagwek3"/>
          <w:b/>
          <w:bCs/>
        </w:rPr>
        <w:t>C</w:t>
      </w:r>
      <w:r w:rsidR="00761599">
        <w:rPr>
          <w:rStyle w:val="Nagwek3"/>
          <w:b/>
          <w:bCs/>
        </w:rPr>
        <w:t xml:space="preserve"> </w:t>
      </w:r>
      <w:r>
        <w:rPr>
          <w:rStyle w:val="Nagwek3"/>
          <w:b/>
          <w:bCs/>
        </w:rPr>
        <w:t>+</w:t>
      </w:r>
      <w:r w:rsidR="00761599">
        <w:rPr>
          <w:rStyle w:val="Nagwek3"/>
          <w:b/>
          <w:bCs/>
        </w:rPr>
        <w:t xml:space="preserve"> </w:t>
      </w:r>
      <w:r>
        <w:rPr>
          <w:rStyle w:val="Nagwek3"/>
          <w:b/>
          <w:bCs/>
        </w:rPr>
        <w:t>G</w:t>
      </w:r>
      <w:bookmarkEnd w:id="24"/>
    </w:p>
    <w:p w:rsidR="009A6A9D" w:rsidRDefault="000E0A0B" w:rsidP="00761599">
      <w:pPr>
        <w:pStyle w:val="Teksttreci0"/>
        <w:spacing w:line="276" w:lineRule="auto"/>
        <w:ind w:firstLine="700"/>
        <w:jc w:val="both"/>
      </w:pPr>
      <w:r>
        <w:rPr>
          <w:rStyle w:val="Teksttreci"/>
          <w:b/>
          <w:bCs/>
        </w:rPr>
        <w:t xml:space="preserve">K </w:t>
      </w:r>
      <w:r>
        <w:rPr>
          <w:rStyle w:val="Teksttreci"/>
        </w:rPr>
        <w:t>- suma punktów przyznanych wykonawcy</w:t>
      </w:r>
    </w:p>
    <w:p w:rsidR="009A6A9D" w:rsidRDefault="00761599" w:rsidP="00761599">
      <w:pPr>
        <w:pStyle w:val="Teksttreci0"/>
        <w:spacing w:line="276" w:lineRule="auto"/>
        <w:ind w:firstLine="700"/>
        <w:jc w:val="both"/>
      </w:pPr>
      <w:r>
        <w:rPr>
          <w:rStyle w:val="Teksttreci"/>
          <w:b/>
          <w:bCs/>
        </w:rPr>
        <w:t>C</w:t>
      </w:r>
      <w:r w:rsidR="000E0A0B">
        <w:rPr>
          <w:rStyle w:val="Teksttreci"/>
          <w:b/>
          <w:bCs/>
        </w:rPr>
        <w:t xml:space="preserve"> </w:t>
      </w:r>
      <w:r w:rsidR="000E0A0B">
        <w:rPr>
          <w:rStyle w:val="Teksttreci"/>
        </w:rPr>
        <w:t>- ilość punktów przyznanych wykonawcy w kryterium „cena”,</w:t>
      </w:r>
    </w:p>
    <w:p w:rsidR="009A6A9D" w:rsidRDefault="000E0A0B" w:rsidP="00761599">
      <w:pPr>
        <w:pStyle w:val="Teksttreci0"/>
        <w:spacing w:after="260" w:line="276" w:lineRule="auto"/>
        <w:ind w:firstLine="700"/>
        <w:jc w:val="both"/>
      </w:pPr>
      <w:r>
        <w:rPr>
          <w:rStyle w:val="Teksttreci"/>
          <w:b/>
          <w:bCs/>
        </w:rPr>
        <w:t xml:space="preserve">G </w:t>
      </w:r>
      <w:r>
        <w:rPr>
          <w:rStyle w:val="Teksttreci"/>
        </w:rPr>
        <w:t>- ilość punktów przyznanych wykonawcy w kryterium „okres gwarancji”.</w:t>
      </w:r>
    </w:p>
    <w:p w:rsidR="009A6A9D" w:rsidRDefault="000E0A0B" w:rsidP="00791CD5">
      <w:pPr>
        <w:pStyle w:val="Teksttreci0"/>
        <w:numPr>
          <w:ilvl w:val="0"/>
          <w:numId w:val="30"/>
        </w:numPr>
        <w:tabs>
          <w:tab w:val="left" w:pos="363"/>
        </w:tabs>
        <w:spacing w:line="276" w:lineRule="auto"/>
        <w:ind w:left="380" w:hanging="380"/>
        <w:jc w:val="both"/>
      </w:pPr>
      <w:r>
        <w:rPr>
          <w:rStyle w:val="Teksttreci"/>
        </w:rPr>
        <w:t>Jeżeli wybór oferty najkorzystniejszej będzie niemożliwy z uwagi na fakt, że zostały złożone oferty o takiej samej liczbie punktów, Zamawiający wezwie Wykonawców, którzy złożyli te oferty, do złożenia ofert dodatkowych.</w:t>
      </w:r>
    </w:p>
    <w:p w:rsidR="009A6A9D" w:rsidRDefault="000E0A0B" w:rsidP="00791CD5">
      <w:pPr>
        <w:pStyle w:val="Teksttreci0"/>
        <w:numPr>
          <w:ilvl w:val="0"/>
          <w:numId w:val="30"/>
        </w:numPr>
        <w:tabs>
          <w:tab w:val="left" w:pos="368"/>
        </w:tabs>
        <w:spacing w:line="276" w:lineRule="auto"/>
        <w:ind w:left="380" w:hanging="380"/>
        <w:jc w:val="both"/>
      </w:pPr>
      <w:r>
        <w:rPr>
          <w:rStyle w:val="Teksttreci"/>
        </w:rPr>
        <w:t>Wykonawcy składając oferty dodatkowe, nie mogą zaoferować cen wyższych i gorszych kryteriów niż w złożonych wcześniej ofertach.</w:t>
      </w:r>
    </w:p>
    <w:p w:rsidR="009A6A9D" w:rsidRDefault="000E0A0B" w:rsidP="00791CD5">
      <w:pPr>
        <w:pStyle w:val="Teksttreci0"/>
        <w:numPr>
          <w:ilvl w:val="0"/>
          <w:numId w:val="30"/>
        </w:numPr>
        <w:tabs>
          <w:tab w:val="left" w:pos="363"/>
        </w:tabs>
        <w:spacing w:after="193" w:line="276" w:lineRule="auto"/>
        <w:ind w:left="380" w:hanging="380"/>
        <w:jc w:val="both"/>
      </w:pPr>
      <w:r>
        <w:rPr>
          <w:rStyle w:val="Teksttreci"/>
        </w:rPr>
        <w:t>W toku dokonywania oceny złożonych ofert Zamawiający może żądać udzielania przez Wykonawcę wyjaśnień treści złożonej oferty.</w:t>
      </w:r>
    </w:p>
    <w:p w:rsidR="009A6A9D" w:rsidRPr="00761599" w:rsidRDefault="000E0A0B" w:rsidP="00761599">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bookmarkStart w:id="25" w:name="bookmark67"/>
      <w:r w:rsidRPr="00761599">
        <w:rPr>
          <w:rStyle w:val="Nagwek2"/>
          <w:b/>
          <w:bCs/>
          <w:sz w:val="24"/>
          <w:szCs w:val="24"/>
        </w:rPr>
        <w:lastRenderedPageBreak/>
        <w:t>Rozdział XXIX</w:t>
      </w:r>
      <w:bookmarkEnd w:id="25"/>
    </w:p>
    <w:p w:rsidR="009A6A9D" w:rsidRPr="00761599" w:rsidRDefault="000E0A0B" w:rsidP="00761599">
      <w:pPr>
        <w:pStyle w:val="Nagwek2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spacing w:after="188" w:line="360" w:lineRule="auto"/>
        <w:rPr>
          <w:sz w:val="24"/>
          <w:szCs w:val="24"/>
        </w:rPr>
      </w:pPr>
      <w:bookmarkStart w:id="26" w:name="bookmark69"/>
      <w:r w:rsidRPr="00761599">
        <w:rPr>
          <w:rStyle w:val="Nagwek2"/>
          <w:b/>
          <w:bCs/>
          <w:sz w:val="24"/>
          <w:szCs w:val="24"/>
        </w:rPr>
        <w:t>INFORMACJE O FORMALNOŚCIACH, JAKIE MUSZĄ ZOSTAĆ</w:t>
      </w:r>
      <w:r w:rsidR="00761599">
        <w:rPr>
          <w:rStyle w:val="Nagwek2"/>
          <w:b/>
          <w:bCs/>
          <w:sz w:val="24"/>
          <w:szCs w:val="24"/>
        </w:rPr>
        <w:t xml:space="preserve"> </w:t>
      </w:r>
      <w:r w:rsidRPr="00761599">
        <w:rPr>
          <w:rStyle w:val="Nagwek2"/>
          <w:b/>
          <w:bCs/>
          <w:sz w:val="24"/>
          <w:szCs w:val="24"/>
        </w:rPr>
        <w:t>DOPEŁNIONE PO WYBORZE OFERTY W CELU ZAWARCIA UMOWY W</w:t>
      </w:r>
      <w:r w:rsidR="00761599">
        <w:rPr>
          <w:rStyle w:val="Nagwek2"/>
          <w:b/>
          <w:bCs/>
          <w:sz w:val="24"/>
          <w:szCs w:val="24"/>
        </w:rPr>
        <w:t xml:space="preserve"> </w:t>
      </w:r>
      <w:r w:rsidRPr="00761599">
        <w:rPr>
          <w:rStyle w:val="Nagwek2"/>
          <w:b/>
          <w:bCs/>
          <w:sz w:val="24"/>
          <w:szCs w:val="24"/>
        </w:rPr>
        <w:t>SPRAWIE ZAMOWIENIA PUBLICZNEGO</w:t>
      </w:r>
      <w:bookmarkEnd w:id="26"/>
    </w:p>
    <w:p w:rsidR="009A6A9D" w:rsidRDefault="000E0A0B" w:rsidP="00791CD5">
      <w:pPr>
        <w:pStyle w:val="Teksttreci0"/>
        <w:numPr>
          <w:ilvl w:val="0"/>
          <w:numId w:val="33"/>
        </w:numPr>
        <w:tabs>
          <w:tab w:val="left" w:pos="349"/>
        </w:tabs>
        <w:spacing w:line="276" w:lineRule="auto"/>
        <w:jc w:val="both"/>
      </w:pPr>
      <w:r>
        <w:rPr>
          <w:rStyle w:val="Teksttreci"/>
        </w:rPr>
        <w:t>Zamawiający poinformuje niezwłocznie wykonawców, którzy złożyli oferty, o:</w:t>
      </w:r>
    </w:p>
    <w:p w:rsidR="009A6A9D" w:rsidRDefault="000E0A0B" w:rsidP="00791CD5">
      <w:pPr>
        <w:pStyle w:val="Teksttreci0"/>
        <w:numPr>
          <w:ilvl w:val="0"/>
          <w:numId w:val="34"/>
        </w:numPr>
        <w:tabs>
          <w:tab w:val="left" w:pos="758"/>
          <w:tab w:val="left" w:pos="1367"/>
          <w:tab w:val="left" w:pos="2399"/>
          <w:tab w:val="left" w:pos="4122"/>
          <w:tab w:val="left" w:pos="4900"/>
          <w:tab w:val="left" w:pos="5500"/>
          <w:tab w:val="left" w:pos="6710"/>
          <w:tab w:val="left" w:pos="8375"/>
        </w:tabs>
        <w:spacing w:line="276" w:lineRule="auto"/>
        <w:ind w:left="700" w:hanging="320"/>
        <w:jc w:val="both"/>
      </w:pPr>
      <w:r>
        <w:rPr>
          <w:rStyle w:val="Teksttreci"/>
        </w:rPr>
        <w:t>wyborze najkorzystniejszej oferty, podając nazwę albo imię i nazwisko, siedzibę albo</w:t>
      </w:r>
      <w:r>
        <w:rPr>
          <w:rStyle w:val="Teksttreci"/>
        </w:rPr>
        <w:tab/>
        <w:t>miejsce</w:t>
      </w:r>
      <w:r w:rsidR="003654EE">
        <w:rPr>
          <w:rStyle w:val="Teksttreci"/>
        </w:rPr>
        <w:t xml:space="preserve"> </w:t>
      </w:r>
      <w:r>
        <w:rPr>
          <w:rStyle w:val="Teksttreci"/>
        </w:rPr>
        <w:t>zamieszkania,</w:t>
      </w:r>
      <w:r w:rsidR="003654EE">
        <w:rPr>
          <w:rStyle w:val="Teksttreci"/>
        </w:rPr>
        <w:t xml:space="preserve">  </w:t>
      </w:r>
      <w:r w:rsidR="00357811">
        <w:rPr>
          <w:rStyle w:val="Teksttreci"/>
        </w:rPr>
        <w:t>jeżeli jest miejscem</w:t>
      </w:r>
      <w:r w:rsidR="00D4134D">
        <w:rPr>
          <w:rStyle w:val="Teksttreci"/>
        </w:rPr>
        <w:t xml:space="preserve"> </w:t>
      </w:r>
      <w:r w:rsidR="00357811">
        <w:rPr>
          <w:rStyle w:val="Teksttreci"/>
        </w:rPr>
        <w:t xml:space="preserve">wykonywania </w:t>
      </w:r>
      <w:r>
        <w:rPr>
          <w:rStyle w:val="Teksttreci"/>
        </w:rPr>
        <w:t>działalności</w:t>
      </w:r>
    </w:p>
    <w:p w:rsidR="009A6A9D" w:rsidRDefault="000E0A0B" w:rsidP="00357811">
      <w:pPr>
        <w:pStyle w:val="Teksttreci0"/>
        <w:tabs>
          <w:tab w:val="left" w:pos="1351"/>
          <w:tab w:val="left" w:pos="2393"/>
          <w:tab w:val="left" w:pos="4126"/>
          <w:tab w:val="left" w:pos="5489"/>
          <w:tab w:val="left" w:pos="6706"/>
          <w:tab w:val="left" w:pos="8359"/>
        </w:tabs>
        <w:spacing w:line="276" w:lineRule="auto"/>
        <w:ind w:left="700" w:firstLine="20"/>
        <w:jc w:val="both"/>
      </w:pPr>
      <w:r>
        <w:rPr>
          <w:rStyle w:val="Teksttreci"/>
        </w:rPr>
        <w:t>wykonawcy, którego ofertę wybrano, oraz nazwy albo imiona i nazwiska, siedziby albo</w:t>
      </w:r>
      <w:r>
        <w:rPr>
          <w:rStyle w:val="Teksttreci"/>
        </w:rPr>
        <w:tab/>
      </w:r>
      <w:r w:rsidR="00357811">
        <w:rPr>
          <w:rStyle w:val="Teksttreci"/>
        </w:rPr>
        <w:t>miejsca</w:t>
      </w:r>
      <w:r w:rsidR="00357811">
        <w:rPr>
          <w:rStyle w:val="Teksttreci"/>
        </w:rPr>
        <w:tab/>
        <w:t>zamieszkania,</w:t>
      </w:r>
      <w:r w:rsidR="00357811">
        <w:rPr>
          <w:rStyle w:val="Teksttreci"/>
        </w:rPr>
        <w:tab/>
        <w:t xml:space="preserve">jeżeli są miejscami wykonywania </w:t>
      </w:r>
      <w:r>
        <w:rPr>
          <w:rStyle w:val="Teksttreci"/>
        </w:rPr>
        <w:t>działalności</w:t>
      </w:r>
    </w:p>
    <w:p w:rsidR="009A6A9D" w:rsidRDefault="000E0A0B" w:rsidP="00357811">
      <w:pPr>
        <w:pStyle w:val="Teksttreci0"/>
        <w:spacing w:line="276" w:lineRule="auto"/>
        <w:ind w:left="700" w:firstLine="20"/>
        <w:jc w:val="both"/>
      </w:pPr>
      <w:r>
        <w:rPr>
          <w:rStyle w:val="Teksttreci"/>
        </w:rPr>
        <w:t>wykonawców, którzy złożyli oferty, a także punktację przyznaną ofertom w każdym kryterium oceny ofert i łączną punktację,</w:t>
      </w:r>
    </w:p>
    <w:p w:rsidR="009A6A9D" w:rsidRDefault="000E0A0B" w:rsidP="00791CD5">
      <w:pPr>
        <w:pStyle w:val="Teksttreci0"/>
        <w:numPr>
          <w:ilvl w:val="0"/>
          <w:numId w:val="34"/>
        </w:numPr>
        <w:tabs>
          <w:tab w:val="left" w:pos="777"/>
        </w:tabs>
        <w:spacing w:line="276" w:lineRule="auto"/>
        <w:ind w:firstLine="380"/>
        <w:jc w:val="both"/>
      </w:pPr>
      <w:r>
        <w:rPr>
          <w:rStyle w:val="Teksttreci"/>
        </w:rPr>
        <w:t>wykonawcach, którzy zostali wykluczeni z uzasadnieniem faktycznym i prawnym</w:t>
      </w:r>
    </w:p>
    <w:p w:rsidR="009A6A9D" w:rsidRDefault="000E0A0B" w:rsidP="00791CD5">
      <w:pPr>
        <w:pStyle w:val="Teksttreci0"/>
        <w:numPr>
          <w:ilvl w:val="0"/>
          <w:numId w:val="34"/>
        </w:numPr>
        <w:tabs>
          <w:tab w:val="left" w:pos="772"/>
        </w:tabs>
        <w:spacing w:line="276" w:lineRule="auto"/>
        <w:ind w:left="700" w:hanging="320"/>
        <w:jc w:val="both"/>
      </w:pPr>
      <w:r>
        <w:rPr>
          <w:rStyle w:val="Teksttreci"/>
        </w:rPr>
        <w:t>wykonawcach, których oferty zostały odrzucone podając uzasadnienie faktyczne i prawne,</w:t>
      </w:r>
    </w:p>
    <w:p w:rsidR="009A6A9D" w:rsidRDefault="000E0A0B" w:rsidP="00791CD5">
      <w:pPr>
        <w:pStyle w:val="Teksttreci0"/>
        <w:numPr>
          <w:ilvl w:val="0"/>
          <w:numId w:val="34"/>
        </w:numPr>
        <w:tabs>
          <w:tab w:val="left" w:pos="777"/>
        </w:tabs>
        <w:spacing w:line="276" w:lineRule="auto"/>
        <w:ind w:firstLine="380"/>
        <w:jc w:val="both"/>
      </w:pPr>
      <w:r>
        <w:rPr>
          <w:rStyle w:val="Teksttreci"/>
        </w:rPr>
        <w:t>unieważnieniu postępowania podając uzasadnienie faktyczne i prawne,</w:t>
      </w:r>
    </w:p>
    <w:p w:rsidR="009A6A9D" w:rsidRDefault="000E0A0B" w:rsidP="00791CD5">
      <w:pPr>
        <w:pStyle w:val="Teksttreci0"/>
        <w:numPr>
          <w:ilvl w:val="0"/>
          <w:numId w:val="33"/>
        </w:numPr>
        <w:tabs>
          <w:tab w:val="left" w:pos="368"/>
        </w:tabs>
        <w:spacing w:line="276" w:lineRule="auto"/>
        <w:jc w:val="both"/>
      </w:pPr>
      <w:r>
        <w:rPr>
          <w:rStyle w:val="Teksttreci"/>
        </w:rPr>
        <w:t>Zamawiający udostępnia niezwłocznie informac</w:t>
      </w:r>
      <w:r w:rsidR="00357811">
        <w:rPr>
          <w:rStyle w:val="Teksttreci"/>
        </w:rPr>
        <w:t>je, o których mowa w ust. 1 pkt.</w:t>
      </w:r>
      <w:r>
        <w:rPr>
          <w:rStyle w:val="Teksttreci"/>
        </w:rPr>
        <w:t>1 i pkt.</w:t>
      </w:r>
    </w:p>
    <w:p w:rsidR="009A6A9D" w:rsidRDefault="000E0A0B" w:rsidP="00791CD5">
      <w:pPr>
        <w:pStyle w:val="Teksttreci0"/>
        <w:numPr>
          <w:ilvl w:val="0"/>
          <w:numId w:val="35"/>
        </w:numPr>
        <w:tabs>
          <w:tab w:val="left" w:pos="748"/>
        </w:tabs>
        <w:spacing w:line="276" w:lineRule="auto"/>
        <w:ind w:firstLine="380"/>
        <w:jc w:val="both"/>
      </w:pPr>
      <w:r>
        <w:rPr>
          <w:rStyle w:val="Teksttreci"/>
        </w:rPr>
        <w:t>na stronie internetowej prowadzonego postępowania.</w:t>
      </w:r>
    </w:p>
    <w:p w:rsidR="00357811" w:rsidRDefault="000E0A0B" w:rsidP="00791CD5">
      <w:pPr>
        <w:pStyle w:val="Teksttreci0"/>
        <w:numPr>
          <w:ilvl w:val="0"/>
          <w:numId w:val="33"/>
        </w:numPr>
        <w:tabs>
          <w:tab w:val="left" w:pos="341"/>
        </w:tabs>
        <w:spacing w:after="260" w:line="276" w:lineRule="auto"/>
        <w:ind w:left="380" w:hanging="380"/>
        <w:jc w:val="both"/>
        <w:rPr>
          <w:rStyle w:val="Teksttreci"/>
        </w:rPr>
      </w:pPr>
      <w:r>
        <w:rPr>
          <w:rStyle w:val="Teksttreci"/>
        </w:rPr>
        <w:t>Zamawiający może nie ujawniać informacji, o których mowa w ust. 1, jeżeli ich ujawnienie byłoby sprzeczne z ważnym interesem publicznym.</w:t>
      </w:r>
    </w:p>
    <w:p w:rsidR="009A6A9D" w:rsidRDefault="000E0A0B" w:rsidP="00791CD5">
      <w:pPr>
        <w:pStyle w:val="Teksttreci0"/>
        <w:numPr>
          <w:ilvl w:val="0"/>
          <w:numId w:val="33"/>
        </w:numPr>
        <w:tabs>
          <w:tab w:val="left" w:pos="341"/>
        </w:tabs>
        <w:spacing w:after="260" w:line="276" w:lineRule="auto"/>
        <w:ind w:left="380" w:hanging="380"/>
        <w:jc w:val="both"/>
      </w:pPr>
      <w:r>
        <w:rPr>
          <w:rStyle w:val="Teksttreci"/>
        </w:rPr>
        <w:t>Zamawiający zawrze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rsidR="009A6A9D" w:rsidRDefault="000E0A0B" w:rsidP="00791CD5">
      <w:pPr>
        <w:pStyle w:val="Teksttreci0"/>
        <w:numPr>
          <w:ilvl w:val="0"/>
          <w:numId w:val="33"/>
        </w:numPr>
        <w:tabs>
          <w:tab w:val="left" w:pos="341"/>
        </w:tabs>
        <w:spacing w:line="276" w:lineRule="auto"/>
        <w:ind w:left="380" w:hanging="380"/>
        <w:jc w:val="both"/>
      </w:pPr>
      <w:r>
        <w:rPr>
          <w:rStyle w:val="Teksttreci"/>
        </w:rPr>
        <w:t>Zmawiający może zawrzeć umowę w sprawie zamówienia publicznego przed upływem terminu, o którym mowa w ust. 4, jeżeli w postępowaniu o udzielenie zamówienia prowadzonym w trybie podstawowy złożono tylko jedną ofertę.</w:t>
      </w:r>
    </w:p>
    <w:p w:rsidR="009A6A9D" w:rsidRDefault="000E0A0B" w:rsidP="00791CD5">
      <w:pPr>
        <w:pStyle w:val="Teksttreci0"/>
        <w:numPr>
          <w:ilvl w:val="0"/>
          <w:numId w:val="33"/>
        </w:numPr>
        <w:tabs>
          <w:tab w:val="left" w:pos="341"/>
        </w:tabs>
        <w:spacing w:line="276" w:lineRule="auto"/>
        <w:ind w:left="380" w:hanging="380"/>
        <w:jc w:val="both"/>
      </w:pPr>
      <w:r>
        <w:rPr>
          <w:rStyle w:val="Teksttreci"/>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9A6A9D" w:rsidRDefault="000E0A0B" w:rsidP="00791CD5">
      <w:pPr>
        <w:pStyle w:val="Teksttreci0"/>
        <w:numPr>
          <w:ilvl w:val="0"/>
          <w:numId w:val="33"/>
        </w:numPr>
        <w:tabs>
          <w:tab w:val="left" w:pos="341"/>
        </w:tabs>
        <w:spacing w:line="276" w:lineRule="auto"/>
        <w:ind w:left="380" w:hanging="380"/>
        <w:jc w:val="both"/>
      </w:pPr>
      <w:r>
        <w:rPr>
          <w:rStyle w:val="Teksttreci"/>
        </w:rPr>
        <w:t>O terminie i miejscu zawarcia umowy Zamawiający zawiadomi wykonawcę, którego oferta została wybrana pisemnie, elektronicznie lub telefonicznie.</w:t>
      </w:r>
    </w:p>
    <w:p w:rsidR="009A6A9D" w:rsidRDefault="000E0A0B" w:rsidP="00791CD5">
      <w:pPr>
        <w:pStyle w:val="Teksttreci0"/>
        <w:numPr>
          <w:ilvl w:val="0"/>
          <w:numId w:val="33"/>
        </w:numPr>
        <w:tabs>
          <w:tab w:val="left" w:pos="341"/>
        </w:tabs>
        <w:spacing w:line="276" w:lineRule="auto"/>
        <w:ind w:left="380" w:hanging="380"/>
        <w:jc w:val="both"/>
      </w:pPr>
      <w:r>
        <w:rPr>
          <w:rStyle w:val="Teksttreci"/>
        </w:rPr>
        <w:t>Zamawiający od wykonawcy będzie wymagał złożenia umowy regulującej współpracę Wykonawców wspólnie ubiegających się o zamówienie jeżeli została wybrana taka oferta.</w:t>
      </w:r>
    </w:p>
    <w:p w:rsidR="009A6A9D" w:rsidRDefault="000E0A0B" w:rsidP="00791CD5">
      <w:pPr>
        <w:pStyle w:val="Teksttreci0"/>
        <w:numPr>
          <w:ilvl w:val="0"/>
          <w:numId w:val="33"/>
        </w:numPr>
        <w:tabs>
          <w:tab w:val="left" w:pos="341"/>
        </w:tabs>
        <w:spacing w:after="208" w:line="276" w:lineRule="auto"/>
        <w:ind w:left="380" w:hanging="380"/>
        <w:jc w:val="both"/>
      </w:pPr>
      <w:r>
        <w:rPr>
          <w:rStyle w:val="Teksttreci"/>
        </w:rPr>
        <w:t xml:space="preserve">Osoba bądź osoby reprezentujące wykonawcę przy podpisaniu umowy powinny posiadać i przedstawić dokumenty potwierdzające ich umocowanie do podpisania </w:t>
      </w:r>
      <w:r>
        <w:rPr>
          <w:rStyle w:val="Teksttreci"/>
        </w:rPr>
        <w:lastRenderedPageBreak/>
        <w:t>umowy, o ile umocowanie to nie będzie wynikać z pełnomocnictwa załączonego do oferty czy do wniosku o dopuszczenie do udziału w przetargu lub z dokumentów załączonych do oferty czy wniosku o dopuszczenie do udziału w przetargu.</w:t>
      </w:r>
    </w:p>
    <w:p w:rsidR="009A6A9D" w:rsidRPr="003654EE" w:rsidRDefault="000E0A0B" w:rsidP="003654EE">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sidRPr="003654EE">
        <w:rPr>
          <w:rStyle w:val="Teksttreci2"/>
          <w:b/>
          <w:bCs/>
          <w:sz w:val="24"/>
          <w:szCs w:val="24"/>
        </w:rPr>
        <w:t>Rozdział XXX</w:t>
      </w:r>
      <w:r w:rsidRPr="003654EE">
        <w:rPr>
          <w:rStyle w:val="Teksttreci2"/>
          <w:b/>
          <w:bCs/>
          <w:sz w:val="24"/>
          <w:szCs w:val="24"/>
        </w:rPr>
        <w:br/>
        <w:t>INFORMACJE DOTYCZĄCE ZABIEZPIECZENIA NALEŻYTEGO</w:t>
      </w:r>
      <w:r w:rsidRPr="003654EE">
        <w:rPr>
          <w:rStyle w:val="Teksttreci2"/>
          <w:b/>
          <w:bCs/>
          <w:sz w:val="24"/>
          <w:szCs w:val="24"/>
        </w:rPr>
        <w:br/>
        <w:t>WYKONANIA UMOWY</w:t>
      </w:r>
    </w:p>
    <w:p w:rsidR="009A6A9D" w:rsidRDefault="000E0A0B">
      <w:pPr>
        <w:pStyle w:val="Teksttreci0"/>
        <w:spacing w:after="208"/>
        <w:rPr>
          <w:rStyle w:val="Teksttreci"/>
        </w:rPr>
      </w:pPr>
      <w:r>
        <w:rPr>
          <w:rStyle w:val="Teksttreci"/>
        </w:rPr>
        <w:t>Zamawiający nie wymaga wniesienia zabezpieczenie należytego wykonania umowy.</w:t>
      </w:r>
    </w:p>
    <w:p w:rsidR="00425791" w:rsidRDefault="00425791">
      <w:pPr>
        <w:pStyle w:val="Teksttreci0"/>
        <w:spacing w:after="208"/>
      </w:pPr>
    </w:p>
    <w:p w:rsidR="009A6A9D" w:rsidRPr="00375AEF" w:rsidRDefault="000E0A0B" w:rsidP="00375AEF">
      <w:pPr>
        <w:pStyle w:val="Teksttreci20"/>
        <w:pBdr>
          <w:top w:val="single" w:sz="4" w:space="4"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sidRPr="00375AEF">
        <w:rPr>
          <w:rStyle w:val="Teksttreci2"/>
          <w:b/>
          <w:bCs/>
          <w:sz w:val="24"/>
          <w:szCs w:val="24"/>
        </w:rPr>
        <w:t>Rozdział XXXI</w:t>
      </w:r>
      <w:r w:rsidRPr="00375AEF">
        <w:rPr>
          <w:rStyle w:val="Teksttreci2"/>
          <w:b/>
          <w:bCs/>
          <w:sz w:val="24"/>
          <w:szCs w:val="24"/>
        </w:rPr>
        <w:br/>
        <w:t>PROJEKTOWANE POSTANOWIENIA UMOWY W SPRAWIE</w:t>
      </w:r>
      <w:r w:rsidR="00375AEF" w:rsidRPr="00375AEF">
        <w:rPr>
          <w:rStyle w:val="Teksttreci2"/>
          <w:b/>
          <w:bCs/>
          <w:sz w:val="24"/>
          <w:szCs w:val="24"/>
        </w:rPr>
        <w:t xml:space="preserve"> ZAMÓWIENIA</w:t>
      </w:r>
      <w:r w:rsidRPr="00375AEF">
        <w:rPr>
          <w:rStyle w:val="Teksttreci2"/>
          <w:b/>
          <w:bCs/>
          <w:sz w:val="24"/>
          <w:szCs w:val="24"/>
        </w:rPr>
        <w:br/>
        <w:t>PUBLICZNEGO, KTÓRE ZOSTANĄ WPROWADZONE DO</w:t>
      </w:r>
      <w:r w:rsidR="00375AEF" w:rsidRPr="00375AEF">
        <w:rPr>
          <w:rStyle w:val="Teksttreci2"/>
          <w:b/>
          <w:bCs/>
          <w:sz w:val="24"/>
          <w:szCs w:val="24"/>
        </w:rPr>
        <w:t xml:space="preserve"> </w:t>
      </w:r>
      <w:r w:rsidR="00375AEF">
        <w:rPr>
          <w:rStyle w:val="Teksttreci2"/>
          <w:b/>
          <w:bCs/>
          <w:sz w:val="24"/>
          <w:szCs w:val="24"/>
        </w:rPr>
        <w:t xml:space="preserve"> </w:t>
      </w:r>
      <w:r w:rsidRPr="00375AEF">
        <w:rPr>
          <w:rStyle w:val="Teksttreci2"/>
          <w:b/>
          <w:bCs/>
          <w:sz w:val="24"/>
          <w:szCs w:val="24"/>
        </w:rPr>
        <w:t>TREŚCI TEJ UMOWY</w:t>
      </w:r>
    </w:p>
    <w:p w:rsidR="009A6A9D" w:rsidRDefault="000E0A0B" w:rsidP="00375AEF">
      <w:pPr>
        <w:pStyle w:val="Teksttreci0"/>
        <w:spacing w:after="213" w:line="276" w:lineRule="auto"/>
        <w:jc w:val="both"/>
      </w:pPr>
      <w:r>
        <w:rPr>
          <w:rStyle w:val="Teksttreci"/>
        </w:rPr>
        <w:t xml:space="preserve">Projektowane postanowienia umowy w sprawie zamówienia publicznego, które zostaną wprowadzone do treści tej umowy, określone zostały w </w:t>
      </w:r>
      <w:r>
        <w:rPr>
          <w:rStyle w:val="Teksttreci"/>
          <w:b/>
          <w:bCs/>
        </w:rPr>
        <w:t xml:space="preserve">Załączniku nr </w:t>
      </w:r>
      <w:r w:rsidR="00375AEF">
        <w:rPr>
          <w:rStyle w:val="Teksttreci"/>
          <w:b/>
          <w:bCs/>
        </w:rPr>
        <w:t>4</w:t>
      </w:r>
      <w:r>
        <w:rPr>
          <w:rStyle w:val="Teksttreci"/>
          <w:b/>
          <w:bCs/>
        </w:rPr>
        <w:t xml:space="preserve"> do SWZ</w:t>
      </w:r>
      <w:r>
        <w:rPr>
          <w:rStyle w:val="Teksttreci"/>
        </w:rPr>
        <w:t>.</w:t>
      </w:r>
    </w:p>
    <w:p w:rsidR="009A6A9D" w:rsidRPr="00375AEF" w:rsidRDefault="000E0A0B" w:rsidP="00375AEF">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375AEF">
        <w:rPr>
          <w:rStyle w:val="Teksttreci2"/>
          <w:b/>
          <w:bCs/>
          <w:sz w:val="24"/>
          <w:szCs w:val="24"/>
        </w:rPr>
        <w:t>Rozdział XXXII</w:t>
      </w:r>
      <w:r w:rsidRPr="00375AEF">
        <w:rPr>
          <w:rStyle w:val="Teksttreci2"/>
          <w:b/>
          <w:bCs/>
          <w:sz w:val="24"/>
          <w:szCs w:val="24"/>
        </w:rPr>
        <w:br/>
        <w:t>POUCZENIE O ŚRODKACH OCHRONY PRAWNEJ PRZYSŁUGUJ</w:t>
      </w:r>
      <w:r w:rsidR="00375AEF">
        <w:rPr>
          <w:rStyle w:val="Teksttreci2"/>
          <w:b/>
          <w:bCs/>
          <w:sz w:val="24"/>
          <w:szCs w:val="24"/>
        </w:rPr>
        <w:t>Ą</w:t>
      </w:r>
      <w:r w:rsidRPr="00375AEF">
        <w:rPr>
          <w:rStyle w:val="Teksttreci2"/>
          <w:b/>
          <w:bCs/>
          <w:sz w:val="24"/>
          <w:szCs w:val="24"/>
        </w:rPr>
        <w:t>CE</w:t>
      </w:r>
      <w:r w:rsidRPr="00375AEF">
        <w:rPr>
          <w:rStyle w:val="Teksttreci2"/>
          <w:b/>
          <w:bCs/>
          <w:sz w:val="24"/>
          <w:szCs w:val="24"/>
        </w:rPr>
        <w:br/>
        <w:t>WYKONAWCY</w:t>
      </w:r>
    </w:p>
    <w:p w:rsidR="009A6A9D" w:rsidRDefault="000E0A0B" w:rsidP="00791CD5">
      <w:pPr>
        <w:pStyle w:val="Teksttreci0"/>
        <w:numPr>
          <w:ilvl w:val="0"/>
          <w:numId w:val="36"/>
        </w:numPr>
        <w:tabs>
          <w:tab w:val="left" w:pos="341"/>
        </w:tabs>
        <w:spacing w:line="276" w:lineRule="auto"/>
        <w:ind w:left="380" w:hanging="380"/>
        <w:jc w:val="both"/>
        <w:rPr>
          <w:rStyle w:val="Teksttreci"/>
        </w:rPr>
      </w:pPr>
      <w:r>
        <w:rPr>
          <w:rStyle w:val="Teksttreci"/>
        </w:rPr>
        <w:t>Wykonawcy, a także innemu podmiotowi, jeżeli ma lub miał interes w uzyskaniu zamówienia oraz poniósł lub może ponieść szkodę w wyniku naruszenia przez Zamawiającego przepisów ustawy PZP przysługują środku ochrony prawnej przewidziane w Dziale IX „Środki ochrony prawnej” ustawy PZP.</w:t>
      </w:r>
    </w:p>
    <w:p w:rsidR="00157763" w:rsidRDefault="00157763" w:rsidP="00157763">
      <w:pPr>
        <w:pStyle w:val="Teksttreci0"/>
        <w:tabs>
          <w:tab w:val="left" w:pos="341"/>
        </w:tabs>
        <w:spacing w:line="276" w:lineRule="auto"/>
        <w:ind w:left="380"/>
        <w:jc w:val="both"/>
      </w:pPr>
    </w:p>
    <w:p w:rsidR="00357811" w:rsidRPr="00375AEF" w:rsidRDefault="000E0A0B" w:rsidP="00375AEF">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1181"/>
        </w:tabs>
        <w:spacing w:after="203"/>
        <w:ind w:firstLine="3800"/>
        <w:jc w:val="both"/>
        <w:rPr>
          <w:rStyle w:val="Teksttreci2"/>
          <w:b/>
          <w:bCs/>
          <w:sz w:val="24"/>
          <w:szCs w:val="24"/>
        </w:rPr>
      </w:pPr>
      <w:r w:rsidRPr="00375AEF">
        <w:rPr>
          <w:rStyle w:val="Teksttreci2"/>
          <w:b/>
          <w:bCs/>
          <w:sz w:val="24"/>
          <w:szCs w:val="24"/>
        </w:rPr>
        <w:t xml:space="preserve">Rozdział XXXIII </w:t>
      </w:r>
      <w:r w:rsidRPr="00375AEF">
        <w:rPr>
          <w:rStyle w:val="Teksttreci2"/>
          <w:b/>
          <w:bCs/>
          <w:sz w:val="24"/>
          <w:szCs w:val="24"/>
        </w:rPr>
        <w:tab/>
      </w:r>
    </w:p>
    <w:p w:rsidR="009A6A9D" w:rsidRPr="00375AEF" w:rsidRDefault="000E0A0B" w:rsidP="00375AEF">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1181"/>
        </w:tabs>
        <w:spacing w:after="203"/>
        <w:rPr>
          <w:sz w:val="24"/>
          <w:szCs w:val="24"/>
        </w:rPr>
      </w:pPr>
      <w:r w:rsidRPr="00375AEF">
        <w:rPr>
          <w:rStyle w:val="Teksttreci2"/>
          <w:b/>
          <w:bCs/>
          <w:sz w:val="24"/>
          <w:szCs w:val="24"/>
        </w:rPr>
        <w:t>INFORMACJE DOTYCZĄCE OFERT WARIANTOWYCH</w:t>
      </w:r>
    </w:p>
    <w:p w:rsidR="009A6A9D" w:rsidRDefault="000E0A0B">
      <w:pPr>
        <w:pStyle w:val="Teksttreci0"/>
        <w:spacing w:after="213"/>
        <w:jc w:val="both"/>
      </w:pPr>
      <w:r>
        <w:rPr>
          <w:rStyle w:val="Teksttreci"/>
        </w:rPr>
        <w:t>Zamawiający nie dopuszcza składania ofert wariantowych.</w:t>
      </w:r>
    </w:p>
    <w:p w:rsidR="00375AEF" w:rsidRPr="00375AEF" w:rsidRDefault="000E0A0B" w:rsidP="00375AEF">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1627"/>
        </w:tabs>
        <w:spacing w:after="208"/>
        <w:ind w:firstLine="3800"/>
        <w:jc w:val="both"/>
        <w:rPr>
          <w:rStyle w:val="Teksttreci2"/>
          <w:b/>
          <w:bCs/>
          <w:sz w:val="24"/>
          <w:szCs w:val="24"/>
        </w:rPr>
      </w:pPr>
      <w:r w:rsidRPr="00375AEF">
        <w:rPr>
          <w:rStyle w:val="Teksttreci2"/>
          <w:b/>
          <w:bCs/>
          <w:sz w:val="24"/>
          <w:szCs w:val="24"/>
        </w:rPr>
        <w:t xml:space="preserve">Rozdział XXXIV </w:t>
      </w:r>
      <w:r w:rsidRPr="00375AEF">
        <w:rPr>
          <w:rStyle w:val="Teksttreci2"/>
          <w:b/>
          <w:bCs/>
          <w:sz w:val="24"/>
          <w:szCs w:val="24"/>
        </w:rPr>
        <w:tab/>
      </w:r>
    </w:p>
    <w:p w:rsidR="009A6A9D" w:rsidRPr="00375AEF" w:rsidRDefault="000E0A0B" w:rsidP="00375AEF">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rPr>
          <w:sz w:val="24"/>
          <w:szCs w:val="24"/>
        </w:rPr>
      </w:pPr>
      <w:r w:rsidRPr="00375AEF">
        <w:rPr>
          <w:rStyle w:val="Teksttreci2"/>
          <w:b/>
          <w:bCs/>
          <w:sz w:val="24"/>
          <w:szCs w:val="24"/>
        </w:rPr>
        <w:t>INFORMACJE DOTYCZĄCE UMOWY RAMOWEJ</w:t>
      </w:r>
    </w:p>
    <w:p w:rsidR="009A6A9D" w:rsidRDefault="000E0A0B">
      <w:pPr>
        <w:pStyle w:val="Teksttreci0"/>
        <w:spacing w:after="213"/>
        <w:jc w:val="both"/>
      </w:pPr>
      <w:r>
        <w:rPr>
          <w:rStyle w:val="Teksttreci"/>
        </w:rPr>
        <w:t>Zamawiający nie przewiduje udzielenia umowy ramowej.</w:t>
      </w:r>
    </w:p>
    <w:p w:rsidR="00357811" w:rsidRDefault="000E0A0B" w:rsidP="00357811">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1181"/>
        </w:tabs>
        <w:spacing w:after="208"/>
        <w:ind w:firstLine="3800"/>
        <w:jc w:val="both"/>
        <w:rPr>
          <w:rStyle w:val="Teksttreci2"/>
          <w:b/>
          <w:bCs/>
          <w:sz w:val="24"/>
          <w:szCs w:val="24"/>
        </w:rPr>
      </w:pPr>
      <w:r w:rsidRPr="00357811">
        <w:rPr>
          <w:rStyle w:val="Teksttreci2"/>
          <w:b/>
          <w:bCs/>
          <w:sz w:val="24"/>
          <w:szCs w:val="24"/>
        </w:rPr>
        <w:t xml:space="preserve">Rozdział XXXV </w:t>
      </w:r>
      <w:r w:rsidRPr="00357811">
        <w:rPr>
          <w:rStyle w:val="Teksttreci2"/>
          <w:b/>
          <w:bCs/>
          <w:sz w:val="24"/>
          <w:szCs w:val="24"/>
        </w:rPr>
        <w:tab/>
      </w:r>
    </w:p>
    <w:p w:rsidR="009A6A9D" w:rsidRPr="00357811" w:rsidRDefault="000E0A0B" w:rsidP="00357811">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1181"/>
        </w:tabs>
        <w:spacing w:after="208"/>
        <w:rPr>
          <w:sz w:val="24"/>
          <w:szCs w:val="24"/>
        </w:rPr>
      </w:pPr>
      <w:r w:rsidRPr="00357811">
        <w:rPr>
          <w:rStyle w:val="Teksttreci2"/>
          <w:b/>
          <w:bCs/>
          <w:sz w:val="24"/>
          <w:szCs w:val="24"/>
        </w:rPr>
        <w:t>INFORMACJE DOTYCZĄCE AUKCJI ELEKTRONICZNEJ</w:t>
      </w:r>
    </w:p>
    <w:p w:rsidR="009A6A9D" w:rsidRDefault="000E0A0B">
      <w:pPr>
        <w:pStyle w:val="Teksttreci0"/>
        <w:spacing w:after="213"/>
        <w:jc w:val="both"/>
      </w:pPr>
      <w:r>
        <w:rPr>
          <w:rStyle w:val="Teksttreci"/>
        </w:rPr>
        <w:lastRenderedPageBreak/>
        <w:t>Zamawiający nie przewiduje udzielenia zamówienia w trybie aukcji elektronicznej.</w:t>
      </w:r>
    </w:p>
    <w:p w:rsidR="009A6A9D" w:rsidRPr="00357811" w:rsidRDefault="000E0A0B" w:rsidP="00357811">
      <w:pPr>
        <w:pStyle w:val="Teksttreci20"/>
        <w:pBdr>
          <w:top w:val="single" w:sz="4" w:space="3" w:color="D9D9D9"/>
          <w:left w:val="single" w:sz="4" w:space="0" w:color="D9D9D9"/>
          <w:bottom w:val="single" w:sz="4" w:space="4" w:color="D9D9D9"/>
          <w:right w:val="single" w:sz="4" w:space="0" w:color="D9D9D9"/>
        </w:pBdr>
        <w:shd w:val="clear" w:color="auto" w:fill="EAF1DD" w:themeFill="accent3" w:themeFillTint="33"/>
        <w:spacing w:after="208" w:line="360" w:lineRule="auto"/>
        <w:rPr>
          <w:sz w:val="24"/>
          <w:szCs w:val="24"/>
        </w:rPr>
      </w:pPr>
      <w:r w:rsidRPr="00357811">
        <w:rPr>
          <w:rStyle w:val="Teksttreci2"/>
          <w:b/>
          <w:bCs/>
          <w:sz w:val="24"/>
          <w:szCs w:val="24"/>
        </w:rPr>
        <w:t>Rozdział XXXVI</w:t>
      </w:r>
      <w:r w:rsidRPr="00357811">
        <w:rPr>
          <w:rStyle w:val="Teksttreci2"/>
          <w:b/>
          <w:bCs/>
          <w:sz w:val="24"/>
          <w:szCs w:val="24"/>
        </w:rPr>
        <w:br/>
        <w:t>INFORMACJE O PRZEWIDYWANYCH ZAMÓWIENIACH, O KTÓRYCH</w:t>
      </w:r>
      <w:r w:rsidRPr="00357811">
        <w:rPr>
          <w:rStyle w:val="Teksttreci2"/>
          <w:b/>
          <w:bCs/>
          <w:sz w:val="24"/>
          <w:szCs w:val="24"/>
        </w:rPr>
        <w:br/>
        <w:t>MOWA W ART. 214 UST. 1 PKT. 7 I 8</w:t>
      </w:r>
    </w:p>
    <w:p w:rsidR="009A6A9D" w:rsidRDefault="000E0A0B">
      <w:pPr>
        <w:pStyle w:val="Teksttreci0"/>
        <w:spacing w:after="203"/>
        <w:jc w:val="both"/>
        <w:rPr>
          <w:rStyle w:val="Teksttreci"/>
        </w:rPr>
      </w:pPr>
      <w:r>
        <w:rPr>
          <w:rStyle w:val="Teksttreci"/>
        </w:rPr>
        <w:t>Zamawiający nie przewiduje udzielenia zamówień o których mowa w art.214 ust.1 pkt</w:t>
      </w:r>
      <w:r w:rsidR="00761599">
        <w:rPr>
          <w:rStyle w:val="Teksttreci"/>
        </w:rPr>
        <w:t>.</w:t>
      </w:r>
      <w:r>
        <w:rPr>
          <w:rStyle w:val="Teksttreci"/>
        </w:rPr>
        <w:t xml:space="preserve"> 7 i 8</w:t>
      </w:r>
    </w:p>
    <w:p w:rsidR="00375AEF" w:rsidRPr="00357811" w:rsidRDefault="00375AEF" w:rsidP="00375AEF">
      <w:pPr>
        <w:pStyle w:val="Nagwek10"/>
        <w:keepNext/>
        <w:keepLines/>
        <w:pBdr>
          <w:top w:val="single" w:sz="4" w:space="0"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r w:rsidRPr="00357811">
        <w:rPr>
          <w:rStyle w:val="Nagwek1"/>
          <w:b/>
          <w:bCs/>
          <w:sz w:val="24"/>
          <w:szCs w:val="24"/>
        </w:rPr>
        <w:t>Rozdział XXXVII</w:t>
      </w:r>
    </w:p>
    <w:p w:rsidR="00375AEF" w:rsidRPr="00357811" w:rsidRDefault="00375AEF" w:rsidP="00375AEF">
      <w:pPr>
        <w:pStyle w:val="Teksttreci20"/>
        <w:pBdr>
          <w:top w:val="single" w:sz="4" w:space="0"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Pr>
          <w:rStyle w:val="Teksttreci2"/>
          <w:b/>
          <w:bCs/>
          <w:sz w:val="24"/>
          <w:szCs w:val="24"/>
        </w:rPr>
        <w:t>INNE</w:t>
      </w:r>
    </w:p>
    <w:p w:rsidR="00375AEF" w:rsidRPr="00D86B60" w:rsidRDefault="00375AEF" w:rsidP="00375AEF">
      <w:pPr>
        <w:jc w:val="both"/>
        <w:rPr>
          <w:rFonts w:ascii="Arial" w:hAnsi="Arial" w:cs="Arial"/>
        </w:rPr>
      </w:pPr>
      <w:r w:rsidRPr="00D86B60">
        <w:rPr>
          <w:rFonts w:ascii="Arial" w:hAnsi="Arial" w:cs="Arial"/>
        </w:rPr>
        <w:t>Do spraw nieuregulowanych w SWZ mają zastosowanie przepisy Ustawy.</w:t>
      </w:r>
    </w:p>
    <w:p w:rsidR="00375AEF" w:rsidRDefault="00375AEF">
      <w:pPr>
        <w:pStyle w:val="Teksttreci0"/>
        <w:spacing w:after="203"/>
        <w:jc w:val="both"/>
      </w:pPr>
    </w:p>
    <w:p w:rsidR="009A6A9D" w:rsidRPr="00357811" w:rsidRDefault="000E0A0B" w:rsidP="00375AEF">
      <w:pPr>
        <w:pStyle w:val="Nagwek10"/>
        <w:keepNext/>
        <w:keepLines/>
        <w:pBdr>
          <w:top w:val="single" w:sz="4" w:space="0" w:color="D9D9D9"/>
          <w:left w:val="single" w:sz="4" w:space="0" w:color="D9D9D9"/>
          <w:bottom w:val="single" w:sz="4" w:space="4" w:color="D9D9D9"/>
          <w:right w:val="single" w:sz="4" w:space="0" w:color="D9D9D9"/>
        </w:pBdr>
        <w:shd w:val="clear" w:color="auto" w:fill="EAF1DD" w:themeFill="accent3" w:themeFillTint="33"/>
        <w:spacing w:after="0" w:line="360" w:lineRule="auto"/>
        <w:rPr>
          <w:sz w:val="24"/>
          <w:szCs w:val="24"/>
        </w:rPr>
      </w:pPr>
      <w:bookmarkStart w:id="27" w:name="bookmark71"/>
      <w:r w:rsidRPr="00357811">
        <w:rPr>
          <w:rStyle w:val="Nagwek1"/>
          <w:b/>
          <w:bCs/>
          <w:sz w:val="24"/>
          <w:szCs w:val="24"/>
        </w:rPr>
        <w:t>Rozdział XXXVII</w:t>
      </w:r>
      <w:bookmarkEnd w:id="27"/>
      <w:r w:rsidR="00375AEF">
        <w:rPr>
          <w:rStyle w:val="Nagwek1"/>
          <w:b/>
          <w:bCs/>
          <w:sz w:val="24"/>
          <w:szCs w:val="24"/>
        </w:rPr>
        <w:t>I</w:t>
      </w:r>
    </w:p>
    <w:p w:rsidR="009A6A9D" w:rsidRPr="00357811" w:rsidRDefault="000E0A0B" w:rsidP="00375AEF">
      <w:pPr>
        <w:pStyle w:val="Teksttreci20"/>
        <w:pBdr>
          <w:top w:val="single" w:sz="4" w:space="0" w:color="D9D9D9"/>
          <w:left w:val="single" w:sz="4" w:space="0" w:color="D9D9D9"/>
          <w:bottom w:val="single" w:sz="4" w:space="4" w:color="D9D9D9"/>
          <w:right w:val="single" w:sz="4" w:space="0" w:color="D9D9D9"/>
        </w:pBdr>
        <w:shd w:val="clear" w:color="auto" w:fill="EAF1DD" w:themeFill="accent3" w:themeFillTint="33"/>
        <w:spacing w:after="203" w:line="360" w:lineRule="auto"/>
        <w:rPr>
          <w:sz w:val="24"/>
          <w:szCs w:val="24"/>
        </w:rPr>
      </w:pPr>
      <w:r w:rsidRPr="00357811">
        <w:rPr>
          <w:rStyle w:val="Teksttreci2"/>
          <w:b/>
          <w:bCs/>
          <w:sz w:val="24"/>
          <w:szCs w:val="24"/>
        </w:rPr>
        <w:t>INFORMACJE DOTYCZĄCE PRZETWARZANIA DANYCH OSOBOWYCH</w:t>
      </w:r>
    </w:p>
    <w:p w:rsidR="009A6A9D" w:rsidRDefault="000E0A0B" w:rsidP="00791CD5">
      <w:pPr>
        <w:pStyle w:val="Teksttreci0"/>
        <w:numPr>
          <w:ilvl w:val="0"/>
          <w:numId w:val="37"/>
        </w:numPr>
        <w:tabs>
          <w:tab w:val="left" w:pos="341"/>
        </w:tabs>
        <w:spacing w:line="276" w:lineRule="auto"/>
        <w:ind w:left="380" w:hanging="380"/>
        <w:jc w:val="both"/>
      </w:pPr>
      <w:r>
        <w:rPr>
          <w:rStyle w:val="Teksttreci"/>
        </w:rPr>
        <w:t>Wykonawca ubiegając się o udzielenie zamówienia publicznego jest zobowiązany do wypełnienia wszystkich obowiązków formalno - prawnych związanych z udziałem w postępowaniu. Do obowiązków tych należą m.in. obowiązki wynikające z RODO, w szczególności obowiązek informacyjny przewidziany w art.13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(art.13 ust.4).</w:t>
      </w:r>
    </w:p>
    <w:p w:rsidR="009A6A9D" w:rsidRDefault="000E0A0B" w:rsidP="00791CD5">
      <w:pPr>
        <w:pStyle w:val="Teksttreci0"/>
        <w:numPr>
          <w:ilvl w:val="0"/>
          <w:numId w:val="37"/>
        </w:numPr>
        <w:tabs>
          <w:tab w:val="left" w:pos="341"/>
        </w:tabs>
        <w:spacing w:line="276" w:lineRule="auto"/>
        <w:ind w:left="380" w:hanging="380"/>
        <w:jc w:val="both"/>
      </w:pPr>
      <w:r>
        <w:rPr>
          <w:rStyle w:val="Teksttreci"/>
        </w:rPr>
        <w:t>Ponadto Wykonawca będzie musiał wypełnić obowiązek informacyjny wynikający z art. 14 RODO względem osób fizycznych których dane przekazuje Zamawiającemu i których dane pośrednio pozyskał, chyba że na zastosowanie co najmniej jedno z włączeń, o których mowa w art.13. ust.5 RODO.</w:t>
      </w:r>
    </w:p>
    <w:p w:rsidR="009A6A9D" w:rsidRDefault="000E0A0B" w:rsidP="00791CD5">
      <w:pPr>
        <w:pStyle w:val="Teksttreci0"/>
        <w:numPr>
          <w:ilvl w:val="0"/>
          <w:numId w:val="37"/>
        </w:numPr>
        <w:tabs>
          <w:tab w:val="left" w:pos="341"/>
        </w:tabs>
        <w:spacing w:line="276" w:lineRule="auto"/>
        <w:ind w:left="380" w:hanging="380"/>
        <w:jc w:val="both"/>
      </w:pPr>
      <w:r>
        <w:rPr>
          <w:rStyle w:val="Teksttreci"/>
        </w:rPr>
        <w:t>W celu zapewnienia, że Wykonawca wypełnił ww. obowiązki informacyjne oraz ochrony prawnie uzasadnionych interesów osoby trzeciej, której dane zostały przekazane w związku z udziałem Wykonawcy w postępowaniu, Wykonawca będzie zobowiązany do złożenia oświadczenia o wypełnieniu przez niego obowiązków informacyjnych przewidzianych w art.13 lub art.14 RODO. Powyższe oświadczenie zawarto w treści Formularzu Ofertowym - Załącznik nr 1 do SIWZ.</w:t>
      </w:r>
    </w:p>
    <w:p w:rsidR="00357811" w:rsidRPr="00357811" w:rsidRDefault="00357811" w:rsidP="00791CD5">
      <w:pPr>
        <w:pStyle w:val="Akapitzlist"/>
        <w:numPr>
          <w:ilvl w:val="0"/>
          <w:numId w:val="37"/>
        </w:numPr>
        <w:spacing w:after="150" w:line="276" w:lineRule="auto"/>
        <w:ind w:left="426" w:hanging="426"/>
        <w:jc w:val="both"/>
        <w:rPr>
          <w:rFonts w:ascii="Arial" w:hAnsi="Arial" w:cs="Arial"/>
        </w:rPr>
      </w:pPr>
      <w:r w:rsidRPr="00357811">
        <w:rPr>
          <w:rFonts w:ascii="Arial" w:hAnsi="Arial" w:cs="Arial"/>
        </w:rPr>
        <w:t xml:space="preserve">Zgodnie z art. 13 ust. 1 i 2 </w:t>
      </w:r>
      <w:r w:rsidRPr="00357811">
        <w:rPr>
          <w:rFonts w:ascii="Arial" w:eastAsia="Calibri" w:hAnsi="Arial" w:cs="Arial"/>
          <w:lang w:eastAsia="en-US"/>
        </w:rPr>
        <w:t>rozporządzenia Parlamentu Europejskiego i Rady (UE) 2016/679 z dnia 27 kwietnia 2016 r. w sprawie ochrony osób fizycznych w związku z przetwarzaniem danych osobowych</w:t>
      </w:r>
      <w:r w:rsidRPr="00357811">
        <w:rPr>
          <w:rFonts w:ascii="Arial" w:eastAsia="Calibri" w:hAnsi="Arial" w:cs="Arial"/>
          <w:lang w:eastAsia="en-US"/>
        </w:rPr>
        <w:tab/>
        <w:t xml:space="preserve">i w sprawie swobodnego przepływu takich danych oraz uchylenia dyrektywy 95/46/WE (ogólne rozporządzenie o ochronie danych) (Dz. Urz. UE L 119 z 04.05.2016, str. 1), </w:t>
      </w:r>
      <w:r w:rsidRPr="00357811">
        <w:rPr>
          <w:rFonts w:ascii="Arial" w:hAnsi="Arial" w:cs="Arial"/>
        </w:rPr>
        <w:t xml:space="preserve">dalej „RODO”, informuję, że: </w:t>
      </w:r>
    </w:p>
    <w:p w:rsidR="00357811" w:rsidRPr="00D86B60" w:rsidRDefault="00357811" w:rsidP="00791CD5">
      <w:pPr>
        <w:widowControl/>
        <w:numPr>
          <w:ilvl w:val="0"/>
          <w:numId w:val="44"/>
        </w:numPr>
        <w:spacing w:after="150" w:line="276" w:lineRule="auto"/>
        <w:ind w:left="426" w:hanging="426"/>
        <w:contextualSpacing/>
        <w:jc w:val="both"/>
        <w:rPr>
          <w:rFonts w:ascii="Arial" w:eastAsia="Times New Roman" w:hAnsi="Arial" w:cs="Arial"/>
          <w:i/>
        </w:rPr>
      </w:pPr>
      <w:r w:rsidRPr="00D86B60">
        <w:rPr>
          <w:rFonts w:ascii="Arial" w:eastAsia="Times New Roman" w:hAnsi="Arial" w:cs="Arial"/>
        </w:rPr>
        <w:lastRenderedPageBreak/>
        <w:t xml:space="preserve">administratorem Pani/Pana danych osobowych jest </w:t>
      </w:r>
      <w:r>
        <w:rPr>
          <w:rFonts w:ascii="Arial" w:eastAsia="Times New Roman" w:hAnsi="Arial" w:cs="Arial"/>
          <w:i/>
        </w:rPr>
        <w:t>Wójt Gminy Działdowo</w:t>
      </w:r>
      <w:r w:rsidRPr="00D86B60">
        <w:rPr>
          <w:rFonts w:ascii="Arial" w:eastAsia="Times New Roman" w:hAnsi="Arial" w:cs="Arial"/>
          <w:i/>
        </w:rPr>
        <w:t xml:space="preserve">, </w:t>
      </w:r>
      <w:r>
        <w:rPr>
          <w:rFonts w:ascii="Arial" w:eastAsia="Times New Roman" w:hAnsi="Arial" w:cs="Arial"/>
          <w:i/>
        </w:rPr>
        <w:t>13-200 Działdowo</w:t>
      </w:r>
      <w:r w:rsidRPr="00D86B60">
        <w:rPr>
          <w:rFonts w:ascii="Arial" w:eastAsia="Times New Roman" w:hAnsi="Arial" w:cs="Arial"/>
          <w:i/>
        </w:rPr>
        <w:t>, ul.</w:t>
      </w:r>
      <w:r>
        <w:rPr>
          <w:rFonts w:ascii="Arial" w:eastAsia="Times New Roman" w:hAnsi="Arial" w:cs="Arial"/>
          <w:i/>
        </w:rPr>
        <w:t xml:space="preserve"> Księżodworska 10, </w:t>
      </w:r>
      <w:r w:rsidRPr="00D86B60">
        <w:rPr>
          <w:rFonts w:ascii="Arial" w:eastAsia="Times New Roman" w:hAnsi="Arial" w:cs="Arial"/>
          <w:i/>
        </w:rPr>
        <w:t xml:space="preserve">tel. (23) </w:t>
      </w:r>
      <w:r>
        <w:rPr>
          <w:rFonts w:ascii="Arial" w:eastAsia="Times New Roman" w:hAnsi="Arial" w:cs="Arial"/>
          <w:i/>
        </w:rPr>
        <w:t>697 07 00;</w:t>
      </w:r>
    </w:p>
    <w:p w:rsidR="00357811" w:rsidRPr="001C1146" w:rsidRDefault="00357811" w:rsidP="00791CD5">
      <w:pPr>
        <w:widowControl/>
        <w:numPr>
          <w:ilvl w:val="0"/>
          <w:numId w:val="45"/>
        </w:numPr>
        <w:spacing w:after="150" w:line="276" w:lineRule="auto"/>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Gminie Działdowo                                                  jest Pani Katarzyna Cott, </w:t>
      </w:r>
      <w:r w:rsidRPr="001C1146">
        <w:rPr>
          <w:rFonts w:ascii="Arial" w:eastAsia="Times New Roman" w:hAnsi="Arial" w:cs="Arial"/>
          <w:i/>
        </w:rPr>
        <w:t>kontakt: adres e-mail: abi@ugdzialdowo.pl, telefon: 23 697 07 09</w:t>
      </w:r>
      <w:r w:rsidRPr="001C1146">
        <w:rPr>
          <w:rFonts w:ascii="Arial" w:eastAsia="Times New Roman" w:hAnsi="Arial" w:cs="Arial"/>
        </w:rPr>
        <w:t>;</w:t>
      </w:r>
    </w:p>
    <w:p w:rsidR="00357811" w:rsidRPr="00B5723C" w:rsidRDefault="00357811" w:rsidP="00791CD5">
      <w:pPr>
        <w:widowControl/>
        <w:numPr>
          <w:ilvl w:val="0"/>
          <w:numId w:val="45"/>
        </w:numPr>
        <w:spacing w:after="150" w:line="276" w:lineRule="auto"/>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Pr>
          <w:rFonts w:ascii="Arial" w:eastAsia="Calibri" w:hAnsi="Arial" w:cs="Arial"/>
          <w:i/>
          <w:lang w:eastAsia="en-US"/>
        </w:rPr>
        <w:t xml:space="preserve">Dostawa koparko – ładowarki dla Gminy Działdowo” </w:t>
      </w:r>
      <w:r w:rsidRPr="00B5723C">
        <w:rPr>
          <w:rFonts w:ascii="Arial" w:eastAsia="Calibri" w:hAnsi="Arial" w:cs="Arial"/>
          <w:lang w:eastAsia="en-US"/>
        </w:rPr>
        <w:t>prowadzonym</w:t>
      </w:r>
      <w:r>
        <w:rPr>
          <w:rFonts w:ascii="Arial" w:eastAsia="Calibri" w:hAnsi="Arial" w:cs="Arial"/>
          <w:lang w:eastAsia="en-US"/>
        </w:rPr>
        <w:t xml:space="preserve"> </w:t>
      </w:r>
      <w:r w:rsidRPr="00B5723C">
        <w:rPr>
          <w:rFonts w:ascii="Arial" w:eastAsia="Calibri" w:hAnsi="Arial" w:cs="Arial"/>
          <w:lang w:eastAsia="en-US"/>
        </w:rPr>
        <w:t xml:space="preserve">w trybie </w:t>
      </w:r>
      <w:r>
        <w:rPr>
          <w:rFonts w:ascii="Arial" w:eastAsia="Calibri" w:hAnsi="Arial" w:cs="Arial"/>
          <w:lang w:eastAsia="en-US"/>
        </w:rPr>
        <w:t xml:space="preserve">podstawowym, </w:t>
      </w:r>
      <w:r w:rsidRPr="00B5723C">
        <w:rPr>
          <w:rFonts w:ascii="Arial" w:eastAsia="Calibri" w:hAnsi="Arial" w:cs="Arial"/>
          <w:lang w:eastAsia="en-US"/>
        </w:rPr>
        <w:t>a także w celu realizacji zadań w interesie publicznym lub w ramach sprawowania władzy publicznej powierzonej administratorowi (art. 6 ust.1 lit e RODO)</w:t>
      </w:r>
      <w:r>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357811" w:rsidRPr="00D86B60" w:rsidRDefault="00357811" w:rsidP="00791CD5">
      <w:pPr>
        <w:widowControl/>
        <w:numPr>
          <w:ilvl w:val="0"/>
          <w:numId w:val="45"/>
        </w:numPr>
        <w:spacing w:after="150" w:line="276" w:lineRule="auto"/>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Pr>
          <w:rFonts w:ascii="Arial" w:eastAsia="Times New Roman" w:hAnsi="Arial" w:cs="Arial"/>
        </w:rPr>
        <w:t>1</w:t>
      </w:r>
      <w:r w:rsidRPr="00D86B60">
        <w:rPr>
          <w:rFonts w:ascii="Arial" w:eastAsia="Times New Roman" w:hAnsi="Arial" w:cs="Arial"/>
        </w:rPr>
        <w:t xml:space="preserve">8 oraz art. </w:t>
      </w:r>
      <w:r>
        <w:rPr>
          <w:rFonts w:ascii="Arial" w:eastAsia="Times New Roman" w:hAnsi="Arial" w:cs="Arial"/>
        </w:rPr>
        <w:t>74 - 76</w:t>
      </w:r>
      <w:r w:rsidRPr="00D86B60">
        <w:rPr>
          <w:rFonts w:ascii="Arial" w:eastAsia="Times New Roman" w:hAnsi="Arial" w:cs="Arial"/>
        </w:rPr>
        <w:t xml:space="preserve">  ustawy z dnia </w:t>
      </w:r>
      <w:r>
        <w:rPr>
          <w:rFonts w:ascii="Arial" w:eastAsia="Times New Roman" w:hAnsi="Arial" w:cs="Arial"/>
        </w:rPr>
        <w:t xml:space="preserve">11 września </w:t>
      </w:r>
      <w:r w:rsidRPr="00D86B60">
        <w:rPr>
          <w:rFonts w:ascii="Arial" w:eastAsia="Times New Roman" w:hAnsi="Arial" w:cs="Arial"/>
        </w:rPr>
        <w:t>20</w:t>
      </w:r>
      <w:r>
        <w:rPr>
          <w:rFonts w:ascii="Arial" w:eastAsia="Times New Roman" w:hAnsi="Arial" w:cs="Arial"/>
        </w:rPr>
        <w:t>19</w:t>
      </w:r>
      <w:r w:rsidRPr="00D86B60">
        <w:rPr>
          <w:rFonts w:ascii="Arial" w:eastAsia="Times New Roman" w:hAnsi="Arial" w:cs="Arial"/>
        </w:rPr>
        <w:t xml:space="preserve"> r. – Prawo zamówień publicznych (Dz. U. z 20</w:t>
      </w:r>
      <w:r w:rsidR="003B0B41">
        <w:rPr>
          <w:rFonts w:ascii="Arial" w:eastAsia="Times New Roman" w:hAnsi="Arial" w:cs="Arial"/>
        </w:rPr>
        <w:t>21</w:t>
      </w:r>
      <w:r w:rsidRPr="00D86B60">
        <w:rPr>
          <w:rFonts w:ascii="Arial" w:eastAsia="Times New Roman" w:hAnsi="Arial" w:cs="Arial"/>
        </w:rPr>
        <w:t xml:space="preserve">r. poz. </w:t>
      </w:r>
      <w:r w:rsidR="003B0B41">
        <w:rPr>
          <w:rFonts w:ascii="Arial" w:eastAsia="Times New Roman" w:hAnsi="Arial" w:cs="Arial"/>
        </w:rPr>
        <w:t xml:space="preserve">1129 </w:t>
      </w:r>
      <w:r w:rsidRPr="00D86B60">
        <w:rPr>
          <w:rFonts w:ascii="Arial" w:eastAsia="Times New Roman" w:hAnsi="Arial" w:cs="Arial"/>
        </w:rPr>
        <w:t xml:space="preserve">ze zm.), dalej „ustawa Pzp” oraz podmioty z którymi Administrator podpisał stosowne umowy powierzenia przetwarzania danych, np. w zakresie usług IT. </w:t>
      </w:r>
    </w:p>
    <w:p w:rsidR="00357811" w:rsidRPr="00D86B60" w:rsidRDefault="00357811" w:rsidP="00791CD5">
      <w:pPr>
        <w:widowControl/>
        <w:numPr>
          <w:ilvl w:val="0"/>
          <w:numId w:val="45"/>
        </w:numPr>
        <w:spacing w:after="150" w:line="276" w:lineRule="auto"/>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Pr>
          <w:rFonts w:ascii="Arial" w:eastAsia="Times New Roman" w:hAnsi="Arial" w:cs="Arial"/>
        </w:rPr>
        <w:t>78</w:t>
      </w:r>
      <w:r w:rsidRPr="00D86B60">
        <w:rPr>
          <w:rFonts w:ascii="Arial" w:eastAsia="Times New Roman" w:hAnsi="Arial" w:cs="Arial"/>
        </w:rPr>
        <w:t xml:space="preserve"> ust. 1</w:t>
      </w:r>
      <w:r>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357811" w:rsidRPr="00D86B60" w:rsidRDefault="00357811" w:rsidP="00791CD5">
      <w:pPr>
        <w:widowControl/>
        <w:numPr>
          <w:ilvl w:val="0"/>
          <w:numId w:val="45"/>
        </w:numPr>
        <w:spacing w:after="150" w:line="276" w:lineRule="auto"/>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57811" w:rsidRPr="00D86B60" w:rsidRDefault="00357811" w:rsidP="00791CD5">
      <w:pPr>
        <w:widowControl/>
        <w:numPr>
          <w:ilvl w:val="0"/>
          <w:numId w:val="45"/>
        </w:numPr>
        <w:spacing w:after="150" w:line="276" w:lineRule="auto"/>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Pr>
          <w:rFonts w:ascii="Arial" w:eastAsia="Times New Roman" w:hAnsi="Arial" w:cs="Arial"/>
        </w:rPr>
        <w:t xml:space="preserve">                           </w:t>
      </w:r>
      <w:r w:rsidRPr="00D86B60">
        <w:rPr>
          <w:rFonts w:ascii="Arial" w:eastAsia="Times New Roman" w:hAnsi="Arial" w:cs="Arial"/>
        </w:rPr>
        <w:t>w sposób zautomatyzowany, stosowanie do art. 22 RODO;</w:t>
      </w:r>
    </w:p>
    <w:p w:rsidR="00357811" w:rsidRPr="00D86B60" w:rsidRDefault="00357811" w:rsidP="00791CD5">
      <w:pPr>
        <w:widowControl/>
        <w:numPr>
          <w:ilvl w:val="0"/>
          <w:numId w:val="45"/>
        </w:numPr>
        <w:spacing w:after="150" w:line="276" w:lineRule="auto"/>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357811" w:rsidRPr="00D86B60" w:rsidRDefault="00357811" w:rsidP="00791CD5">
      <w:pPr>
        <w:widowControl/>
        <w:numPr>
          <w:ilvl w:val="0"/>
          <w:numId w:val="46"/>
        </w:numPr>
        <w:spacing w:after="150" w:line="276" w:lineRule="auto"/>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357811" w:rsidRPr="00D86B60" w:rsidRDefault="00357811" w:rsidP="00791CD5">
      <w:pPr>
        <w:widowControl/>
        <w:numPr>
          <w:ilvl w:val="0"/>
          <w:numId w:val="46"/>
        </w:numPr>
        <w:spacing w:after="150" w:line="276" w:lineRule="auto"/>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357811" w:rsidRPr="00D86B60" w:rsidRDefault="00357811" w:rsidP="00791CD5">
      <w:pPr>
        <w:widowControl/>
        <w:numPr>
          <w:ilvl w:val="0"/>
          <w:numId w:val="46"/>
        </w:numPr>
        <w:spacing w:after="150" w:line="276" w:lineRule="auto"/>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357811" w:rsidRPr="00D86B60" w:rsidRDefault="00357811" w:rsidP="00791CD5">
      <w:pPr>
        <w:widowControl/>
        <w:numPr>
          <w:ilvl w:val="0"/>
          <w:numId w:val="46"/>
        </w:numPr>
        <w:spacing w:after="150" w:line="276" w:lineRule="auto"/>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357811" w:rsidRPr="00D86B60" w:rsidRDefault="00357811" w:rsidP="00791CD5">
      <w:pPr>
        <w:widowControl/>
        <w:numPr>
          <w:ilvl w:val="0"/>
          <w:numId w:val="45"/>
        </w:numPr>
        <w:spacing w:after="150" w:line="276" w:lineRule="auto"/>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357811" w:rsidRPr="00D86B60" w:rsidRDefault="00357811" w:rsidP="00791CD5">
      <w:pPr>
        <w:widowControl/>
        <w:numPr>
          <w:ilvl w:val="0"/>
          <w:numId w:val="47"/>
        </w:numPr>
        <w:spacing w:after="150" w:line="276" w:lineRule="auto"/>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357811" w:rsidRPr="00D86B60" w:rsidRDefault="00357811" w:rsidP="00791CD5">
      <w:pPr>
        <w:widowControl/>
        <w:numPr>
          <w:ilvl w:val="0"/>
          <w:numId w:val="47"/>
        </w:numPr>
        <w:spacing w:after="150" w:line="276" w:lineRule="auto"/>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357811" w:rsidRPr="00D86B60" w:rsidRDefault="00357811" w:rsidP="00791CD5">
      <w:pPr>
        <w:widowControl/>
        <w:numPr>
          <w:ilvl w:val="0"/>
          <w:numId w:val="47"/>
        </w:numPr>
        <w:spacing w:after="150" w:line="276" w:lineRule="auto"/>
        <w:ind w:left="709" w:hanging="283"/>
        <w:contextualSpacing/>
        <w:jc w:val="both"/>
        <w:rPr>
          <w:rFonts w:ascii="Arial" w:eastAsia="Times New Roman" w:hAnsi="Arial" w:cs="Arial"/>
          <w:b/>
          <w:i/>
        </w:rPr>
      </w:pPr>
      <w:r w:rsidRPr="00D86B60">
        <w:rPr>
          <w:rFonts w:ascii="Arial" w:eastAsia="Times New Roman" w:hAnsi="Arial" w:cs="Arial"/>
          <w:b/>
        </w:rPr>
        <w:lastRenderedPageBreak/>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357811" w:rsidRPr="00D86B60" w:rsidRDefault="00357811" w:rsidP="00375AEF">
      <w:pPr>
        <w:spacing w:line="276" w:lineRule="auto"/>
        <w:ind w:left="426" w:hanging="426"/>
        <w:jc w:val="both"/>
        <w:rPr>
          <w:rFonts w:ascii="Arial" w:hAnsi="Arial" w:cs="Arial"/>
          <w:b/>
          <w:i/>
        </w:rPr>
      </w:pPr>
    </w:p>
    <w:p w:rsidR="00357811" w:rsidRPr="00B5723C" w:rsidRDefault="00357811" w:rsidP="00375AEF">
      <w:pPr>
        <w:spacing w:line="276" w:lineRule="auto"/>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357811" w:rsidRPr="00B5723C" w:rsidRDefault="00357811" w:rsidP="00375AEF">
      <w:pPr>
        <w:spacing w:line="276" w:lineRule="auto"/>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357811" w:rsidRPr="00B5723C" w:rsidRDefault="00357811" w:rsidP="00375AEF">
      <w:pPr>
        <w:spacing w:line="276" w:lineRule="auto"/>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57811" w:rsidRDefault="00357811" w:rsidP="00357811">
      <w:pPr>
        <w:pStyle w:val="right"/>
        <w:jc w:val="left"/>
      </w:pPr>
    </w:p>
    <w:p w:rsidR="003B0B41" w:rsidRDefault="00375AEF" w:rsidP="003B0B41">
      <w:pPr>
        <w:ind w:left="6381" w:firstLine="709"/>
        <w:rPr>
          <w:rFonts w:ascii="Arial" w:hAnsi="Arial" w:cs="Arial"/>
          <w:i/>
          <w:sz w:val="20"/>
          <w:szCs w:val="20"/>
        </w:rPr>
      </w:pPr>
      <w:r>
        <w:rPr>
          <w:rFonts w:ascii="Arial" w:hAnsi="Arial" w:cs="Arial"/>
        </w:rPr>
        <w:t xml:space="preserve">      </w:t>
      </w:r>
    </w:p>
    <w:p w:rsidR="00375AEF" w:rsidRPr="00E20904" w:rsidRDefault="00375AEF" w:rsidP="00375AEF">
      <w:pPr>
        <w:pStyle w:val="Nagwek10"/>
        <w:keepNext/>
        <w:keepLines/>
        <w:pBdr>
          <w:top w:val="single" w:sz="4" w:space="3" w:color="D9D9D9"/>
          <w:left w:val="single" w:sz="4" w:space="0" w:color="D9D9D9"/>
          <w:bottom w:val="single" w:sz="4" w:space="4" w:color="D9D9D9"/>
          <w:right w:val="single" w:sz="4" w:space="0" w:color="D9D9D9"/>
        </w:pBdr>
        <w:shd w:val="clear" w:color="auto" w:fill="EAF1DD" w:themeFill="accent3" w:themeFillTint="33"/>
        <w:tabs>
          <w:tab w:val="left" w:leader="underscore" w:pos="3230"/>
          <w:tab w:val="left" w:leader="underscore" w:pos="9451"/>
        </w:tabs>
        <w:spacing w:after="278"/>
        <w:ind w:firstLine="360"/>
        <w:rPr>
          <w:sz w:val="24"/>
          <w:szCs w:val="24"/>
        </w:rPr>
      </w:pPr>
      <w:bookmarkStart w:id="28" w:name="bookmark73"/>
      <w:r w:rsidRPr="00E20904">
        <w:rPr>
          <w:rStyle w:val="Nagwek1"/>
          <w:b/>
          <w:bCs/>
          <w:sz w:val="24"/>
          <w:szCs w:val="24"/>
        </w:rPr>
        <w:t>Spis załączników do SWZ</w:t>
      </w:r>
      <w:bookmarkEnd w:id="28"/>
    </w:p>
    <w:p w:rsidR="00375AEF" w:rsidRPr="0017134D" w:rsidRDefault="00375AEF" w:rsidP="0017134D">
      <w:pPr>
        <w:pStyle w:val="Teksttreci0"/>
        <w:spacing w:line="360" w:lineRule="auto"/>
        <w:ind w:left="426"/>
      </w:pPr>
      <w:r w:rsidRPr="0017134D">
        <w:rPr>
          <w:rStyle w:val="Teksttreci"/>
        </w:rPr>
        <w:t>Załącznik nr 1 - FORMULARZ OFERTOWY,</w:t>
      </w:r>
    </w:p>
    <w:p w:rsidR="00375AEF" w:rsidRPr="0017134D" w:rsidRDefault="00375AEF" w:rsidP="0017134D">
      <w:pPr>
        <w:pStyle w:val="Teksttreci0"/>
        <w:spacing w:line="360" w:lineRule="auto"/>
        <w:ind w:left="426"/>
      </w:pPr>
      <w:r w:rsidRPr="0017134D">
        <w:rPr>
          <w:rStyle w:val="Teksttreci"/>
        </w:rPr>
        <w:t>Załącznik nr 2 - Oświadczenie o spełnianiu warunków udziału w postępowaniu oraz o braku podstaw do wykluczenia,</w:t>
      </w:r>
    </w:p>
    <w:p w:rsidR="00375AEF" w:rsidRPr="0017134D" w:rsidRDefault="00375AEF" w:rsidP="0017134D">
      <w:pPr>
        <w:pStyle w:val="Teksttreci0"/>
        <w:spacing w:line="360" w:lineRule="auto"/>
        <w:ind w:left="426"/>
      </w:pPr>
      <w:r w:rsidRPr="0017134D">
        <w:rPr>
          <w:rStyle w:val="Teksttreci"/>
        </w:rPr>
        <w:t>Załącznik nr 3 - Wzór pisemnego zobowiązania podmiotu trzeciego,</w:t>
      </w:r>
    </w:p>
    <w:p w:rsidR="00E20904" w:rsidRPr="0017134D" w:rsidRDefault="00375AEF" w:rsidP="0017134D">
      <w:pPr>
        <w:pStyle w:val="Teksttreci0"/>
        <w:spacing w:line="360" w:lineRule="auto"/>
        <w:ind w:left="426"/>
        <w:rPr>
          <w:rStyle w:val="Teksttreci"/>
        </w:rPr>
      </w:pPr>
      <w:r w:rsidRPr="0017134D">
        <w:rPr>
          <w:rStyle w:val="Teksttreci"/>
        </w:rPr>
        <w:t>Załącznik nr 4 - Wzór umowy.</w:t>
      </w:r>
    </w:p>
    <w:p w:rsidR="0017134D" w:rsidRPr="0017134D" w:rsidRDefault="0017134D" w:rsidP="0017134D">
      <w:pPr>
        <w:widowControl/>
        <w:suppressAutoHyphens/>
        <w:spacing w:line="360" w:lineRule="auto"/>
        <w:ind w:left="426" w:hanging="66"/>
        <w:jc w:val="both"/>
        <w:rPr>
          <w:rFonts w:ascii="Arial" w:hAnsi="Arial" w:cs="Arial"/>
        </w:rPr>
      </w:pPr>
      <w:r w:rsidRPr="0017134D">
        <w:rPr>
          <w:rStyle w:val="Teksttreci"/>
        </w:rPr>
        <w:t xml:space="preserve"> </w:t>
      </w:r>
    </w:p>
    <w:p w:rsidR="0017134D" w:rsidRDefault="0017134D">
      <w:pPr>
        <w:pStyle w:val="Teksttreci0"/>
        <w:spacing w:line="360" w:lineRule="auto"/>
        <w:ind w:firstLine="360"/>
      </w:pPr>
    </w:p>
    <w:sectPr w:rsidR="0017134D" w:rsidSect="009A6A9D">
      <w:footerReference w:type="default" r:id="rId13"/>
      <w:pgSz w:w="11900" w:h="16840"/>
      <w:pgMar w:top="1494" w:right="1684" w:bottom="1494" w:left="731" w:header="1066"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747" w:rsidRDefault="00900747" w:rsidP="009A6A9D">
      <w:r>
        <w:separator/>
      </w:r>
    </w:p>
  </w:endnote>
  <w:endnote w:type="continuationSeparator" w:id="1">
    <w:p w:rsidR="00900747" w:rsidRDefault="00900747" w:rsidP="009A6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0B" w:rsidRDefault="00C6285F">
    <w:pPr>
      <w:spacing w:line="1" w:lineRule="exact"/>
    </w:pPr>
    <w:r>
      <w:pict>
        <v:shapetype id="_x0000_t202" coordsize="21600,21600" o:spt="202" path="m,l,21600r21600,l21600,xe">
          <v:stroke joinstyle="miter"/>
          <v:path gradientshapeok="t" o:connecttype="rect"/>
        </v:shapetype>
        <v:shape id="_x0000_s2049" type="#_x0000_t202" style="position:absolute;margin-left:528.05pt;margin-top:768.85pt;width:10.1pt;height:7.9pt;z-index:-251658752;mso-wrap-style:none;mso-wrap-distance-left:0;mso-wrap-distance-right:0;mso-position-horizontal-relative:page;mso-position-vertical-relative:page" wrapcoords="0 0" filled="f" stroked="f">
          <v:textbox style="mso-next-textbox:#_x0000_s2049;mso-fit-shape-to-text:t" inset="0,0,0,0">
            <w:txbxContent>
              <w:p w:rsidR="000E0A0B" w:rsidRDefault="00C6285F">
                <w:pPr>
                  <w:pStyle w:val="Nagweklubstopka20"/>
                  <w:rPr>
                    <w:sz w:val="24"/>
                    <w:szCs w:val="24"/>
                  </w:rPr>
                </w:pPr>
                <w:fldSimple w:instr=" PAGE \* MERGEFORMAT ">
                  <w:r w:rsidR="003B0B41" w:rsidRPr="003B0B41">
                    <w:rPr>
                      <w:rStyle w:val="Nagweklubstopka2"/>
                      <w:noProof/>
                      <w:sz w:val="24"/>
                      <w:szCs w:val="24"/>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747" w:rsidRDefault="00900747"/>
  </w:footnote>
  <w:footnote w:type="continuationSeparator" w:id="1">
    <w:p w:rsidR="00900747" w:rsidRDefault="009007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name w:val="WWNum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1">
    <w:nsid w:val="096E7BAE"/>
    <w:multiLevelType w:val="multilevel"/>
    <w:tmpl w:val="337C95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24A3E"/>
    <w:multiLevelType w:val="multilevel"/>
    <w:tmpl w:val="CCE862D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54E89"/>
    <w:multiLevelType w:val="hybridMultilevel"/>
    <w:tmpl w:val="8C8A3618"/>
    <w:lvl w:ilvl="0" w:tplc="F264A932">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0140583"/>
    <w:multiLevelType w:val="multilevel"/>
    <w:tmpl w:val="29C28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AA7703"/>
    <w:multiLevelType w:val="multilevel"/>
    <w:tmpl w:val="FFAE6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55C2C"/>
    <w:multiLevelType w:val="multilevel"/>
    <w:tmpl w:val="BD1A34B2"/>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AE6440"/>
    <w:multiLevelType w:val="hybridMultilevel"/>
    <w:tmpl w:val="DE14409E"/>
    <w:lvl w:ilvl="0" w:tplc="766EDABE">
      <w:start w:val="1"/>
      <w:numFmt w:val="lowerLetter"/>
      <w:lvlText w:val="%1)"/>
      <w:lvlJc w:val="left"/>
      <w:pPr>
        <w:ind w:left="1364" w:hanging="360"/>
      </w:pPr>
      <w:rPr>
        <w:rFonts w:ascii="Arial" w:eastAsia="DejaVu Sans" w:hAnsi="Arial" w:cs="Aria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DB3BAE"/>
    <w:multiLevelType w:val="multilevel"/>
    <w:tmpl w:val="6ADCFF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8A6623"/>
    <w:multiLevelType w:val="multilevel"/>
    <w:tmpl w:val="1F1E19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972EAD"/>
    <w:multiLevelType w:val="multilevel"/>
    <w:tmpl w:val="AB2685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094657"/>
    <w:multiLevelType w:val="multilevel"/>
    <w:tmpl w:val="6152E7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40102A"/>
    <w:multiLevelType w:val="multilevel"/>
    <w:tmpl w:val="8C4011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ED01ED"/>
    <w:multiLevelType w:val="multilevel"/>
    <w:tmpl w:val="320C63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892AD7"/>
    <w:multiLevelType w:val="multilevel"/>
    <w:tmpl w:val="7C0C77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69707E"/>
    <w:multiLevelType w:val="hybridMultilevel"/>
    <w:tmpl w:val="5D4C9A5A"/>
    <w:lvl w:ilvl="0" w:tplc="12A20EE2">
      <w:start w:val="1"/>
      <w:numFmt w:val="lowerLetter"/>
      <w:lvlText w:val="%1)"/>
      <w:lvlJc w:val="left"/>
      <w:pPr>
        <w:ind w:left="1364" w:hanging="360"/>
      </w:pPr>
      <w:rPr>
        <w:rFonts w:ascii="Arial" w:eastAsia="DejaVu Sans" w:hAnsi="Arial" w:cs="Aria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B17522"/>
    <w:multiLevelType w:val="multilevel"/>
    <w:tmpl w:val="B338FB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B01A8E"/>
    <w:multiLevelType w:val="multilevel"/>
    <w:tmpl w:val="F028B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44732F"/>
    <w:multiLevelType w:val="multilevel"/>
    <w:tmpl w:val="5B88C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C66565"/>
    <w:multiLevelType w:val="multilevel"/>
    <w:tmpl w:val="2E5CF0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3771F7F"/>
    <w:multiLevelType w:val="multilevel"/>
    <w:tmpl w:val="10DAD3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3F5802"/>
    <w:multiLevelType w:val="multilevel"/>
    <w:tmpl w:val="FE444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F02AE5"/>
    <w:multiLevelType w:val="multilevel"/>
    <w:tmpl w:val="FA4A8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4B75D3"/>
    <w:multiLevelType w:val="multilevel"/>
    <w:tmpl w:val="F82685B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983070"/>
    <w:multiLevelType w:val="multilevel"/>
    <w:tmpl w:val="F1142C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9F1407"/>
    <w:multiLevelType w:val="multilevel"/>
    <w:tmpl w:val="FE2EC3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133296"/>
    <w:multiLevelType w:val="multilevel"/>
    <w:tmpl w:val="9FA4F9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9925AA"/>
    <w:multiLevelType w:val="multilevel"/>
    <w:tmpl w:val="44F86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D553AE"/>
    <w:multiLevelType w:val="multilevel"/>
    <w:tmpl w:val="0EAE7F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396741"/>
    <w:multiLevelType w:val="hybridMultilevel"/>
    <w:tmpl w:val="F7761F2A"/>
    <w:lvl w:ilvl="0" w:tplc="CE38C3D2">
      <w:start w:val="1"/>
      <w:numFmt w:val="lowerLetter"/>
      <w:lvlText w:val="%1)"/>
      <w:lvlJc w:val="left"/>
      <w:pPr>
        <w:ind w:left="1364" w:hanging="360"/>
      </w:pPr>
      <w:rPr>
        <w:rFonts w:ascii="Arial" w:eastAsia="Times New Roman" w:hAnsi="Arial" w:cs="Aria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4">
    <w:nsid w:val="58574B0B"/>
    <w:multiLevelType w:val="multilevel"/>
    <w:tmpl w:val="3D9042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5902D8"/>
    <w:multiLevelType w:val="multilevel"/>
    <w:tmpl w:val="9992FA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7D6542"/>
    <w:multiLevelType w:val="multilevel"/>
    <w:tmpl w:val="D1B0ED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D07C1E"/>
    <w:multiLevelType w:val="hybridMultilevel"/>
    <w:tmpl w:val="12FA6EA6"/>
    <w:lvl w:ilvl="0" w:tplc="B12C9AEE">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666463E2"/>
    <w:multiLevelType w:val="multilevel"/>
    <w:tmpl w:val="4E14D7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FC2804"/>
    <w:multiLevelType w:val="multilevel"/>
    <w:tmpl w:val="C35AC9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C005DE"/>
    <w:multiLevelType w:val="multilevel"/>
    <w:tmpl w:val="7B2E0E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5859A9"/>
    <w:multiLevelType w:val="hybridMultilevel"/>
    <w:tmpl w:val="6436F840"/>
    <w:lvl w:ilvl="0" w:tplc="315CE6B4">
      <w:start w:val="1"/>
      <w:numFmt w:val="lowerLetter"/>
      <w:lvlText w:val="%1)"/>
      <w:lvlJc w:val="left"/>
      <w:pPr>
        <w:ind w:left="644" w:hanging="360"/>
      </w:pPr>
      <w:rPr>
        <w:rFonts w:ascii="Arial" w:eastAsia="Times New Roman" w:hAnsi="Arial" w:cs="Arial"/>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6E2A1480"/>
    <w:multiLevelType w:val="multilevel"/>
    <w:tmpl w:val="64F22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294C60"/>
    <w:multiLevelType w:val="multilevel"/>
    <w:tmpl w:val="88ACB1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083A25"/>
    <w:multiLevelType w:val="multilevel"/>
    <w:tmpl w:val="BD6EB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8D073F"/>
    <w:multiLevelType w:val="multilevel"/>
    <w:tmpl w:val="5B484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CC19F3"/>
    <w:multiLevelType w:val="multilevel"/>
    <w:tmpl w:val="753840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F116DF"/>
    <w:multiLevelType w:val="multilevel"/>
    <w:tmpl w:val="5A1AF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0"/>
  </w:num>
  <w:num w:numId="3">
    <w:abstractNumId w:val="5"/>
  </w:num>
  <w:num w:numId="4">
    <w:abstractNumId w:val="20"/>
  </w:num>
  <w:num w:numId="5">
    <w:abstractNumId w:val="36"/>
  </w:num>
  <w:num w:numId="6">
    <w:abstractNumId w:val="39"/>
  </w:num>
  <w:num w:numId="7">
    <w:abstractNumId w:val="35"/>
  </w:num>
  <w:num w:numId="8">
    <w:abstractNumId w:val="45"/>
  </w:num>
  <w:num w:numId="9">
    <w:abstractNumId w:val="47"/>
  </w:num>
  <w:num w:numId="10">
    <w:abstractNumId w:val="2"/>
  </w:num>
  <w:num w:numId="11">
    <w:abstractNumId w:val="6"/>
  </w:num>
  <w:num w:numId="12">
    <w:abstractNumId w:val="42"/>
  </w:num>
  <w:num w:numId="13">
    <w:abstractNumId w:val="1"/>
  </w:num>
  <w:num w:numId="14">
    <w:abstractNumId w:val="19"/>
  </w:num>
  <w:num w:numId="15">
    <w:abstractNumId w:val="29"/>
  </w:num>
  <w:num w:numId="16">
    <w:abstractNumId w:val="4"/>
  </w:num>
  <w:num w:numId="17">
    <w:abstractNumId w:val="12"/>
  </w:num>
  <w:num w:numId="18">
    <w:abstractNumId w:val="34"/>
  </w:num>
  <w:num w:numId="19">
    <w:abstractNumId w:val="28"/>
  </w:num>
  <w:num w:numId="20">
    <w:abstractNumId w:val="25"/>
  </w:num>
  <w:num w:numId="21">
    <w:abstractNumId w:val="43"/>
  </w:num>
  <w:num w:numId="22">
    <w:abstractNumId w:val="11"/>
  </w:num>
  <w:num w:numId="23">
    <w:abstractNumId w:val="14"/>
  </w:num>
  <w:num w:numId="24">
    <w:abstractNumId w:val="32"/>
  </w:num>
  <w:num w:numId="25">
    <w:abstractNumId w:val="9"/>
  </w:num>
  <w:num w:numId="26">
    <w:abstractNumId w:val="31"/>
  </w:num>
  <w:num w:numId="27">
    <w:abstractNumId w:val="44"/>
  </w:num>
  <w:num w:numId="28">
    <w:abstractNumId w:val="46"/>
  </w:num>
  <w:num w:numId="29">
    <w:abstractNumId w:val="27"/>
  </w:num>
  <w:num w:numId="30">
    <w:abstractNumId w:val="13"/>
  </w:num>
  <w:num w:numId="31">
    <w:abstractNumId w:val="15"/>
  </w:num>
  <w:num w:numId="32">
    <w:abstractNumId w:val="24"/>
  </w:num>
  <w:num w:numId="33">
    <w:abstractNumId w:val="10"/>
  </w:num>
  <w:num w:numId="34">
    <w:abstractNumId w:val="38"/>
  </w:num>
  <w:num w:numId="35">
    <w:abstractNumId w:val="26"/>
  </w:num>
  <w:num w:numId="36">
    <w:abstractNumId w:val="18"/>
  </w:num>
  <w:num w:numId="37">
    <w:abstractNumId w:val="21"/>
  </w:num>
  <w:num w:numId="38">
    <w:abstractNumId w:val="41"/>
  </w:num>
  <w:num w:numId="39">
    <w:abstractNumId w:val="7"/>
  </w:num>
  <w:num w:numId="40">
    <w:abstractNumId w:val="16"/>
  </w:num>
  <w:num w:numId="41">
    <w:abstractNumId w:val="33"/>
  </w:num>
  <w:num w:numId="42">
    <w:abstractNumId w:val="37"/>
  </w:num>
  <w:num w:numId="43">
    <w:abstractNumId w:val="3"/>
  </w:num>
  <w:num w:numId="44">
    <w:abstractNumId w:val="30"/>
  </w:num>
  <w:num w:numId="45">
    <w:abstractNumId w:val="17"/>
  </w:num>
  <w:num w:numId="46">
    <w:abstractNumId w:val="8"/>
  </w:num>
  <w:num w:numId="47">
    <w:abstractNumId w:val="22"/>
  </w:num>
  <w:num w:numId="48">
    <w:abstractNumId w:val="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doNotExpandShiftReturn/>
  </w:compat>
  <w:rsids>
    <w:rsidRoot w:val="009A6A9D"/>
    <w:rsid w:val="000267E4"/>
    <w:rsid w:val="000B1300"/>
    <w:rsid w:val="000B752E"/>
    <w:rsid w:val="000E0A0B"/>
    <w:rsid w:val="00102D37"/>
    <w:rsid w:val="001365D9"/>
    <w:rsid w:val="00157763"/>
    <w:rsid w:val="0017134D"/>
    <w:rsid w:val="00190525"/>
    <w:rsid w:val="0026273E"/>
    <w:rsid w:val="002925A3"/>
    <w:rsid w:val="002B7885"/>
    <w:rsid w:val="00330A39"/>
    <w:rsid w:val="00345AA7"/>
    <w:rsid w:val="00357345"/>
    <w:rsid w:val="00357811"/>
    <w:rsid w:val="003654EE"/>
    <w:rsid w:val="00375AEF"/>
    <w:rsid w:val="003B0B41"/>
    <w:rsid w:val="00410B34"/>
    <w:rsid w:val="00425791"/>
    <w:rsid w:val="00453B88"/>
    <w:rsid w:val="004D3745"/>
    <w:rsid w:val="005414D9"/>
    <w:rsid w:val="005A0353"/>
    <w:rsid w:val="005D455D"/>
    <w:rsid w:val="006F53CB"/>
    <w:rsid w:val="00732E22"/>
    <w:rsid w:val="00761599"/>
    <w:rsid w:val="00782FD1"/>
    <w:rsid w:val="00791CD5"/>
    <w:rsid w:val="007C6515"/>
    <w:rsid w:val="007D5FC4"/>
    <w:rsid w:val="00836192"/>
    <w:rsid w:val="008A57E5"/>
    <w:rsid w:val="00900747"/>
    <w:rsid w:val="00924B16"/>
    <w:rsid w:val="00984FAF"/>
    <w:rsid w:val="009A6A9D"/>
    <w:rsid w:val="00A538C1"/>
    <w:rsid w:val="00BA1468"/>
    <w:rsid w:val="00BA47B4"/>
    <w:rsid w:val="00BD414C"/>
    <w:rsid w:val="00C606E2"/>
    <w:rsid w:val="00C6285F"/>
    <w:rsid w:val="00D4134D"/>
    <w:rsid w:val="00D95E54"/>
    <w:rsid w:val="00D9739E"/>
    <w:rsid w:val="00DC3410"/>
    <w:rsid w:val="00E20904"/>
    <w:rsid w:val="00E752AB"/>
    <w:rsid w:val="00EF5FE1"/>
    <w:rsid w:val="00F34AE5"/>
    <w:rsid w:val="00F52862"/>
    <w:rsid w:val="00F6422B"/>
    <w:rsid w:val="00F935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A6A9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9A6A9D"/>
    <w:rPr>
      <w:rFonts w:ascii="Arial" w:eastAsia="Arial" w:hAnsi="Arial" w:cs="Arial"/>
      <w:b/>
      <w:bCs/>
      <w:i w:val="0"/>
      <w:iCs w:val="0"/>
      <w:smallCaps w:val="0"/>
      <w:strike w:val="0"/>
      <w:sz w:val="28"/>
      <w:szCs w:val="28"/>
      <w:u w:val="none"/>
    </w:rPr>
  </w:style>
  <w:style w:type="character" w:customStyle="1" w:styleId="Nagwek1">
    <w:name w:val="Nagłówek #1_"/>
    <w:basedOn w:val="Domylnaczcionkaakapitu"/>
    <w:link w:val="Nagwek10"/>
    <w:rsid w:val="009A6A9D"/>
    <w:rPr>
      <w:rFonts w:ascii="Arial" w:eastAsia="Arial" w:hAnsi="Arial" w:cs="Arial"/>
      <w:b/>
      <w:bCs/>
      <w:i w:val="0"/>
      <w:iCs w:val="0"/>
      <w:smallCaps w:val="0"/>
      <w:strike w:val="0"/>
      <w:sz w:val="32"/>
      <w:szCs w:val="32"/>
      <w:u w:val="none"/>
    </w:rPr>
  </w:style>
  <w:style w:type="character" w:customStyle="1" w:styleId="Teksttreci">
    <w:name w:val="Tekst treści_"/>
    <w:basedOn w:val="Domylnaczcionkaakapitu"/>
    <w:link w:val="Teksttreci0"/>
    <w:rsid w:val="009A6A9D"/>
    <w:rPr>
      <w:rFonts w:ascii="Arial" w:eastAsia="Arial" w:hAnsi="Arial" w:cs="Arial"/>
      <w:b w:val="0"/>
      <w:bCs w:val="0"/>
      <w:i w:val="0"/>
      <w:iCs w:val="0"/>
      <w:smallCaps w:val="0"/>
      <w:strike w:val="0"/>
      <w:u w:val="none"/>
    </w:rPr>
  </w:style>
  <w:style w:type="character" w:customStyle="1" w:styleId="Nagweklubstopka2">
    <w:name w:val="Nagłówek lub stopka (2)_"/>
    <w:basedOn w:val="Domylnaczcionkaakapitu"/>
    <w:link w:val="Nagweklubstopka20"/>
    <w:rsid w:val="009A6A9D"/>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9A6A9D"/>
    <w:rPr>
      <w:rFonts w:ascii="Arial" w:eastAsia="Arial" w:hAnsi="Arial" w:cs="Arial"/>
      <w:b/>
      <w:bCs/>
      <w:i w:val="0"/>
      <w:iCs w:val="0"/>
      <w:smallCaps w:val="0"/>
      <w:strike w:val="0"/>
      <w:u w:val="none"/>
    </w:rPr>
  </w:style>
  <w:style w:type="character" w:customStyle="1" w:styleId="Nagwek2">
    <w:name w:val="Nagłówek #2_"/>
    <w:basedOn w:val="Domylnaczcionkaakapitu"/>
    <w:link w:val="Nagwek20"/>
    <w:rsid w:val="009A6A9D"/>
    <w:rPr>
      <w:rFonts w:ascii="Arial" w:eastAsia="Arial" w:hAnsi="Arial" w:cs="Arial"/>
      <w:b/>
      <w:bCs/>
      <w:i w:val="0"/>
      <w:iCs w:val="0"/>
      <w:smallCaps w:val="0"/>
      <w:strike w:val="0"/>
      <w:sz w:val="28"/>
      <w:szCs w:val="28"/>
      <w:u w:val="none"/>
    </w:rPr>
  </w:style>
  <w:style w:type="paragraph" w:customStyle="1" w:styleId="Teksttreci20">
    <w:name w:val="Tekst treści (2)"/>
    <w:basedOn w:val="Normalny"/>
    <w:link w:val="Teksttreci2"/>
    <w:rsid w:val="009A6A9D"/>
    <w:pPr>
      <w:spacing w:after="280"/>
      <w:jc w:val="center"/>
    </w:pPr>
    <w:rPr>
      <w:rFonts w:ascii="Arial" w:eastAsia="Arial" w:hAnsi="Arial" w:cs="Arial"/>
      <w:b/>
      <w:bCs/>
      <w:sz w:val="28"/>
      <w:szCs w:val="28"/>
    </w:rPr>
  </w:style>
  <w:style w:type="paragraph" w:customStyle="1" w:styleId="Nagwek10">
    <w:name w:val="Nagłówek #1"/>
    <w:basedOn w:val="Normalny"/>
    <w:link w:val="Nagwek1"/>
    <w:rsid w:val="009A6A9D"/>
    <w:pPr>
      <w:spacing w:after="640"/>
      <w:jc w:val="center"/>
      <w:outlineLvl w:val="0"/>
    </w:pPr>
    <w:rPr>
      <w:rFonts w:ascii="Arial" w:eastAsia="Arial" w:hAnsi="Arial" w:cs="Arial"/>
      <w:b/>
      <w:bCs/>
      <w:sz w:val="32"/>
      <w:szCs w:val="32"/>
    </w:rPr>
  </w:style>
  <w:style w:type="paragraph" w:customStyle="1" w:styleId="Teksttreci0">
    <w:name w:val="Tekst treści"/>
    <w:basedOn w:val="Normalny"/>
    <w:link w:val="Teksttreci"/>
    <w:rsid w:val="009A6A9D"/>
    <w:rPr>
      <w:rFonts w:ascii="Arial" w:eastAsia="Arial" w:hAnsi="Arial" w:cs="Arial"/>
    </w:rPr>
  </w:style>
  <w:style w:type="paragraph" w:customStyle="1" w:styleId="Nagweklubstopka20">
    <w:name w:val="Nagłówek lub stopka (2)"/>
    <w:basedOn w:val="Normalny"/>
    <w:link w:val="Nagweklubstopka2"/>
    <w:rsid w:val="009A6A9D"/>
    <w:rPr>
      <w:rFonts w:ascii="Times New Roman" w:eastAsia="Times New Roman" w:hAnsi="Times New Roman" w:cs="Times New Roman"/>
      <w:sz w:val="20"/>
      <w:szCs w:val="20"/>
    </w:rPr>
  </w:style>
  <w:style w:type="paragraph" w:customStyle="1" w:styleId="Nagwek30">
    <w:name w:val="Nagłówek #3"/>
    <w:basedOn w:val="Normalny"/>
    <w:link w:val="Nagwek3"/>
    <w:rsid w:val="009A6A9D"/>
    <w:pPr>
      <w:ind w:firstLine="340"/>
      <w:outlineLvl w:val="2"/>
    </w:pPr>
    <w:rPr>
      <w:rFonts w:ascii="Arial" w:eastAsia="Arial" w:hAnsi="Arial" w:cs="Arial"/>
      <w:b/>
      <w:bCs/>
    </w:rPr>
  </w:style>
  <w:style w:type="paragraph" w:customStyle="1" w:styleId="Nagwek20">
    <w:name w:val="Nagłówek #2"/>
    <w:basedOn w:val="Normalny"/>
    <w:link w:val="Nagwek2"/>
    <w:rsid w:val="009A6A9D"/>
    <w:pPr>
      <w:spacing w:after="280"/>
      <w:jc w:val="center"/>
      <w:outlineLvl w:val="1"/>
    </w:pPr>
    <w:rPr>
      <w:rFonts w:ascii="Arial" w:eastAsia="Arial" w:hAnsi="Arial" w:cs="Arial"/>
      <w:b/>
      <w:bCs/>
      <w:sz w:val="28"/>
      <w:szCs w:val="28"/>
    </w:rPr>
  </w:style>
  <w:style w:type="paragraph" w:customStyle="1" w:styleId="p">
    <w:name w:val="p"/>
    <w:rsid w:val="000E0A0B"/>
    <w:pPr>
      <w:widowControl/>
      <w:spacing w:line="276" w:lineRule="auto"/>
    </w:pPr>
    <w:rPr>
      <w:rFonts w:ascii="Arial Narrow" w:eastAsia="Arial Narrow" w:hAnsi="Arial Narrow" w:cs="Arial Narrow"/>
      <w:sz w:val="22"/>
      <w:szCs w:val="22"/>
      <w:lang w:bidi="ar-SA"/>
    </w:rPr>
  </w:style>
  <w:style w:type="paragraph" w:customStyle="1" w:styleId="center">
    <w:name w:val="center"/>
    <w:rsid w:val="000E0A0B"/>
    <w:pPr>
      <w:widowControl/>
      <w:spacing w:line="276" w:lineRule="auto"/>
      <w:jc w:val="center"/>
    </w:pPr>
    <w:rPr>
      <w:rFonts w:ascii="Arial Narrow" w:eastAsia="Arial Narrow" w:hAnsi="Arial Narrow" w:cs="Arial Narrow"/>
      <w:sz w:val="22"/>
      <w:szCs w:val="22"/>
      <w:lang w:bidi="ar-SA"/>
    </w:rPr>
  </w:style>
  <w:style w:type="paragraph" w:customStyle="1" w:styleId="right">
    <w:name w:val="right"/>
    <w:rsid w:val="000E0A0B"/>
    <w:pPr>
      <w:widowControl/>
      <w:spacing w:line="276" w:lineRule="auto"/>
      <w:jc w:val="right"/>
    </w:pPr>
    <w:rPr>
      <w:rFonts w:ascii="Arial Narrow" w:eastAsia="Arial Narrow" w:hAnsi="Arial Narrow" w:cs="Arial Narrow"/>
      <w:sz w:val="22"/>
      <w:szCs w:val="22"/>
      <w:lang w:bidi="ar-SA"/>
    </w:rPr>
  </w:style>
  <w:style w:type="paragraph" w:customStyle="1" w:styleId="justify">
    <w:name w:val="justify"/>
    <w:rsid w:val="000E0A0B"/>
    <w:pPr>
      <w:widowControl/>
      <w:spacing w:line="276" w:lineRule="auto"/>
      <w:jc w:val="both"/>
    </w:pPr>
    <w:rPr>
      <w:rFonts w:ascii="Arial Narrow" w:eastAsia="Arial Narrow" w:hAnsi="Arial Narrow" w:cs="Arial Narrow"/>
      <w:sz w:val="22"/>
      <w:szCs w:val="22"/>
      <w:lang w:bidi="ar-SA"/>
    </w:rPr>
  </w:style>
  <w:style w:type="character" w:customStyle="1" w:styleId="bold">
    <w:name w:val="bold"/>
    <w:rsid w:val="000E0A0B"/>
    <w:rPr>
      <w:b/>
    </w:rPr>
  </w:style>
  <w:style w:type="paragraph" w:styleId="Tekstdymka">
    <w:name w:val="Balloon Text"/>
    <w:basedOn w:val="Normalny"/>
    <w:link w:val="TekstdymkaZnak"/>
    <w:uiPriority w:val="99"/>
    <w:semiHidden/>
    <w:unhideWhenUsed/>
    <w:rsid w:val="000E0A0B"/>
    <w:rPr>
      <w:rFonts w:ascii="Tahoma" w:hAnsi="Tahoma" w:cs="Tahoma"/>
      <w:sz w:val="16"/>
      <w:szCs w:val="16"/>
    </w:rPr>
  </w:style>
  <w:style w:type="character" w:customStyle="1" w:styleId="TekstdymkaZnak">
    <w:name w:val="Tekst dymka Znak"/>
    <w:basedOn w:val="Domylnaczcionkaakapitu"/>
    <w:link w:val="Tekstdymka"/>
    <w:uiPriority w:val="99"/>
    <w:semiHidden/>
    <w:rsid w:val="000E0A0B"/>
    <w:rPr>
      <w:rFonts w:ascii="Tahoma" w:hAnsi="Tahoma" w:cs="Tahoma"/>
      <w:color w:val="000000"/>
      <w:sz w:val="16"/>
      <w:szCs w:val="16"/>
    </w:rPr>
  </w:style>
  <w:style w:type="character" w:styleId="Hipercze">
    <w:name w:val="Hyperlink"/>
    <w:basedOn w:val="Domylnaczcionkaakapitu"/>
    <w:uiPriority w:val="99"/>
    <w:unhideWhenUsed/>
    <w:rsid w:val="008A57E5"/>
    <w:rPr>
      <w:color w:val="0000FF" w:themeColor="hyperlink"/>
      <w:u w:val="single"/>
    </w:rPr>
  </w:style>
  <w:style w:type="paragraph" w:customStyle="1" w:styleId="tableCenter">
    <w:name w:val="tableCenter"/>
    <w:rsid w:val="00E752AB"/>
    <w:pPr>
      <w:widowControl/>
      <w:spacing w:line="276" w:lineRule="auto"/>
      <w:jc w:val="center"/>
    </w:pPr>
    <w:rPr>
      <w:rFonts w:ascii="Arial Narrow" w:eastAsia="Arial Narrow" w:hAnsi="Arial Narrow" w:cs="Arial Narrow"/>
      <w:sz w:val="22"/>
      <w:szCs w:val="22"/>
      <w:lang w:bidi="ar-SA"/>
    </w:rPr>
  </w:style>
  <w:style w:type="paragraph" w:styleId="Akapitzlist">
    <w:name w:val="List Paragraph"/>
    <w:basedOn w:val="Normalny"/>
    <w:uiPriority w:val="34"/>
    <w:qFormat/>
    <w:rsid w:val="005A0353"/>
    <w:pPr>
      <w:widowControl/>
      <w:ind w:left="708"/>
    </w:pPr>
    <w:rPr>
      <w:rFonts w:ascii="Times New Roman" w:eastAsia="Times New Roman" w:hAnsi="Times New Roman" w:cs="Times New Roman"/>
      <w:color w:val="auto"/>
      <w:lang w:bidi="ar-SA"/>
    </w:rPr>
  </w:style>
  <w:style w:type="paragraph" w:styleId="Bezodstpw">
    <w:name w:val="No Spacing"/>
    <w:uiPriority w:val="1"/>
    <w:qFormat/>
    <w:rsid w:val="00836192"/>
    <w:rPr>
      <w:color w:val="000000"/>
    </w:rPr>
  </w:style>
  <w:style w:type="paragraph" w:styleId="Nagwek">
    <w:name w:val="header"/>
    <w:basedOn w:val="Normalny"/>
    <w:link w:val="NagwekZnak"/>
    <w:uiPriority w:val="99"/>
    <w:unhideWhenUsed/>
    <w:rsid w:val="00410B34"/>
    <w:pPr>
      <w:widowControl/>
      <w:tabs>
        <w:tab w:val="center" w:pos="4536"/>
        <w:tab w:val="right" w:pos="9072"/>
      </w:tabs>
    </w:pPr>
    <w:rPr>
      <w:rFonts w:ascii="Arial Narrow" w:eastAsia="Arial Narrow" w:hAnsi="Arial Narrow" w:cs="Arial Narrow"/>
      <w:color w:val="auto"/>
      <w:sz w:val="22"/>
      <w:szCs w:val="22"/>
      <w:lang w:bidi="ar-SA"/>
    </w:rPr>
  </w:style>
  <w:style w:type="character" w:customStyle="1" w:styleId="NagwekZnak">
    <w:name w:val="Nagłówek Znak"/>
    <w:basedOn w:val="Domylnaczcionkaakapitu"/>
    <w:link w:val="Nagwek"/>
    <w:uiPriority w:val="99"/>
    <w:rsid w:val="00410B34"/>
    <w:rPr>
      <w:rFonts w:ascii="Arial Narrow" w:eastAsia="Arial Narrow" w:hAnsi="Arial Narrow" w:cs="Arial Narrow"/>
      <w:sz w:val="22"/>
      <w:szCs w:val="22"/>
      <w:lang w:bidi="ar-SA"/>
    </w:rPr>
  </w:style>
  <w:style w:type="paragraph" w:styleId="Stopka">
    <w:name w:val="footer"/>
    <w:basedOn w:val="Normalny"/>
    <w:link w:val="StopkaZnak"/>
    <w:uiPriority w:val="99"/>
    <w:semiHidden/>
    <w:unhideWhenUsed/>
    <w:rsid w:val="00F34AE5"/>
    <w:pPr>
      <w:tabs>
        <w:tab w:val="center" w:pos="4536"/>
        <w:tab w:val="right" w:pos="9072"/>
      </w:tabs>
    </w:pPr>
  </w:style>
  <w:style w:type="character" w:customStyle="1" w:styleId="StopkaZnak">
    <w:name w:val="Stopka Znak"/>
    <w:basedOn w:val="Domylnaczcionkaakapitu"/>
    <w:link w:val="Stopka"/>
    <w:uiPriority w:val="99"/>
    <w:semiHidden/>
    <w:rsid w:val="00F34AE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ugdziald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dzialdowo.u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76CD-3A93-4CA5-909C-B6B14048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26</Pages>
  <Words>8014</Words>
  <Characters>48084</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cp:lastModifiedBy>Magda</cp:lastModifiedBy>
  <cp:revision>32</cp:revision>
  <dcterms:created xsi:type="dcterms:W3CDTF">2021-12-13T12:31:00Z</dcterms:created>
  <dcterms:modified xsi:type="dcterms:W3CDTF">2021-12-15T11:26:00Z</dcterms:modified>
</cp:coreProperties>
</file>