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o wartości poNIŻEJ </w:t>
            </w:r>
            <w:r w:rsidRPr="00A37610">
              <w:rPr>
                <w:rFonts w:ascii="Arial" w:hAnsi="Arial" w:cs="Arial"/>
                <w:b/>
                <w:bCs/>
                <w:i/>
                <w:iCs/>
                <w:caps/>
                <w:sz w:val="20"/>
                <w:szCs w:val="20"/>
                <w:lang w:eastAsia="pl-PL"/>
              </w:rPr>
              <w:br/>
              <w:t>wyrażonej w złotych równowartości kwoty 5 </w:t>
            </w:r>
            <w:r w:rsidR="002244F1">
              <w:rPr>
                <w:rFonts w:ascii="Arial" w:hAnsi="Arial" w:cs="Arial"/>
                <w:b/>
                <w:bCs/>
                <w:i/>
                <w:iCs/>
                <w:caps/>
                <w:sz w:val="20"/>
                <w:szCs w:val="20"/>
                <w:lang w:eastAsia="pl-PL"/>
              </w:rPr>
              <w:t>548</w:t>
            </w:r>
            <w:r w:rsidRPr="00A37610">
              <w:rPr>
                <w:rFonts w:ascii="Arial" w:hAnsi="Arial" w:cs="Arial"/>
                <w:b/>
                <w:bCs/>
                <w:i/>
                <w:iCs/>
                <w:caps/>
                <w:sz w:val="20"/>
                <w:szCs w:val="20"/>
                <w:lang w:eastAsia="pl-PL"/>
              </w:rPr>
              <w:t xml:space="preserve"> 000 euro NA</w:t>
            </w:r>
          </w:p>
        </w:tc>
      </w:tr>
      <w:tr w:rsidR="006A70A1" w:rsidRPr="00B45BB5">
        <w:tc>
          <w:tcPr>
            <w:tcW w:w="9210" w:type="dxa"/>
          </w:tcPr>
          <w:p w:rsidR="006A70A1" w:rsidRPr="00A37610" w:rsidRDefault="00A84792" w:rsidP="007B10D6">
            <w:pPr>
              <w:widowControl w:val="0"/>
              <w:shd w:val="clear" w:color="auto" w:fill="548DD4"/>
              <w:suppressAutoHyphens/>
              <w:spacing w:line="360" w:lineRule="auto"/>
              <w:jc w:val="center"/>
              <w:rPr>
                <w:rFonts w:ascii="Arial" w:hAnsi="Arial" w:cs="Arial"/>
                <w:i/>
                <w:iCs/>
                <w:caps/>
                <w:sz w:val="20"/>
                <w:szCs w:val="20"/>
                <w:lang w:eastAsia="pl-PL"/>
              </w:rPr>
            </w:pPr>
            <w:r w:rsidRPr="00A84792">
              <w:rPr>
                <w:rFonts w:ascii="Arial" w:hAnsi="Arial" w:cs="Arial"/>
                <w:b/>
                <w:bCs/>
                <w:i/>
                <w:iCs/>
                <w:sz w:val="20"/>
                <w:szCs w:val="20"/>
                <w:lang w:eastAsia="pl-PL"/>
              </w:rPr>
              <w:t xml:space="preserve"> "BUDOWA ŚWIETLICY GMINNEJ W KRAMARZEWIE, GMINA DZIAŁDOWO” </w:t>
            </w:r>
          </w:p>
        </w:tc>
      </w:tr>
      <w:tr w:rsidR="006A70A1" w:rsidRPr="00B45BB5">
        <w:tc>
          <w:tcPr>
            <w:tcW w:w="9210" w:type="dxa"/>
          </w:tcPr>
          <w:p w:rsidR="006A70A1" w:rsidRPr="00EA7980" w:rsidRDefault="006A70A1" w:rsidP="0044529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A84792">
              <w:rPr>
                <w:rFonts w:ascii="Arial" w:hAnsi="Arial" w:cs="Arial"/>
                <w:sz w:val="20"/>
                <w:szCs w:val="20"/>
                <w:lang w:eastAsia="pl-PL"/>
              </w:rPr>
              <w:t>28</w:t>
            </w:r>
            <w:r w:rsidRPr="00EA7980">
              <w:rPr>
                <w:rFonts w:ascii="Arial" w:hAnsi="Arial" w:cs="Arial"/>
                <w:sz w:val="20"/>
                <w:szCs w:val="20"/>
                <w:lang w:eastAsia="pl-PL"/>
              </w:rPr>
              <w:t>.</w:t>
            </w:r>
            <w:r w:rsidR="000F4ABF">
              <w:rPr>
                <w:rFonts w:ascii="Arial" w:hAnsi="Arial" w:cs="Arial"/>
                <w:sz w:val="20"/>
                <w:szCs w:val="20"/>
                <w:lang w:eastAsia="pl-PL"/>
              </w:rPr>
              <w:t>0</w:t>
            </w:r>
            <w:r w:rsidR="00A84792">
              <w:rPr>
                <w:rFonts w:ascii="Arial" w:hAnsi="Arial" w:cs="Arial"/>
                <w:sz w:val="20"/>
                <w:szCs w:val="20"/>
                <w:lang w:eastAsia="pl-PL"/>
              </w:rPr>
              <w:t>2</w:t>
            </w:r>
            <w:r w:rsidRPr="00EA7980">
              <w:rPr>
                <w:rFonts w:ascii="Arial" w:hAnsi="Arial" w:cs="Arial"/>
                <w:sz w:val="20"/>
                <w:szCs w:val="20"/>
                <w:lang w:eastAsia="pl-PL"/>
              </w:rPr>
              <w:t xml:space="preserve">. </w:t>
            </w:r>
            <w:r w:rsidRPr="00EA7980">
              <w:rPr>
                <w:rFonts w:ascii="Arial" w:hAnsi="Arial" w:cs="Arial"/>
                <w:caps/>
                <w:sz w:val="20"/>
                <w:szCs w:val="20"/>
                <w:lang w:eastAsia="pl-PL"/>
              </w:rPr>
              <w:t>201</w:t>
            </w:r>
            <w:r w:rsidR="00A84792">
              <w:rPr>
                <w:rFonts w:ascii="Arial" w:hAnsi="Arial" w:cs="Arial"/>
                <w:caps/>
                <w:sz w:val="20"/>
                <w:szCs w:val="20"/>
                <w:lang w:eastAsia="pl-PL"/>
              </w:rPr>
              <w:t>8</w:t>
            </w:r>
            <w:bookmarkStart w:id="0" w:name="_GoBack"/>
            <w:bookmarkEnd w:id="0"/>
            <w:r>
              <w:rPr>
                <w:rFonts w:ascii="Arial" w:hAnsi="Arial" w:cs="Arial"/>
                <w:caps/>
                <w:sz w:val="20"/>
                <w:szCs w:val="20"/>
                <w:lang w:eastAsia="pl-PL"/>
              </w:rPr>
              <w:t xml:space="preserve"> </w:t>
            </w:r>
            <w:r>
              <w:rPr>
                <w:rFonts w:ascii="Arial" w:hAnsi="Arial" w:cs="Arial"/>
                <w:sz w:val="20"/>
                <w:szCs w:val="20"/>
                <w:lang w:eastAsia="pl-PL"/>
              </w:rPr>
              <w:t>r</w:t>
            </w:r>
            <w:r>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1"/>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2"/>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3"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3"/>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a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260426">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Pr="003D178F">
              <w:rPr>
                <w:rFonts w:ascii="Arial" w:hAnsi="Arial" w:cs="Arial"/>
                <w:b/>
                <w:bCs/>
                <w:i/>
                <w:iCs/>
                <w:sz w:val="20"/>
                <w:szCs w:val="20"/>
                <w:lang w:eastAsia="pl-PL"/>
              </w:rPr>
              <w:t>RPZ.2</w:t>
            </w:r>
            <w:r>
              <w:rPr>
                <w:rFonts w:ascii="Arial" w:hAnsi="Arial" w:cs="Arial"/>
                <w:b/>
                <w:bCs/>
                <w:i/>
                <w:iCs/>
                <w:sz w:val="20"/>
                <w:szCs w:val="20"/>
                <w:lang w:eastAsia="pl-PL"/>
              </w:rPr>
              <w:t>71.</w:t>
            </w:r>
            <w:r w:rsidR="00A84792">
              <w:rPr>
                <w:rFonts w:ascii="Arial" w:hAnsi="Arial" w:cs="Arial"/>
                <w:b/>
                <w:bCs/>
                <w:i/>
                <w:iCs/>
                <w:sz w:val="20"/>
                <w:szCs w:val="20"/>
                <w:lang w:eastAsia="pl-PL"/>
              </w:rPr>
              <w:t>2</w:t>
            </w:r>
            <w:r w:rsidRPr="003D178F">
              <w:rPr>
                <w:rFonts w:ascii="Arial" w:hAnsi="Arial" w:cs="Arial"/>
                <w:b/>
                <w:bCs/>
                <w:i/>
                <w:iCs/>
                <w:sz w:val="20"/>
                <w:szCs w:val="20"/>
                <w:lang w:eastAsia="pl-PL"/>
              </w:rPr>
              <w:t>.201</w:t>
            </w:r>
            <w:r w:rsidR="000F4ABF">
              <w:rPr>
                <w:rFonts w:ascii="Arial" w:hAnsi="Arial" w:cs="Arial"/>
                <w:b/>
                <w:bCs/>
                <w:i/>
                <w:iCs/>
                <w:sz w:val="20"/>
                <w:szCs w:val="20"/>
                <w:lang w:eastAsia="pl-PL"/>
              </w:rPr>
              <w:t>8</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Zamówienie udzielane jest w trybie przetargu nieograniczonego, na podstawie art. 10 ust. 1 i art. 39 i nast. ustawy z dnia 29 stycznia 2004 r. - Prawo zamówień publicznych (</w:t>
            </w:r>
            <w:bookmarkStart w:id="4" w:name="_Hlk500935935"/>
            <w:r w:rsidR="00F1367D" w:rsidRPr="006342CE">
              <w:rPr>
                <w:rFonts w:ascii="Arial" w:hAnsi="Arial" w:cs="Arial"/>
                <w:sz w:val="20"/>
                <w:szCs w:val="20"/>
                <w:lang w:eastAsia="pl-PL"/>
              </w:rPr>
              <w:t xml:space="preserve">tj. </w:t>
            </w:r>
            <w:r w:rsidRPr="006342CE">
              <w:rPr>
                <w:rFonts w:ascii="Arial" w:hAnsi="Arial" w:cs="Arial"/>
                <w:sz w:val="20"/>
                <w:szCs w:val="20"/>
                <w:lang w:eastAsia="pl-PL"/>
              </w:rPr>
              <w:t>Dz. U. z 201</w:t>
            </w:r>
            <w:r w:rsidR="00F1367D" w:rsidRPr="006342CE">
              <w:rPr>
                <w:rFonts w:ascii="Arial" w:hAnsi="Arial" w:cs="Arial"/>
                <w:sz w:val="20"/>
                <w:szCs w:val="20"/>
                <w:lang w:eastAsia="pl-PL"/>
              </w:rPr>
              <w:t>7</w:t>
            </w:r>
            <w:r w:rsidRPr="006342CE">
              <w:rPr>
                <w:rFonts w:ascii="Arial" w:hAnsi="Arial" w:cs="Arial"/>
                <w:sz w:val="20"/>
                <w:szCs w:val="20"/>
                <w:lang w:eastAsia="pl-PL"/>
              </w:rPr>
              <w:t xml:space="preserve"> r., poz. </w:t>
            </w:r>
            <w:r w:rsidR="00F1367D" w:rsidRPr="006342CE">
              <w:rPr>
                <w:rFonts w:ascii="Arial" w:hAnsi="Arial" w:cs="Arial"/>
                <w:sz w:val="20"/>
                <w:szCs w:val="20"/>
                <w:lang w:eastAsia="pl-PL"/>
              </w:rPr>
              <w:t>1579</w:t>
            </w:r>
            <w:r w:rsidRPr="006342CE">
              <w:rPr>
                <w:rFonts w:ascii="Arial" w:hAnsi="Arial" w:cs="Arial"/>
                <w:sz w:val="20"/>
                <w:szCs w:val="20"/>
                <w:lang w:eastAsia="pl-PL"/>
              </w:rPr>
              <w:t xml:space="preserve"> z późn. zmianami </w:t>
            </w:r>
            <w:bookmarkEnd w:id="4"/>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003F781E">
              <w:rPr>
                <w:rFonts w:ascii="Arial" w:hAnsi="Arial" w:cs="Arial"/>
                <w:b/>
                <w:bCs/>
                <w:sz w:val="20"/>
                <w:szCs w:val="20"/>
              </w:rPr>
              <w:t xml:space="preserve">Budowa </w:t>
            </w:r>
            <w:r w:rsidR="00A84792">
              <w:rPr>
                <w:rFonts w:ascii="Arial" w:hAnsi="Arial" w:cs="Arial"/>
                <w:b/>
                <w:bCs/>
                <w:sz w:val="20"/>
                <w:szCs w:val="20"/>
              </w:rPr>
              <w:t>świetlicy gminnej w Kramarzewie</w:t>
            </w:r>
            <w:r w:rsidR="003F781E">
              <w:rPr>
                <w:rFonts w:ascii="Arial" w:hAnsi="Arial" w:cs="Arial"/>
                <w:b/>
                <w:bCs/>
                <w:sz w:val="20"/>
                <w:szCs w:val="20"/>
              </w:rPr>
              <w:t xml:space="preserve">, Gmina Działdowo </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A84792" w:rsidRDefault="006A70A1" w:rsidP="00343664">
            <w:pPr>
              <w:widowControl w:val="0"/>
              <w:suppressAutoHyphens/>
              <w:spacing w:before="60" w:after="60" w:line="360" w:lineRule="auto"/>
              <w:ind w:left="1080" w:hanging="688"/>
              <w:jc w:val="both"/>
              <w:rPr>
                <w:rFonts w:ascii="Arial" w:hAnsi="Arial" w:cs="Arial"/>
                <w:sz w:val="20"/>
                <w:szCs w:val="20"/>
              </w:rPr>
            </w:pPr>
            <w:r w:rsidRPr="00A84792">
              <w:rPr>
                <w:rFonts w:ascii="Arial" w:hAnsi="Arial" w:cs="Arial"/>
                <w:sz w:val="20"/>
                <w:szCs w:val="20"/>
              </w:rPr>
              <w:t>3.2.</w:t>
            </w:r>
            <w:r w:rsidRPr="00A84792">
              <w:rPr>
                <w:rFonts w:ascii="Arial" w:hAnsi="Arial" w:cs="Arial"/>
                <w:sz w:val="20"/>
                <w:szCs w:val="20"/>
              </w:rPr>
              <w:tab/>
            </w:r>
            <w:r w:rsidRPr="00A84792">
              <w:rPr>
                <w:rFonts w:ascii="Arial" w:hAnsi="Arial" w:cs="Arial"/>
                <w:sz w:val="20"/>
                <w:szCs w:val="20"/>
                <w:lang w:eastAsia="pl-PL"/>
              </w:rPr>
              <w:t>Nazwy</w:t>
            </w:r>
            <w:r w:rsidRPr="00A84792">
              <w:rPr>
                <w:rFonts w:ascii="Arial" w:hAnsi="Arial" w:cs="Arial"/>
                <w:sz w:val="20"/>
                <w:szCs w:val="20"/>
              </w:rPr>
              <w:t xml:space="preserve"> i </w:t>
            </w:r>
            <w:r w:rsidRPr="00A84792">
              <w:rPr>
                <w:rFonts w:ascii="Arial" w:hAnsi="Arial" w:cs="Arial"/>
                <w:sz w:val="20"/>
                <w:szCs w:val="20"/>
                <w:lang w:eastAsia="pl-PL"/>
              </w:rPr>
              <w:t>kody</w:t>
            </w:r>
            <w:r w:rsidRPr="00A84792">
              <w:rPr>
                <w:rFonts w:ascii="Arial" w:hAnsi="Arial" w:cs="Arial"/>
                <w:sz w:val="20"/>
                <w:szCs w:val="20"/>
              </w:rPr>
              <w:t xml:space="preserve"> CPV:   </w:t>
            </w:r>
            <w:r w:rsidR="00A84792" w:rsidRPr="00A84792">
              <w:rPr>
                <w:rFonts w:ascii="Arial" w:hAnsi="Arial" w:cs="Arial"/>
                <w:b/>
                <w:bCs/>
                <w:sz w:val="20"/>
                <w:szCs w:val="20"/>
              </w:rPr>
              <w:t>45000000-7</w:t>
            </w:r>
            <w:r w:rsidR="00A84792" w:rsidRPr="00A84792">
              <w:rPr>
                <w:rFonts w:ascii="Arial" w:hAnsi="Arial" w:cs="Arial"/>
                <w:sz w:val="20"/>
                <w:szCs w:val="20"/>
              </w:rPr>
              <w:t xml:space="preserve"> - ROBOTY BUDOWLANE.</w:t>
            </w:r>
          </w:p>
        </w:tc>
      </w:tr>
      <w:tr w:rsidR="006A70A1" w:rsidRPr="00B45BB5" w:rsidTr="006342CE">
        <w:trPr>
          <w:trHeight w:val="5103"/>
        </w:trPr>
        <w:tc>
          <w:tcPr>
            <w:tcW w:w="9210" w:type="dxa"/>
          </w:tcPr>
          <w:p w:rsidR="006A70A1" w:rsidRPr="0044463E" w:rsidRDefault="006A70A1" w:rsidP="0000493C">
            <w:pPr>
              <w:widowControl w:val="0"/>
              <w:suppressAutoHyphens/>
              <w:spacing w:before="60" w:after="60" w:line="360" w:lineRule="auto"/>
              <w:ind w:left="1080" w:hanging="1080"/>
              <w:jc w:val="both"/>
              <w:rPr>
                <w:rFonts w:ascii="Arial" w:hAnsi="Arial" w:cs="Arial"/>
                <w:sz w:val="20"/>
                <w:szCs w:val="20"/>
              </w:rPr>
            </w:pPr>
            <w:r w:rsidRPr="0044463E">
              <w:rPr>
                <w:rFonts w:ascii="Arial" w:hAnsi="Arial" w:cs="Arial"/>
                <w:sz w:val="20"/>
                <w:szCs w:val="20"/>
              </w:rPr>
              <w:lastRenderedPageBreak/>
              <w:t xml:space="preserve">       3.3.  </w:t>
            </w:r>
            <w:r>
              <w:rPr>
                <w:rFonts w:ascii="Arial" w:hAnsi="Arial" w:cs="Arial"/>
                <w:sz w:val="20"/>
                <w:szCs w:val="20"/>
              </w:rPr>
              <w:t xml:space="preserve"> </w:t>
            </w:r>
            <w:r w:rsidRPr="0044463E">
              <w:rPr>
                <w:rFonts w:ascii="Arial" w:hAnsi="Arial" w:cs="Arial"/>
                <w:sz w:val="20"/>
                <w:szCs w:val="20"/>
              </w:rPr>
              <w:t xml:space="preserve"> Inwestycja będzie objęta dofinansowaniem </w:t>
            </w:r>
            <w:r w:rsidR="00F3680E">
              <w:rPr>
                <w:rFonts w:ascii="Arial" w:hAnsi="Arial" w:cs="Arial"/>
                <w:sz w:val="20"/>
                <w:szCs w:val="20"/>
              </w:rPr>
              <w:t xml:space="preserve">w ramach </w:t>
            </w:r>
            <w:r w:rsidR="00A84792">
              <w:rPr>
                <w:rFonts w:ascii="Arial" w:hAnsi="Arial" w:cs="Arial"/>
                <w:sz w:val="20"/>
                <w:szCs w:val="20"/>
              </w:rPr>
              <w:t>poddziałania</w:t>
            </w:r>
            <w:r w:rsidR="00F3680E">
              <w:rPr>
                <w:rFonts w:ascii="Arial" w:hAnsi="Arial" w:cs="Arial"/>
                <w:sz w:val="20"/>
                <w:szCs w:val="20"/>
              </w:rPr>
              <w:t xml:space="preserve"> </w:t>
            </w:r>
            <w:r w:rsidR="0033102D">
              <w:rPr>
                <w:rFonts w:ascii="Arial" w:hAnsi="Arial" w:cs="Arial"/>
                <w:sz w:val="20"/>
                <w:szCs w:val="20"/>
              </w:rPr>
              <w:t xml:space="preserve">19.2 „Wsparcie na wdrażanie operacji w ramach strategii rozwoju lokalnego kierowanego przez społeczność” objętego Programem Rozwoju Obszarów Wiejskich na lata 2014 – 2020. </w:t>
            </w:r>
          </w:p>
          <w:p w:rsidR="006A70A1" w:rsidRDefault="006A70A1" w:rsidP="003640FA">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w:t>
            </w:r>
            <w:r>
              <w:rPr>
                <w:rFonts w:ascii="Arial" w:hAnsi="Arial" w:cs="Arial"/>
                <w:sz w:val="20"/>
                <w:szCs w:val="20"/>
              </w:rPr>
              <w:t>3.4</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 </w:t>
            </w:r>
          </w:p>
          <w:p w:rsidR="0033102D" w:rsidRDefault="006A70A1"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w:t>
            </w:r>
            <w:r w:rsidR="0033102D">
              <w:rPr>
                <w:rFonts w:ascii="Arial" w:hAnsi="Arial" w:cs="Arial"/>
                <w:sz w:val="20"/>
                <w:szCs w:val="20"/>
              </w:rPr>
              <w:t xml:space="preserve">  Budowa świetlicy gminnej w Kramarzewie</w:t>
            </w:r>
          </w:p>
          <w:p w:rsidR="006A70A1" w:rsidRDefault="0033102D"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Dane techniczno – użytkowe budynku:</w:t>
            </w:r>
          </w:p>
          <w:p w:rsidR="0033102D" w:rsidRDefault="0033102D"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 Kubatura  - 477,23 m3</w:t>
            </w:r>
          </w:p>
          <w:p w:rsidR="0033102D" w:rsidRDefault="0033102D"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 Powierzchnia zabudowy - 104,00 m2</w:t>
            </w:r>
          </w:p>
          <w:p w:rsidR="0033102D" w:rsidRDefault="0033102D"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 Powierzchnia użytkowa - 86,05 m2</w:t>
            </w:r>
          </w:p>
          <w:p w:rsidR="0033102D" w:rsidRDefault="0033102D" w:rsidP="0033102D">
            <w:pPr>
              <w:widowControl w:val="0"/>
              <w:suppressAutoHyphens/>
              <w:spacing w:before="60" w:after="60" w:line="360" w:lineRule="auto"/>
              <w:jc w:val="both"/>
              <w:rPr>
                <w:rFonts w:ascii="Arial" w:hAnsi="Arial" w:cs="Arial"/>
                <w:sz w:val="20"/>
                <w:szCs w:val="20"/>
              </w:rPr>
            </w:pPr>
            <w:r>
              <w:rPr>
                <w:rFonts w:ascii="Arial" w:hAnsi="Arial" w:cs="Arial"/>
                <w:sz w:val="20"/>
                <w:szCs w:val="20"/>
              </w:rPr>
              <w:t xml:space="preserve">                    - wysokość budynku - 5,68 mb</w:t>
            </w:r>
          </w:p>
          <w:p w:rsidR="006A70A1" w:rsidRPr="0044463E" w:rsidRDefault="0033102D" w:rsidP="0033102D">
            <w:pPr>
              <w:widowControl w:val="0"/>
              <w:suppressAutoHyphens/>
              <w:spacing w:before="60" w:after="60" w:line="360" w:lineRule="auto"/>
              <w:jc w:val="both"/>
              <w:rPr>
                <w:rFonts w:ascii="Arial" w:hAnsi="Arial" w:cs="Arial"/>
                <w:color w:val="000000"/>
                <w:sz w:val="20"/>
                <w:szCs w:val="20"/>
              </w:rPr>
            </w:pPr>
            <w:r>
              <w:rPr>
                <w:rFonts w:ascii="Arial" w:hAnsi="Arial" w:cs="Arial"/>
                <w:sz w:val="20"/>
                <w:szCs w:val="20"/>
              </w:rPr>
              <w:t xml:space="preserve">                    </w:t>
            </w:r>
            <w:r w:rsidR="006A70A1" w:rsidRPr="0044463E">
              <w:rPr>
                <w:rFonts w:ascii="Arial" w:hAnsi="Arial" w:cs="Arial"/>
                <w:color w:val="000000"/>
                <w:sz w:val="20"/>
                <w:szCs w:val="20"/>
              </w:rPr>
              <w:t>Szczegółowy zakres robót opisany został w SIWZ, w tym dokumentacji projektowej,</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tc>
      </w:tr>
      <w:tr w:rsidR="006A70A1" w:rsidRPr="00B45BB5">
        <w:tc>
          <w:tcPr>
            <w:tcW w:w="9210" w:type="dxa"/>
          </w:tcPr>
          <w:p w:rsidR="006A70A1" w:rsidRPr="0044463E" w:rsidRDefault="006A70A1"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3.5</w:t>
            </w:r>
            <w:r w:rsidRPr="0044463E">
              <w:rPr>
                <w:rFonts w:ascii="Arial" w:hAnsi="Arial" w:cs="Arial"/>
                <w:sz w:val="20"/>
                <w:szCs w:val="20"/>
              </w:rPr>
              <w:t>.</w:t>
            </w:r>
            <w:r w:rsidRPr="0044463E">
              <w:rPr>
                <w:rFonts w:ascii="Arial" w:hAnsi="Arial" w:cs="Arial"/>
                <w:sz w:val="20"/>
                <w:szCs w:val="20"/>
              </w:rPr>
              <w:tab/>
            </w:r>
            <w:r w:rsidRPr="006342CE">
              <w:rPr>
                <w:rFonts w:ascii="Arial" w:hAnsi="Arial" w:cs="Arial"/>
                <w:sz w:val="20"/>
                <w:szCs w:val="20"/>
                <w:lang w:eastAsia="pl-PL"/>
              </w:rPr>
              <w:t>Wymagane</w:t>
            </w:r>
            <w:r w:rsidRPr="006342CE">
              <w:rPr>
                <w:rFonts w:ascii="Arial" w:hAnsi="Arial" w:cs="Arial"/>
                <w:sz w:val="20"/>
                <w:szCs w:val="20"/>
              </w:rPr>
              <w:t xml:space="preserve"> cechy materiałów, produktów oraz usług o jakich stanowi art. 30 ust. 8 p.z.p.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Roboty należy wykonać zgodnie</w:t>
            </w:r>
            <w:r w:rsidR="00486086">
              <w:rPr>
                <w:rFonts w:ascii="Arial" w:hAnsi="Arial" w:cs="Arial"/>
                <w:sz w:val="20"/>
                <w:szCs w:val="20"/>
              </w:rPr>
              <w:t xml:space="preserve"> z</w:t>
            </w:r>
            <w:r w:rsidRPr="0044463E">
              <w:rPr>
                <w:rFonts w:ascii="Arial" w:hAnsi="Arial" w:cs="Arial"/>
                <w:sz w:val="20"/>
                <w:szCs w:val="20"/>
              </w:rPr>
              <w:t xml:space="preserv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Pzp, w związku z art. 36 ust. 2 pkt 8a u Pzp, Zamawiający wymaga, aby pracownicy wykonujący czynności bezpośrednio przy budowie </w:t>
            </w:r>
            <w:r w:rsidR="00486086">
              <w:rPr>
                <w:rFonts w:ascii="Arial" w:hAnsi="Arial" w:cs="Arial"/>
                <w:sz w:val="20"/>
                <w:szCs w:val="20"/>
              </w:rPr>
              <w:t>świetlicy gminnej</w:t>
            </w:r>
            <w:r w:rsidRPr="00C3723D">
              <w:rPr>
                <w:rFonts w:ascii="Arial" w:hAnsi="Arial" w:cs="Arial"/>
                <w:sz w:val="20"/>
                <w:szCs w:val="20"/>
              </w:rPr>
              <w:t xml:space="preserve"> będącej przedmiotem zamówienia zatrudnieni byli przez wykonawcę lub podwykonawcę na podstawie umowy o pracę w rozumieniu art. 22 § 1 ustawy z dnia 26 czerwca 197</w:t>
            </w:r>
            <w:r>
              <w:rPr>
                <w:rFonts w:ascii="Arial" w:hAnsi="Arial" w:cs="Arial"/>
                <w:sz w:val="20"/>
                <w:szCs w:val="20"/>
              </w:rPr>
              <w:t xml:space="preserve">4 r.- Kodeks pracy (Dz.U. z 2016 r. poz. 1666 t. j. </w:t>
            </w:r>
            <w:r w:rsidRPr="00C3723D">
              <w:rPr>
                <w:rFonts w:ascii="Arial" w:hAnsi="Arial" w:cs="Arial"/>
                <w:sz w:val="20"/>
                <w:szCs w:val="20"/>
              </w:rPr>
              <w:t>, z późn.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lastRenderedPageBreak/>
              <w:t>Sposób dokumentowania zatrudnienia osób, o których mowa w art. 29 ust. 3a ustawy Pzp,  uprawnienia Zamawiającego w zakresie kontroli spełniania przez Wykonawcę wymagań, o których mowa w art. 29 ust. 3a ustawy Pzp,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p.z.p.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 6 p.z.p.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Wynagrodzenie, o którym mowa w pkt 9 dotyczy wyłącznie należności  powstałych  po  zaakceptowaniu  przez  zamawiającego umowy  o  podwykonawstwo,  której  przedmiotem  </w:t>
            </w:r>
            <w:r w:rsidRPr="00BB402D">
              <w:rPr>
                <w:rFonts w:ascii="Arial" w:hAnsi="Arial" w:cs="Arial"/>
                <w:sz w:val="20"/>
                <w:szCs w:val="20"/>
              </w:rPr>
              <w:lastRenderedPageBreak/>
              <w:t>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5"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5"/>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6342CE"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Termin realizacji zamówienia do 3</w:t>
            </w:r>
            <w:r w:rsidR="00486086">
              <w:rPr>
                <w:rFonts w:ascii="Arial" w:hAnsi="Arial" w:cs="Arial"/>
                <w:sz w:val="20"/>
                <w:szCs w:val="20"/>
                <w:lang w:eastAsia="pl-PL"/>
              </w:rPr>
              <w:t>0</w:t>
            </w:r>
            <w:r w:rsidRPr="006342CE">
              <w:rPr>
                <w:rFonts w:ascii="Arial" w:hAnsi="Arial" w:cs="Arial"/>
                <w:sz w:val="20"/>
                <w:szCs w:val="20"/>
                <w:lang w:eastAsia="pl-PL"/>
              </w:rPr>
              <w:t>.0</w:t>
            </w:r>
            <w:r w:rsidR="00486086">
              <w:rPr>
                <w:rFonts w:ascii="Arial" w:hAnsi="Arial" w:cs="Arial"/>
                <w:sz w:val="20"/>
                <w:szCs w:val="20"/>
                <w:lang w:eastAsia="pl-PL"/>
              </w:rPr>
              <w:t>9</w:t>
            </w:r>
            <w:r w:rsidRPr="006342CE">
              <w:rPr>
                <w:rFonts w:ascii="Arial" w:hAnsi="Arial" w:cs="Arial"/>
                <w:sz w:val="20"/>
                <w:szCs w:val="20"/>
                <w:lang w:eastAsia="pl-PL"/>
              </w:rPr>
              <w:t>.201</w:t>
            </w:r>
            <w:r w:rsidR="00E802BF" w:rsidRPr="006342CE">
              <w:rPr>
                <w:rFonts w:ascii="Arial" w:hAnsi="Arial" w:cs="Arial"/>
                <w:sz w:val="20"/>
                <w:szCs w:val="20"/>
                <w:lang w:eastAsia="pl-PL"/>
              </w:rPr>
              <w:t>8</w:t>
            </w:r>
            <w:r w:rsidRPr="006342CE">
              <w:rPr>
                <w:rFonts w:ascii="Arial" w:hAnsi="Arial" w:cs="Arial"/>
                <w:sz w:val="20"/>
                <w:szCs w:val="20"/>
                <w:lang w:eastAsia="pl-PL"/>
              </w:rPr>
              <w:t>r.</w:t>
            </w:r>
            <w:r w:rsidRPr="006342CE">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6"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6"/>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7"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 xml:space="preserve">O uzyskanie zamówienia może się ubiegać podmiot, który jest ubezpieczony od odpowiedzialności cywilnej w zakresie prowadzonej działalności związanej z przedmiotem zamówienia na sumę </w:t>
            </w:r>
            <w:r w:rsidRPr="006342CE">
              <w:rPr>
                <w:rFonts w:ascii="Arial" w:hAnsi="Arial" w:cs="Arial"/>
                <w:sz w:val="20"/>
                <w:szCs w:val="20"/>
                <w:lang w:eastAsia="pl-PL"/>
              </w:rPr>
              <w:t xml:space="preserve">gwarancyjną na kwotę </w:t>
            </w:r>
            <w:r w:rsidR="00486086">
              <w:rPr>
                <w:rFonts w:ascii="Arial" w:hAnsi="Arial" w:cs="Arial"/>
                <w:sz w:val="20"/>
                <w:szCs w:val="20"/>
                <w:lang w:eastAsia="pl-PL"/>
              </w:rPr>
              <w:t>1</w:t>
            </w:r>
            <w:r w:rsidRPr="006342CE">
              <w:rPr>
                <w:rFonts w:ascii="Arial" w:hAnsi="Arial" w:cs="Arial"/>
                <w:sz w:val="20"/>
                <w:szCs w:val="20"/>
                <w:lang w:eastAsia="pl-PL"/>
              </w:rPr>
              <w:t>00 000 zł. W przypadku</w:t>
            </w:r>
            <w:r w:rsidRPr="00B45BB5">
              <w:rPr>
                <w:rFonts w:ascii="Arial" w:hAnsi="Arial" w:cs="Arial"/>
                <w:sz w:val="20"/>
                <w:szCs w:val="20"/>
                <w:lang w:eastAsia="pl-PL"/>
              </w:rPr>
              <w:t xml:space="preserve">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w zakresie budowy, przebudowy, rozbudowy </w:t>
            </w:r>
            <w:r w:rsidR="00486086">
              <w:rPr>
                <w:rFonts w:ascii="Arial" w:hAnsi="Arial" w:cs="Arial"/>
                <w:sz w:val="20"/>
                <w:szCs w:val="20"/>
              </w:rPr>
              <w:t xml:space="preserve">budynku kubaturowego </w:t>
            </w:r>
            <w:r w:rsidRPr="00A0164F">
              <w:rPr>
                <w:rFonts w:ascii="Arial" w:hAnsi="Arial" w:cs="Arial"/>
                <w:sz w:val="20"/>
                <w:szCs w:val="20"/>
              </w:rPr>
              <w:t xml:space="preserve">o wartości nie mniejszej niż  </w:t>
            </w:r>
            <w:r w:rsidR="00F44060">
              <w:rPr>
                <w:rFonts w:ascii="Arial" w:hAnsi="Arial" w:cs="Arial"/>
                <w:sz w:val="20"/>
                <w:szCs w:val="20"/>
              </w:rPr>
              <w:t>2</w:t>
            </w:r>
            <w:r w:rsidR="00486086">
              <w:rPr>
                <w:rFonts w:ascii="Arial" w:hAnsi="Arial" w:cs="Arial"/>
                <w:sz w:val="20"/>
                <w:szCs w:val="20"/>
              </w:rPr>
              <w:t>00.000,00</w:t>
            </w:r>
            <w:r w:rsidRPr="00A0164F">
              <w:rPr>
                <w:rFonts w:ascii="Arial" w:hAnsi="Arial" w:cs="Arial"/>
                <w:sz w:val="20"/>
                <w:szCs w:val="20"/>
              </w:rPr>
              <w:t xml:space="preserve">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002C6CAE">
              <w:rPr>
                <w:rFonts w:ascii="Arial" w:hAnsi="Arial" w:cs="Arial"/>
                <w:i/>
                <w:iCs/>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w:t>
            </w:r>
            <w:r w:rsidR="00602917" w:rsidRPr="00A0164F">
              <w:rPr>
                <w:rFonts w:ascii="Arial" w:hAnsi="Arial" w:cs="Arial"/>
                <w:sz w:val="20"/>
                <w:szCs w:val="20"/>
              </w:rPr>
              <w:t xml:space="preserve">– musi  posiadać uprawnienia  </w:t>
            </w:r>
            <w:r w:rsidR="00602917">
              <w:rPr>
                <w:rFonts w:ascii="Arial" w:hAnsi="Arial" w:cs="Arial"/>
                <w:sz w:val="20"/>
                <w:szCs w:val="20"/>
              </w:rPr>
              <w:t xml:space="preserve">budowlane w specjalności konstrukcyjno – budowlanej </w:t>
            </w:r>
            <w:r w:rsidRPr="00A0164F">
              <w:rPr>
                <w:rFonts w:ascii="Arial" w:hAnsi="Arial" w:cs="Arial"/>
                <w:sz w:val="20"/>
                <w:szCs w:val="20"/>
              </w:rPr>
              <w:t>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p w:rsidR="00602917" w:rsidRPr="0001314D" w:rsidRDefault="00602917"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7.</w:t>
            </w:r>
            <w:r w:rsidRPr="0015689A">
              <w:rPr>
                <w:rFonts w:ascii="Arial" w:hAnsi="Arial" w:cs="Arial"/>
                <w:b/>
                <w:bCs/>
                <w:i/>
                <w:iCs/>
                <w:sz w:val="20"/>
                <w:szCs w:val="20"/>
                <w:lang w:eastAsia="pl-PL"/>
              </w:rPr>
              <w:tab/>
              <w:t>Przesłanki wykluczenia z postępowania:</w:t>
            </w:r>
          </w:p>
        </w:tc>
      </w:tr>
      <w:bookmarkEnd w:id="7"/>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p.z.p.</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 13 i 14 oraz 16-20 p.z.p.</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zg.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p.z.p.,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art. 24 ust. 1 pkt 23 p.z.p. Wraz ze złożeniem oświadczenia, Wykonawca może przedstawić </w:t>
            </w:r>
            <w:r w:rsidRPr="00B45BB5">
              <w:rPr>
                <w:rFonts w:ascii="Arial" w:hAnsi="Arial" w:cs="Arial"/>
                <w:sz w:val="20"/>
                <w:szCs w:val="20"/>
                <w:lang w:eastAsia="pl-PL"/>
              </w:rPr>
              <w:lastRenderedPageBreak/>
              <w:t xml:space="preserve">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Zamawiający, zgodnie z art. 24 aa p.z.p.,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p.z.p.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w:t>
            </w:r>
            <w:r w:rsidR="00ED3557">
              <w:rPr>
                <w:rFonts w:ascii="Arial" w:hAnsi="Arial" w:cs="Arial"/>
                <w:sz w:val="20"/>
                <w:szCs w:val="20"/>
              </w:rPr>
              <w:t>1</w:t>
            </w:r>
            <w:r w:rsidRPr="00B06EEA">
              <w:rPr>
                <w:rFonts w:ascii="Arial" w:hAnsi="Arial" w:cs="Arial"/>
                <w:sz w:val="20"/>
                <w:szCs w:val="20"/>
              </w:rPr>
              <w:t>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w:t>
            </w:r>
            <w:r w:rsidRPr="00B45BB5">
              <w:rPr>
                <w:rFonts w:ascii="Arial" w:hAnsi="Arial" w:cs="Arial"/>
                <w:sz w:val="20"/>
                <w:szCs w:val="20"/>
              </w:rPr>
              <w:lastRenderedPageBreak/>
              <w:t>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jakich stanowi art. 24 ust. 5 pkt 1 p.z.p.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p.z.p.,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j.t. z póżn.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p.z.p</w:t>
            </w:r>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p.z.p.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 xml:space="preserve">Jeżeli zdolności techniczne lub zawodowe lub sytuacja finansowa, podmiotu, na którego zdolnościach polega Wykonawca, nie potwierdzają spełnienia przez Wykonawcę warunków </w:t>
            </w:r>
            <w:r w:rsidRPr="00B45BB5">
              <w:rPr>
                <w:rFonts w:ascii="Arial" w:hAnsi="Arial" w:cs="Arial"/>
                <w:sz w:val="20"/>
                <w:szCs w:val="20"/>
                <w:lang w:eastAsia="pl-PL"/>
              </w:rPr>
              <w:lastRenderedPageBreak/>
              <w:t>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Informacja dla wykonawców wspólnie ubiegających się o udzielenie zamówienia (art. 23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 art. 24 ust. 1 p.z.p.,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w:t>
            </w:r>
            <w:r w:rsidRPr="00B45BB5">
              <w:rPr>
                <w:rFonts w:ascii="Arial" w:hAnsi="Arial" w:cs="Arial"/>
                <w:sz w:val="20"/>
                <w:szCs w:val="20"/>
                <w:lang w:eastAsia="pl-PL"/>
              </w:rPr>
              <w:lastRenderedPageBreak/>
              <w:t>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481</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 (Dz. U. z 201</w:t>
            </w:r>
            <w:r w:rsidR="000F7C52">
              <w:rPr>
                <w:rFonts w:ascii="Arial" w:hAnsi="Arial" w:cs="Arial"/>
                <w:sz w:val="20"/>
                <w:szCs w:val="20"/>
                <w:lang w:eastAsia="pl-PL"/>
              </w:rPr>
              <w:t>7</w:t>
            </w:r>
            <w:r>
              <w:rPr>
                <w:rFonts w:ascii="Arial" w:hAnsi="Arial" w:cs="Arial"/>
                <w:sz w:val="20"/>
                <w:szCs w:val="20"/>
                <w:lang w:eastAsia="pl-PL"/>
              </w:rPr>
              <w:t xml:space="preserve"> r. poz. 1</w:t>
            </w:r>
            <w:r w:rsidR="000F7C52">
              <w:rPr>
                <w:rFonts w:ascii="Arial" w:hAnsi="Arial" w:cs="Arial"/>
                <w:sz w:val="20"/>
                <w:szCs w:val="20"/>
                <w:lang w:eastAsia="pl-PL"/>
              </w:rPr>
              <w:t>219</w:t>
            </w:r>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Mariusz Margalski</w:t>
            </w:r>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Mariusz Margalski</w:t>
            </w:r>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C8350C" w:rsidRDefault="006A70A1" w:rsidP="009E65F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p>
          <w:p w:rsidR="006A70A1" w:rsidRPr="00B45BB5" w:rsidRDefault="00C8350C"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r, poz. 1126), zwanym dalej "rozporządzeniem" składane przez Wykonawcę i inne podmioty, na zdolnościach lub sytuacji których polega Wykonawca na zasadach określonych w art. 22a p.z.p.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w:t>
            </w:r>
            <w:r w:rsidRPr="00B45BB5">
              <w:rPr>
                <w:rFonts w:ascii="Arial" w:hAnsi="Arial" w:cs="Arial"/>
                <w:sz w:val="20"/>
                <w:szCs w:val="20"/>
                <w:lang w:eastAsia="pl-PL"/>
              </w:rPr>
              <w:lastRenderedPageBreak/>
              <w:t xml:space="preserve">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Księżodworska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o zamówieniu będzie niezbędny dodatkowy czas na wprowadzenie zmian w ofertach, </w:t>
            </w:r>
            <w:r w:rsidRPr="00B45BB5">
              <w:rPr>
                <w:rFonts w:ascii="Arial" w:hAnsi="Arial" w:cs="Arial"/>
                <w:sz w:val="20"/>
                <w:szCs w:val="20"/>
                <w:lang w:eastAsia="pl-PL"/>
              </w:rPr>
              <w:lastRenderedPageBreak/>
              <w:t>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p.z.p.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e (Dz.U. 201</w:t>
            </w:r>
            <w:r w:rsidR="000F7C52">
              <w:rPr>
                <w:rFonts w:ascii="Arial" w:hAnsi="Arial" w:cs="Arial"/>
                <w:sz w:val="20"/>
                <w:szCs w:val="20"/>
                <w:lang w:eastAsia="pl-PL"/>
              </w:rPr>
              <w:t>7</w:t>
            </w:r>
            <w:r>
              <w:rPr>
                <w:rFonts w:ascii="Arial" w:hAnsi="Arial" w:cs="Arial"/>
                <w:sz w:val="20"/>
                <w:szCs w:val="20"/>
                <w:lang w:eastAsia="pl-PL"/>
              </w:rPr>
              <w:t xml:space="preserve">r, poz. </w:t>
            </w:r>
            <w:r w:rsidR="000F7C52">
              <w:rPr>
                <w:rFonts w:ascii="Arial" w:hAnsi="Arial" w:cs="Arial"/>
                <w:sz w:val="20"/>
                <w:szCs w:val="20"/>
                <w:lang w:eastAsia="pl-PL"/>
              </w:rPr>
              <w:t>570</w:t>
            </w:r>
            <w:r>
              <w:rPr>
                <w:rFonts w:ascii="Arial" w:hAnsi="Arial" w:cs="Arial"/>
                <w:sz w:val="20"/>
                <w:szCs w:val="20"/>
                <w:lang w:eastAsia="pl-PL"/>
              </w:rPr>
              <w:t xml:space="preserve"> </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w:t>
            </w:r>
            <w:r w:rsidR="00C82FE9">
              <w:rPr>
                <w:rFonts w:ascii="Arial" w:hAnsi="Arial" w:cs="Arial"/>
                <w:b/>
                <w:bCs/>
                <w:sz w:val="20"/>
                <w:szCs w:val="20"/>
                <w:lang w:eastAsia="pl-PL"/>
              </w:rPr>
              <w:t xml:space="preserve">Budowę </w:t>
            </w:r>
            <w:r w:rsidR="00A4555E">
              <w:rPr>
                <w:rFonts w:ascii="Arial" w:hAnsi="Arial" w:cs="Arial"/>
                <w:b/>
                <w:bCs/>
                <w:sz w:val="20"/>
                <w:szCs w:val="20"/>
                <w:lang w:eastAsia="pl-PL"/>
              </w:rPr>
              <w:t>świetlicy gminnej w Kramarzewie</w:t>
            </w:r>
            <w:r w:rsidR="00D119B3">
              <w:rPr>
                <w:rFonts w:ascii="Arial" w:hAnsi="Arial" w:cs="Arial"/>
                <w:b/>
                <w:bCs/>
                <w:sz w:val="20"/>
                <w:szCs w:val="20"/>
                <w:lang w:eastAsia="pl-PL"/>
              </w:rPr>
              <w:t>, Gmina Działdowo</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 xml:space="preserve">Nie otwierać przed dniem </w:t>
            </w:r>
            <w:r w:rsidR="0067382A">
              <w:rPr>
                <w:rFonts w:ascii="Arial" w:hAnsi="Arial" w:cs="Arial"/>
                <w:b/>
                <w:bCs/>
                <w:sz w:val="20"/>
                <w:szCs w:val="20"/>
                <w:lang w:eastAsia="pl-PL"/>
              </w:rPr>
              <w:t>20</w:t>
            </w:r>
            <w:r w:rsidRPr="00811265">
              <w:rPr>
                <w:rFonts w:ascii="Arial" w:hAnsi="Arial" w:cs="Arial"/>
                <w:b/>
                <w:bCs/>
                <w:sz w:val="20"/>
                <w:szCs w:val="20"/>
                <w:lang w:eastAsia="pl-PL"/>
              </w:rPr>
              <w:t>.</w:t>
            </w:r>
            <w:r w:rsidR="00D119B3">
              <w:rPr>
                <w:rFonts w:ascii="Arial" w:hAnsi="Arial" w:cs="Arial"/>
                <w:b/>
                <w:bCs/>
                <w:sz w:val="20"/>
                <w:szCs w:val="20"/>
                <w:lang w:eastAsia="pl-PL"/>
              </w:rPr>
              <w:t>0</w:t>
            </w:r>
            <w:r w:rsidR="0067382A">
              <w:rPr>
                <w:rFonts w:ascii="Arial" w:hAnsi="Arial" w:cs="Arial"/>
                <w:b/>
                <w:bCs/>
                <w:sz w:val="20"/>
                <w:szCs w:val="20"/>
                <w:lang w:eastAsia="pl-PL"/>
              </w:rPr>
              <w:t>3</w:t>
            </w:r>
            <w:r w:rsidR="009E65F4">
              <w:rPr>
                <w:rFonts w:ascii="Arial" w:hAnsi="Arial" w:cs="Arial"/>
                <w:b/>
                <w:bCs/>
                <w:sz w:val="20"/>
                <w:szCs w:val="20"/>
                <w:lang w:eastAsia="pl-PL"/>
              </w:rPr>
              <w:t>.</w:t>
            </w:r>
            <w:r w:rsidRPr="00811265">
              <w:rPr>
                <w:rFonts w:ascii="Arial" w:hAnsi="Arial" w:cs="Arial"/>
                <w:b/>
                <w:bCs/>
                <w:sz w:val="20"/>
                <w:szCs w:val="20"/>
                <w:lang w:eastAsia="pl-PL"/>
              </w:rPr>
              <w:t>201</w:t>
            </w:r>
            <w:r w:rsidR="00D119B3">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10"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10"/>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 xml:space="preserve">Za najkorzystniejszą ofertę uznana zostanie oferta, która uzyska największą liczbę punktów </w:t>
            </w:r>
            <w:r w:rsidRPr="00B45BB5">
              <w:rPr>
                <w:rFonts w:ascii="Arial" w:hAnsi="Arial" w:cs="Arial"/>
                <w:sz w:val="20"/>
                <w:szCs w:val="20"/>
                <w:lang w:eastAsia="pl-PL"/>
              </w:rPr>
              <w:lastRenderedPageBreak/>
              <w:t>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67382A">
              <w:rPr>
                <w:rFonts w:ascii="Arial" w:hAnsi="Arial" w:cs="Arial"/>
                <w:sz w:val="20"/>
                <w:szCs w:val="20"/>
                <w:lang w:eastAsia="pl-PL"/>
              </w:rPr>
              <w:t xml:space="preserve"> 2</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67382A">
              <w:rPr>
                <w:rFonts w:ascii="Arial" w:hAnsi="Arial" w:cs="Arial"/>
                <w:sz w:val="20"/>
                <w:szCs w:val="20"/>
                <w:lang w:eastAsia="pl-PL"/>
              </w:rPr>
              <w:t>dwa tysiące</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lastRenderedPageBreak/>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wadium w postępowaniu przetargowym  na</w:t>
            </w:r>
            <w:r w:rsidR="00F31A25">
              <w:rPr>
                <w:rFonts w:ascii="Arial" w:hAnsi="Arial" w:cs="Arial"/>
                <w:b w:val="0"/>
                <w:bCs w:val="0"/>
                <w:i/>
                <w:iCs/>
                <w:sz w:val="20"/>
                <w:szCs w:val="20"/>
              </w:rPr>
              <w:t xml:space="preserve"> Budowę </w:t>
            </w:r>
            <w:r w:rsidR="00701DBA">
              <w:rPr>
                <w:rFonts w:ascii="Arial" w:hAnsi="Arial" w:cs="Arial"/>
                <w:b w:val="0"/>
                <w:bCs w:val="0"/>
                <w:i/>
                <w:iCs/>
                <w:sz w:val="20"/>
                <w:szCs w:val="20"/>
              </w:rPr>
              <w:t>świetlicy gminnej w Kramarzewie,</w:t>
            </w:r>
            <w:r w:rsidR="00F31A25">
              <w:rPr>
                <w:rFonts w:ascii="Arial" w:hAnsi="Arial" w:cs="Arial"/>
                <w:b w:val="0"/>
                <w:bCs w:val="0"/>
                <w:i/>
                <w:iCs/>
                <w:sz w:val="20"/>
                <w:szCs w:val="20"/>
              </w:rPr>
              <w:t xml:space="preserve"> Gmina Działdowo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p.z.p.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00701DBA">
              <w:rPr>
                <w:rFonts w:ascii="Arial" w:hAnsi="Arial" w:cs="Arial"/>
                <w:b/>
                <w:bCs/>
                <w:sz w:val="20"/>
                <w:szCs w:val="20"/>
                <w:lang w:eastAsia="pl-PL"/>
              </w:rPr>
              <w:t>20</w:t>
            </w:r>
            <w:r w:rsidRPr="002C46D6">
              <w:rPr>
                <w:rFonts w:ascii="Arial" w:hAnsi="Arial" w:cs="Arial"/>
                <w:b/>
                <w:bCs/>
                <w:sz w:val="20"/>
                <w:szCs w:val="20"/>
                <w:lang w:eastAsia="pl-PL"/>
              </w:rPr>
              <w:t>.</w:t>
            </w:r>
            <w:r w:rsidR="00F31A25">
              <w:rPr>
                <w:rFonts w:ascii="Arial" w:hAnsi="Arial" w:cs="Arial"/>
                <w:b/>
                <w:bCs/>
                <w:sz w:val="20"/>
                <w:szCs w:val="20"/>
                <w:lang w:eastAsia="pl-PL"/>
              </w:rPr>
              <w:t>0</w:t>
            </w:r>
            <w:r w:rsidR="00701DBA">
              <w:rPr>
                <w:rFonts w:ascii="Arial" w:hAnsi="Arial" w:cs="Arial"/>
                <w:b/>
                <w:bCs/>
                <w:sz w:val="20"/>
                <w:szCs w:val="20"/>
                <w:lang w:eastAsia="pl-PL"/>
              </w:rPr>
              <w:t>3</w:t>
            </w:r>
            <w:r w:rsidRPr="002C46D6">
              <w:rPr>
                <w:rFonts w:ascii="Arial" w:hAnsi="Arial" w:cs="Arial"/>
                <w:b/>
                <w:bCs/>
                <w:sz w:val="20"/>
                <w:szCs w:val="20"/>
                <w:lang w:eastAsia="pl-PL"/>
              </w:rPr>
              <w:t>.201</w:t>
            </w:r>
            <w:r w:rsidR="00F31A25">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w siedzibie Zamawiającego tj. przy ul. Księżodworska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16.2.</w:t>
            </w:r>
            <w:r w:rsidRPr="005D53B3">
              <w:rPr>
                <w:rFonts w:ascii="Arial" w:hAnsi="Arial" w:cs="Arial"/>
                <w:sz w:val="20"/>
                <w:szCs w:val="20"/>
                <w:lang w:eastAsia="pl-PL"/>
              </w:rPr>
              <w:tab/>
              <w:t xml:space="preserve">Jeżeli oferta Wykonawcy nie będzie oznaczona w wymagany sposób, Zamawiający nie ponosi żadnej odpowiedzialności za nieterminowe wpłynięcie oferty. Zamawiający nie </w:t>
            </w:r>
            <w:r w:rsidRPr="005D53B3">
              <w:rPr>
                <w:rFonts w:ascii="Arial" w:hAnsi="Arial" w:cs="Arial"/>
                <w:sz w:val="20"/>
                <w:szCs w:val="20"/>
                <w:lang w:eastAsia="pl-PL"/>
              </w:rPr>
              <w:lastRenderedPageBreak/>
              <w:t>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lastRenderedPageBreak/>
              <w:t>16.3.</w:t>
            </w:r>
            <w:r w:rsidRPr="005D53B3">
              <w:rPr>
                <w:rFonts w:ascii="Arial" w:hAnsi="Arial" w:cs="Arial"/>
                <w:sz w:val="20"/>
                <w:szCs w:val="20"/>
                <w:lang w:eastAsia="pl-PL"/>
              </w:rPr>
              <w:tab/>
              <w:t xml:space="preserve">Otwarcie ofert jest jawne i nastąpi tego samego dnia </w:t>
            </w:r>
            <w:r w:rsidR="00701DBA">
              <w:rPr>
                <w:rFonts w:ascii="Arial" w:hAnsi="Arial" w:cs="Arial"/>
                <w:b/>
                <w:bCs/>
                <w:sz w:val="20"/>
                <w:szCs w:val="20"/>
                <w:lang w:eastAsia="pl-PL"/>
              </w:rPr>
              <w:t>20</w:t>
            </w:r>
            <w:r w:rsidRPr="002C46D6">
              <w:rPr>
                <w:rFonts w:ascii="Arial" w:hAnsi="Arial" w:cs="Arial"/>
                <w:b/>
                <w:bCs/>
                <w:sz w:val="20"/>
                <w:szCs w:val="20"/>
                <w:lang w:eastAsia="pl-PL"/>
              </w:rPr>
              <w:t>.</w:t>
            </w:r>
            <w:r w:rsidR="00F31A25">
              <w:rPr>
                <w:rFonts w:ascii="Arial" w:hAnsi="Arial" w:cs="Arial"/>
                <w:b/>
                <w:bCs/>
                <w:sz w:val="20"/>
                <w:szCs w:val="20"/>
                <w:lang w:eastAsia="pl-PL"/>
              </w:rPr>
              <w:t>0</w:t>
            </w:r>
            <w:r w:rsidR="00701DBA">
              <w:rPr>
                <w:rFonts w:ascii="Arial" w:hAnsi="Arial" w:cs="Arial"/>
                <w:b/>
                <w:bCs/>
                <w:sz w:val="20"/>
                <w:szCs w:val="20"/>
                <w:lang w:eastAsia="pl-PL"/>
              </w:rPr>
              <w:t>3</w:t>
            </w:r>
            <w:r w:rsidRPr="002C46D6">
              <w:rPr>
                <w:rFonts w:ascii="Arial" w:hAnsi="Arial" w:cs="Arial"/>
                <w:b/>
                <w:bCs/>
                <w:sz w:val="20"/>
                <w:szCs w:val="20"/>
                <w:lang w:eastAsia="pl-PL"/>
              </w:rPr>
              <w:t>.</w:t>
            </w:r>
            <w:r w:rsidR="00701DBA">
              <w:rPr>
                <w:rFonts w:ascii="Arial" w:hAnsi="Arial" w:cs="Arial"/>
                <w:b/>
                <w:bCs/>
                <w:sz w:val="20"/>
                <w:szCs w:val="20"/>
                <w:lang w:eastAsia="pl-PL"/>
              </w:rPr>
              <w:t>2</w:t>
            </w:r>
            <w:r>
              <w:rPr>
                <w:rFonts w:ascii="Arial" w:hAnsi="Arial" w:cs="Arial"/>
                <w:b/>
                <w:bCs/>
                <w:sz w:val="20"/>
                <w:szCs w:val="20"/>
                <w:lang w:eastAsia="pl-PL"/>
              </w:rPr>
              <w:t>01</w:t>
            </w:r>
            <w:r w:rsidR="00F31A25">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ul. Księżodworskiej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cia ofert Zamawiający poda nazwy (firmy) oraz adresy Wykonawców, a także informacje wskazane w art. 86 ust. 4 p.z.p.,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lastRenderedPageBreak/>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w:t>
            </w:r>
            <w:r w:rsidR="000B39B4">
              <w:rPr>
                <w:rFonts w:ascii="Arial" w:hAnsi="Arial" w:cs="Arial"/>
                <w:b/>
                <w:bCs/>
                <w:sz w:val="20"/>
                <w:szCs w:val="20"/>
                <w:lang w:eastAsia="pl-PL"/>
              </w:rPr>
              <w:t xml:space="preserve">Budowa </w:t>
            </w:r>
            <w:r w:rsidR="00701DBA">
              <w:rPr>
                <w:rFonts w:ascii="Arial" w:hAnsi="Arial" w:cs="Arial"/>
                <w:b/>
                <w:bCs/>
                <w:sz w:val="20"/>
                <w:szCs w:val="20"/>
                <w:lang w:eastAsia="pl-PL"/>
              </w:rPr>
              <w:t>świetlicy gminnej w Kramarzewie</w:t>
            </w:r>
            <w:r w:rsidR="000B39B4">
              <w:rPr>
                <w:rFonts w:ascii="Arial" w:hAnsi="Arial" w:cs="Arial"/>
                <w:b/>
                <w:bCs/>
                <w:sz w:val="20"/>
                <w:szCs w:val="20"/>
                <w:lang w:eastAsia="pl-PL"/>
              </w:rPr>
              <w:t>, Gmina Działdowo</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Pzp.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lastRenderedPageBreak/>
              <w:t>Zgodnie z art. 151 ustawy pzp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Pr="00701DBA" w:rsidRDefault="006A70A1" w:rsidP="00F7091B">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 xml:space="preserve"> W sytuacji zajścia okoliczności, o których mowa wyżej, Zamawiający bądź Wykonawca,  w terminie do 14 dni od ich wystąpienia,  powiadomi drugą stronę o tym fakcie. Następnie strony umowy, w </w:t>
            </w:r>
            <w:r w:rsidRPr="00701DBA">
              <w:rPr>
                <w:rFonts w:ascii="Arial" w:hAnsi="Arial" w:cs="Arial"/>
                <w:sz w:val="20"/>
                <w:szCs w:val="20"/>
                <w:lang w:eastAsia="pl-PL"/>
              </w:rPr>
              <w:lastRenderedPageBreak/>
              <w:t>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9E65F4" w:rsidRDefault="009E65F4" w:rsidP="00886395">
            <w:pPr>
              <w:widowControl w:val="0"/>
              <w:suppressAutoHyphens/>
              <w:spacing w:before="60" w:after="60" w:line="360" w:lineRule="auto"/>
              <w:jc w:val="both"/>
              <w:rPr>
                <w:rFonts w:ascii="Arial" w:hAnsi="Arial" w:cs="Arial"/>
                <w:strike/>
                <w:color w:val="FF0000"/>
                <w:sz w:val="20"/>
                <w:szCs w:val="20"/>
                <w:lang w:eastAsia="pl-PL"/>
              </w:rPr>
            </w:pPr>
          </w:p>
          <w:p w:rsidR="000B39B4" w:rsidRDefault="000B39B4" w:rsidP="00886395">
            <w:pPr>
              <w:widowControl w:val="0"/>
              <w:suppressAutoHyphens/>
              <w:spacing w:before="60" w:after="60" w:line="360" w:lineRule="auto"/>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701DBA" w:rsidRPr="00F70E62" w:rsidRDefault="00701DBA"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sidRPr="00A872E4">
                    <w:rPr>
                      <w:rFonts w:ascii="Arial" w:hAnsi="Arial" w:cs="Arial"/>
                      <w:i/>
                      <w:iCs/>
                      <w:sz w:val="20"/>
                      <w:szCs w:val="20"/>
                      <w:vertAlign w:val="subscript"/>
                      <w:lang w:eastAsia="pl-PL"/>
                    </w:rPr>
                    <w:t>ieczęć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faxu: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5F0397"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 xml:space="preserve">Budowa </w:t>
                  </w:r>
                  <w:r w:rsidR="00AB4084">
                    <w:rPr>
                      <w:rFonts w:ascii="Arial" w:hAnsi="Arial" w:cs="Arial"/>
                      <w:b/>
                      <w:bCs/>
                      <w:sz w:val="20"/>
                      <w:szCs w:val="20"/>
                      <w:lang w:eastAsia="pl-PL"/>
                    </w:rPr>
                    <w:t>świetlicy gminnej w Kramarzewie</w:t>
                  </w:r>
                  <w:r>
                    <w:rPr>
                      <w:rFonts w:ascii="Arial" w:hAnsi="Arial" w:cs="Arial"/>
                      <w:b/>
                      <w:bCs/>
                      <w:sz w:val="20"/>
                      <w:szCs w:val="20"/>
                      <w:lang w:eastAsia="pl-PL"/>
                    </w:rPr>
                    <w:t>, Gmina Działdowo</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AB4084">
                    <w:rPr>
                      <w:rFonts w:ascii="Arial" w:hAnsi="Arial" w:cs="Arial"/>
                      <w:color w:val="000000"/>
                      <w:sz w:val="20"/>
                      <w:szCs w:val="20"/>
                    </w:rPr>
                    <w:t>2</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p.z.p.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p.z.p.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p.z.p.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świetlicy gminnej w Kramarzewie, Gmina Działdowo</w:t>
            </w:r>
          </w:p>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AB4084">
              <w:rPr>
                <w:rFonts w:ascii="Arial" w:hAnsi="Arial" w:cs="Arial"/>
                <w:color w:val="000000"/>
                <w:sz w:val="20"/>
                <w:szCs w:val="20"/>
              </w:rPr>
              <w:t>2</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w:t>
            </w:r>
            <w:r w:rsidRPr="00B45BB5">
              <w:rPr>
                <w:rFonts w:ascii="Arial" w:hAnsi="Arial" w:cs="Arial"/>
                <w:color w:val="000000"/>
                <w:sz w:val="20"/>
                <w:szCs w:val="20"/>
              </w:rPr>
              <w:lastRenderedPageBreak/>
              <w:t>ustawy Pzp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składane na podstawie art. 25a ust. 1 p.z.p.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p w:rsidR="00AB4084" w:rsidRPr="00B45BB5" w:rsidRDefault="00AB4084"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p>
        </w:tc>
      </w:tr>
      <w:tr w:rsidR="006A70A1" w:rsidRPr="00B45BB5">
        <w:tc>
          <w:tcPr>
            <w:tcW w:w="9210"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świetlicy gminnej w Kramarzewie, Gmina Działdowo</w:t>
            </w:r>
          </w:p>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AB4084">
              <w:rPr>
                <w:rFonts w:ascii="Arial" w:hAnsi="Arial" w:cs="Arial"/>
                <w:color w:val="000000"/>
                <w:sz w:val="20"/>
                <w:szCs w:val="20"/>
              </w:rPr>
              <w:t>2</w:t>
            </w:r>
            <w:r>
              <w:rPr>
                <w:rFonts w:ascii="Arial" w:hAnsi="Arial" w:cs="Arial"/>
                <w:color w:val="000000"/>
                <w:sz w:val="20"/>
                <w:szCs w:val="20"/>
              </w:rPr>
              <w:t>.201</w:t>
            </w:r>
            <w:r w:rsidR="000F4ABF">
              <w:rPr>
                <w:rFonts w:ascii="Arial" w:hAnsi="Arial" w:cs="Arial"/>
                <w:color w:val="000000"/>
                <w:sz w:val="20"/>
                <w:szCs w:val="20"/>
              </w:rPr>
              <w:t>8</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p w:rsidR="00AB4084" w:rsidRPr="00B45BB5" w:rsidRDefault="00AB4084" w:rsidP="009004BD">
            <w:pPr>
              <w:widowControl w:val="0"/>
              <w:suppressAutoHyphens/>
              <w:spacing w:beforeLines="60" w:before="144" w:afterLines="60" w:after="144" w:line="360" w:lineRule="auto"/>
              <w:rPr>
                <w:rFonts w:ascii="Arial" w:hAnsi="Arial" w:cs="Arial"/>
                <w:sz w:val="20"/>
                <w:szCs w:val="20"/>
              </w:rPr>
            </w:pPr>
          </w:p>
        </w:tc>
      </w:tr>
      <w:tr w:rsidR="006A70A1" w:rsidRPr="00B45BB5">
        <w:tc>
          <w:tcPr>
            <w:tcW w:w="9210" w:type="dxa"/>
          </w:tcPr>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Budowa świetlicy gminnej w Kramarzewie, Gmina Działdowo</w:t>
            </w:r>
          </w:p>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lastRenderedPageBreak/>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tj. Dz. U. z 2017 r., poz. 1579 z późn. zmianami</w:t>
      </w:r>
      <w:r w:rsidRPr="006342CE">
        <w:rPr>
          <w:rFonts w:ascii="Arial" w:hAnsi="Arial" w:cs="Arial"/>
          <w:sz w:val="20"/>
          <w:szCs w:val="20"/>
        </w:rPr>
        <w:t>), pod nazwą</w:t>
      </w:r>
      <w:r w:rsidRPr="0055166E">
        <w:rPr>
          <w:rFonts w:ascii="Arial" w:hAnsi="Arial" w:cs="Arial"/>
          <w:sz w:val="20"/>
          <w:szCs w:val="20"/>
        </w:rPr>
        <w:t>:</w:t>
      </w:r>
    </w:p>
    <w:p w:rsidR="006A70A1" w:rsidRDefault="006A70A1" w:rsidP="00AB4084">
      <w:pPr>
        <w:widowControl w:val="0"/>
        <w:suppressAutoHyphens/>
        <w:autoSpaceDE w:val="0"/>
        <w:autoSpaceDN w:val="0"/>
        <w:adjustRightInd w:val="0"/>
        <w:jc w:val="both"/>
        <w:rPr>
          <w:rFonts w:ascii="Arial" w:hAnsi="Arial" w:cs="Arial"/>
          <w:b/>
          <w:bCs/>
          <w:i/>
          <w:iCs/>
          <w:sz w:val="20"/>
          <w:szCs w:val="20"/>
        </w:rPr>
      </w:pPr>
      <w:r>
        <w:rPr>
          <w:rFonts w:ascii="Arial" w:hAnsi="Arial" w:cs="Arial"/>
          <w:b/>
          <w:bCs/>
          <w:i/>
          <w:iCs/>
          <w:sz w:val="20"/>
          <w:szCs w:val="20"/>
        </w:rPr>
        <w:t>„</w:t>
      </w:r>
      <w:r w:rsidR="00AB4084">
        <w:rPr>
          <w:rFonts w:ascii="Arial" w:hAnsi="Arial" w:cs="Arial"/>
          <w:b/>
          <w:bCs/>
          <w:sz w:val="20"/>
          <w:szCs w:val="20"/>
          <w:lang w:eastAsia="pl-PL"/>
        </w:rPr>
        <w:t>Budowa świetlicy gminnej w Kramarzewie, Gmina Działdowo</w:t>
      </w:r>
      <w:r>
        <w:rPr>
          <w:rFonts w:ascii="Arial" w:hAnsi="Arial" w:cs="Arial"/>
          <w:b/>
          <w:bCs/>
          <w:i/>
          <w:iCs/>
          <w:sz w:val="20"/>
          <w:szCs w:val="20"/>
        </w:rPr>
        <w:t>”</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w:t>
      </w:r>
      <w:r w:rsidR="00B60291">
        <w:rPr>
          <w:rFonts w:ascii="Arial" w:hAnsi="Arial" w:cs="Arial"/>
          <w:sz w:val="20"/>
          <w:szCs w:val="20"/>
        </w:rPr>
        <w:t>7</w:t>
      </w:r>
      <w:r w:rsidRPr="0055166E">
        <w:rPr>
          <w:rFonts w:ascii="Arial" w:hAnsi="Arial" w:cs="Arial"/>
          <w:sz w:val="20"/>
          <w:szCs w:val="20"/>
        </w:rPr>
        <w:t xml:space="preserve"> r. poz. </w:t>
      </w:r>
      <w:r w:rsidR="00B60291">
        <w:rPr>
          <w:rFonts w:ascii="Arial" w:hAnsi="Arial" w:cs="Arial"/>
          <w:sz w:val="20"/>
          <w:szCs w:val="20"/>
        </w:rPr>
        <w:t>229</w:t>
      </w:r>
      <w:r w:rsidRPr="0055166E">
        <w:rPr>
          <w:rFonts w:ascii="Arial" w:hAnsi="Arial" w:cs="Arial"/>
          <w:sz w:val="20"/>
          <w:szCs w:val="20"/>
        </w:rPr>
        <w:t xml:space="preserve"> i 1634</w:t>
      </w:r>
      <w:r w:rsidR="00B60291">
        <w:rPr>
          <w:rFonts w:ascii="Arial" w:hAnsi="Arial" w:cs="Arial"/>
          <w:sz w:val="20"/>
          <w:szCs w:val="20"/>
        </w:rPr>
        <w:t xml:space="preserve"> z późn. zm.</w:t>
      </w:r>
      <w:r w:rsidRPr="0055166E">
        <w:rPr>
          <w:rFonts w:ascii="Arial" w:hAnsi="Arial" w:cs="Arial"/>
          <w:sz w:val="20"/>
          <w:szCs w:val="20"/>
        </w:rPr>
        <w:t>).</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6A70A1" w:rsidRDefault="006A70A1" w:rsidP="00AB4084">
      <w:pPr>
        <w:widowControl w:val="0"/>
        <w:suppressAutoHyphens/>
        <w:autoSpaceDE w:val="0"/>
        <w:autoSpaceDN w:val="0"/>
        <w:adjustRightInd w:val="0"/>
        <w:jc w:val="both"/>
        <w:rPr>
          <w:rFonts w:ascii="Arial" w:hAnsi="Arial" w:cs="Arial"/>
          <w:b/>
          <w:bCs/>
          <w:i/>
          <w:iCs/>
          <w:sz w:val="20"/>
          <w:szCs w:val="20"/>
        </w:rPr>
      </w:pPr>
      <w:r>
        <w:rPr>
          <w:rFonts w:ascii="Arial" w:hAnsi="Arial" w:cs="Arial"/>
          <w:b/>
          <w:bCs/>
          <w:i/>
          <w:iCs/>
          <w:sz w:val="20"/>
          <w:szCs w:val="20"/>
        </w:rPr>
        <w:t>„</w:t>
      </w:r>
      <w:r w:rsidR="00AB4084">
        <w:rPr>
          <w:rFonts w:ascii="Arial" w:hAnsi="Arial" w:cs="Arial"/>
          <w:b/>
          <w:bCs/>
          <w:sz w:val="20"/>
          <w:szCs w:val="20"/>
          <w:lang w:eastAsia="pl-PL"/>
        </w:rPr>
        <w:t>Budowa świetlicy gminnej w Kramarzewie, Gmina Działdowo</w:t>
      </w:r>
      <w:r>
        <w:rPr>
          <w:rFonts w:ascii="Arial" w:hAnsi="Arial" w:cs="Arial"/>
          <w:b/>
          <w:bCs/>
          <w:i/>
          <w:iCs/>
          <w:sz w:val="20"/>
          <w:szCs w:val="20"/>
        </w:rPr>
        <w:t>”</w:t>
      </w:r>
    </w:p>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lastRenderedPageBreak/>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Default="006A70A1" w:rsidP="00AB4084">
      <w:pPr>
        <w:widowControl w:val="0"/>
        <w:suppressAutoHyphens/>
        <w:autoSpaceDE w:val="0"/>
        <w:autoSpaceDN w:val="0"/>
        <w:adjustRightInd w:val="0"/>
        <w:jc w:val="both"/>
        <w:rPr>
          <w:rFonts w:ascii="Arial" w:hAnsi="Arial" w:cs="Arial"/>
          <w:b/>
          <w:bCs/>
          <w:i/>
          <w:iCs/>
          <w:sz w:val="20"/>
          <w:szCs w:val="20"/>
        </w:rPr>
      </w:pPr>
      <w:r>
        <w:tab/>
      </w:r>
      <w:r w:rsidRPr="00B4038B">
        <w:rPr>
          <w:rFonts w:ascii="Arial" w:hAnsi="Arial" w:cs="Arial"/>
          <w:b/>
          <w:bCs/>
          <w:i/>
          <w:iCs/>
          <w:sz w:val="20"/>
          <w:szCs w:val="20"/>
        </w:rPr>
        <w:t>„</w:t>
      </w:r>
      <w:r w:rsidR="00AB4084">
        <w:rPr>
          <w:rFonts w:ascii="Arial" w:hAnsi="Arial" w:cs="Arial"/>
          <w:b/>
          <w:bCs/>
          <w:sz w:val="20"/>
          <w:szCs w:val="20"/>
          <w:lang w:eastAsia="pl-PL"/>
        </w:rPr>
        <w:t>Budowa świetlicy gminnej w Kramarzewie, Gmina Działdowo</w:t>
      </w:r>
      <w:r w:rsidRPr="00B4038B">
        <w:rPr>
          <w:rFonts w:ascii="Arial" w:hAnsi="Arial" w:cs="Arial"/>
          <w:b/>
          <w:bCs/>
          <w:i/>
          <w:iCs/>
          <w:sz w:val="20"/>
          <w:szCs w:val="20"/>
        </w:rPr>
        <w:t>”</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w:t>
            </w:r>
            <w:r w:rsidR="00AB4084">
              <w:rPr>
                <w:rFonts w:ascii="Arial" w:hAnsi="Arial" w:cs="Arial"/>
                <w:b w:val="0"/>
                <w:bCs w:val="0"/>
                <w:sz w:val="20"/>
                <w:szCs w:val="20"/>
              </w:rPr>
              <w:t>2</w:t>
            </w:r>
            <w:r w:rsidRPr="00C21766">
              <w:rPr>
                <w:rFonts w:ascii="Arial" w:hAnsi="Arial" w:cs="Arial"/>
                <w:b w:val="0"/>
                <w:bCs w:val="0"/>
                <w:sz w:val="20"/>
                <w:szCs w:val="20"/>
              </w:rPr>
              <w:t>.201</w:t>
            </w:r>
            <w:r w:rsidR="00AB4084">
              <w:rPr>
                <w:rFonts w:ascii="Arial" w:hAnsi="Arial" w:cs="Arial"/>
                <w:b w:val="0"/>
                <w:bCs w:val="0"/>
                <w:sz w:val="20"/>
                <w:szCs w:val="20"/>
              </w:rPr>
              <w:t>8</w:t>
            </w:r>
            <w:r w:rsidRPr="00C21766">
              <w:rPr>
                <w:rFonts w:ascii="Arial" w:hAnsi="Arial" w:cs="Arial"/>
                <w:b w:val="0"/>
                <w:bCs w:val="0"/>
                <w:sz w:val="20"/>
                <w:szCs w:val="20"/>
              </w:rPr>
              <w:t xml:space="preserve"> prowadzonym w trybie przetargu nieograniczonego zgodnie z ustawą z dnia 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 Dz. U. z 2017 r., poz. 1579 z późn. zmianami</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w:t>
            </w:r>
            <w:r w:rsidR="008D0EE7">
              <w:t xml:space="preserve"> </w:t>
            </w:r>
            <w:r w:rsidR="008D0EE7" w:rsidRPr="008D0EE7">
              <w:rPr>
                <w:rFonts w:ascii="Arial" w:hAnsi="Arial" w:cs="Arial"/>
                <w:b/>
                <w:bCs/>
                <w:i/>
                <w:iCs/>
                <w:sz w:val="20"/>
                <w:szCs w:val="20"/>
              </w:rPr>
              <w:t>B</w:t>
            </w:r>
            <w:r w:rsidR="00AB4084">
              <w:rPr>
                <w:rFonts w:ascii="Arial" w:hAnsi="Arial" w:cs="Arial"/>
                <w:b/>
                <w:bCs/>
                <w:i/>
                <w:iCs/>
                <w:sz w:val="20"/>
                <w:szCs w:val="20"/>
              </w:rPr>
              <w:t>udowa świetlicy gminnej w Kramarzewie gmina Działdowo</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6342C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 </w:t>
            </w:r>
            <w:r w:rsidRPr="006342CE">
              <w:rPr>
                <w:rFonts w:ascii="Arial" w:hAnsi="Arial" w:cs="Arial"/>
                <w:b/>
                <w:bCs/>
                <w:sz w:val="20"/>
                <w:szCs w:val="20"/>
              </w:rPr>
              <w:t>3</w:t>
            </w:r>
            <w:r w:rsidR="00AB4084">
              <w:rPr>
                <w:rFonts w:ascii="Arial" w:hAnsi="Arial" w:cs="Arial"/>
                <w:b/>
                <w:bCs/>
                <w:sz w:val="20"/>
                <w:szCs w:val="20"/>
              </w:rPr>
              <w:t>0</w:t>
            </w:r>
            <w:r w:rsidRPr="006342CE">
              <w:rPr>
                <w:rFonts w:ascii="Arial" w:hAnsi="Arial" w:cs="Arial"/>
                <w:b/>
                <w:bCs/>
                <w:sz w:val="20"/>
                <w:szCs w:val="20"/>
              </w:rPr>
              <w:t>.0</w:t>
            </w:r>
            <w:r w:rsidR="00AB4084">
              <w:rPr>
                <w:rFonts w:ascii="Arial" w:hAnsi="Arial" w:cs="Arial"/>
                <w:b/>
                <w:bCs/>
                <w:sz w:val="20"/>
                <w:szCs w:val="20"/>
              </w:rPr>
              <w:t>9</w:t>
            </w:r>
            <w:r w:rsidRPr="006342CE">
              <w:rPr>
                <w:rFonts w:ascii="Arial" w:hAnsi="Arial" w:cs="Arial"/>
                <w:b/>
                <w:bCs/>
                <w:sz w:val="20"/>
                <w:szCs w:val="20"/>
              </w:rPr>
              <w:t>.201</w:t>
            </w:r>
            <w:r w:rsidR="00945B5B" w:rsidRPr="006342CE">
              <w:rPr>
                <w:rFonts w:ascii="Arial" w:hAnsi="Arial" w:cs="Arial"/>
                <w:b/>
                <w:bCs/>
                <w:sz w:val="20"/>
                <w:szCs w:val="20"/>
              </w:rPr>
              <w:t>8</w:t>
            </w:r>
            <w:r w:rsidRPr="006342C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w:t>
            </w:r>
            <w:r w:rsidR="00AB4084">
              <w:rPr>
                <w:rFonts w:ascii="Arial" w:hAnsi="Arial" w:cs="Arial"/>
                <w:b/>
                <w:bCs/>
                <w:sz w:val="20"/>
                <w:szCs w:val="20"/>
              </w:rPr>
              <w:t>1</w:t>
            </w:r>
            <w:r w:rsidRPr="00C75DDD">
              <w:rPr>
                <w:rFonts w:ascii="Arial" w:hAnsi="Arial" w:cs="Arial"/>
                <w:b/>
                <w:bCs/>
                <w:sz w:val="20"/>
                <w:szCs w:val="20"/>
              </w:rPr>
              <w:t xml:space="preserve">00 000 PLN (słownie: </w:t>
            </w:r>
            <w:r w:rsidR="00AB4084">
              <w:rPr>
                <w:rFonts w:ascii="Arial" w:hAnsi="Arial" w:cs="Arial"/>
                <w:b/>
                <w:bCs/>
                <w:sz w:val="20"/>
                <w:szCs w:val="20"/>
              </w:rPr>
              <w:t>sto</w:t>
            </w:r>
            <w:r w:rsidRPr="00C75DDD">
              <w:rPr>
                <w:rFonts w:ascii="Arial" w:hAnsi="Arial" w:cs="Arial"/>
                <w:b/>
                <w:bCs/>
                <w:sz w:val="20"/>
                <w:szCs w:val="20"/>
              </w:rPr>
              <w:t xml:space="preserve">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C21766" w:rsidRDefault="00693B8D" w:rsidP="00693B8D">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b/>
                <w:bCs/>
                <w:sz w:val="20"/>
                <w:szCs w:val="20"/>
              </w:rPr>
              <w:t>Jednorazowa płatność</w:t>
            </w:r>
            <w:r w:rsidRPr="00C21766">
              <w:rPr>
                <w:rFonts w:ascii="Arial" w:hAnsi="Arial" w:cs="Arial"/>
                <w:sz w:val="20"/>
                <w:szCs w:val="20"/>
              </w:rPr>
              <w:t xml:space="preserve"> dokonana będzie przelewem </w:t>
            </w:r>
            <w:r w:rsidRPr="00C21766">
              <w:rPr>
                <w:rFonts w:ascii="Arial" w:hAnsi="Arial" w:cs="Arial"/>
                <w:b/>
                <w:bCs/>
                <w:sz w:val="20"/>
                <w:szCs w:val="20"/>
              </w:rPr>
              <w:t xml:space="preserve">na wskazany na fakturze </w:t>
            </w:r>
            <w:r w:rsidRPr="00C21766">
              <w:rPr>
                <w:rFonts w:ascii="Arial" w:hAnsi="Arial" w:cs="Arial"/>
                <w:sz w:val="20"/>
                <w:szCs w:val="20"/>
              </w:rPr>
              <w:t>przez Wykonawcę rachunek bankowy w terminie 30 dni od daty otrzymania przez Zamawiającego faktury wraz z zatwierdzonym protokołem końcowym odbioru robót.</w:t>
            </w:r>
          </w:p>
          <w:p w:rsidR="006A70A1" w:rsidRPr="00153B50" w:rsidRDefault="006A70A1" w:rsidP="00153B5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lastRenderedPageBreak/>
              <w:t xml:space="preserve">Nieprzedłożenia poświadczonej za zgodność z oryginałem kopii umowy </w:t>
            </w:r>
            <w:r w:rsidRPr="00C21766">
              <w:rPr>
                <w:rFonts w:ascii="Arial" w:hAnsi="Arial" w:cs="Arial"/>
                <w:sz w:val="20"/>
                <w:szCs w:val="20"/>
              </w:rPr>
              <w:br/>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Pzp.</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lastRenderedPageBreak/>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C21766" w:rsidRDefault="006A70A1" w:rsidP="00693B8D">
            <w:pPr>
              <w:pStyle w:val="Tekstpodstawowy2"/>
              <w:spacing w:after="0" w:line="360" w:lineRule="auto"/>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Wykonawca oświadcza, że pracownicy wykonujący czynności bezpośrednio przy bu</w:t>
            </w:r>
            <w:r w:rsidR="00693B8D">
              <w:rPr>
                <w:rFonts w:ascii="Arial" w:hAnsi="Arial" w:cs="Arial"/>
                <w:sz w:val="20"/>
                <w:szCs w:val="20"/>
              </w:rPr>
              <w:t>dowie świetlicy gminnej w Kramarzewie</w:t>
            </w:r>
            <w:r w:rsidRPr="00842F6E">
              <w:rPr>
                <w:rFonts w:ascii="Arial" w:hAnsi="Arial" w:cs="Arial"/>
                <w:sz w:val="20"/>
                <w:szCs w:val="20"/>
              </w:rPr>
              <w:t xml:space="preserve"> będącej przedmiotem zamówienia zatrudnieni są przez wykonawcę lub </w:t>
            </w:r>
            <w:r w:rsidRPr="00842F6E">
              <w:rPr>
                <w:rFonts w:ascii="Arial" w:hAnsi="Arial" w:cs="Arial"/>
                <w:sz w:val="20"/>
                <w:szCs w:val="20"/>
              </w:rPr>
              <w:lastRenderedPageBreak/>
              <w:t>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lastRenderedPageBreak/>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Dz. U. z  201</w:t>
            </w:r>
            <w:r w:rsidR="00B60291">
              <w:rPr>
                <w:rFonts w:ascii="Arial" w:hAnsi="Arial" w:cs="Arial"/>
                <w:sz w:val="20"/>
                <w:szCs w:val="20"/>
              </w:rPr>
              <w:t>7</w:t>
            </w:r>
            <w:r w:rsidRPr="00C21766">
              <w:rPr>
                <w:rFonts w:ascii="Arial" w:hAnsi="Arial" w:cs="Arial"/>
                <w:sz w:val="20"/>
                <w:szCs w:val="20"/>
              </w:rPr>
              <w:t xml:space="preserve"> r. poz.</w:t>
            </w:r>
            <w:r w:rsidR="00B60291">
              <w:rPr>
                <w:rFonts w:ascii="Arial" w:hAnsi="Arial" w:cs="Arial"/>
                <w:sz w:val="20"/>
                <w:szCs w:val="20"/>
              </w:rPr>
              <w:t xml:space="preserve"> 1579</w:t>
            </w:r>
            <w:r w:rsidRPr="00C21766">
              <w:rPr>
                <w:rFonts w:ascii="Arial" w:hAnsi="Arial" w:cs="Arial"/>
                <w:sz w:val="20"/>
                <w:szCs w:val="20"/>
              </w:rPr>
              <w:t xml:space="preserve"> z późn. zm.), ustawy z dnia 07.07.1994 r. - Prawo budowlane (t. j. : Dz. U z 201</w:t>
            </w:r>
            <w:r w:rsidR="00B60291">
              <w:rPr>
                <w:rFonts w:ascii="Arial" w:hAnsi="Arial" w:cs="Arial"/>
                <w:sz w:val="20"/>
                <w:szCs w:val="20"/>
              </w:rPr>
              <w:t>7</w:t>
            </w:r>
            <w:r w:rsidRPr="00C21766">
              <w:rPr>
                <w:rFonts w:ascii="Arial" w:hAnsi="Arial" w:cs="Arial"/>
                <w:sz w:val="20"/>
                <w:szCs w:val="20"/>
              </w:rPr>
              <w:t xml:space="preserve">r., poz. </w:t>
            </w:r>
            <w:r w:rsidR="00B60291">
              <w:rPr>
                <w:rFonts w:ascii="Arial" w:hAnsi="Arial" w:cs="Arial"/>
                <w:sz w:val="20"/>
                <w:szCs w:val="20"/>
              </w:rPr>
              <w:t>1332</w:t>
            </w:r>
            <w:r w:rsidRPr="00C21766">
              <w:rPr>
                <w:rFonts w:ascii="Arial" w:hAnsi="Arial" w:cs="Arial"/>
                <w:sz w:val="20"/>
                <w:szCs w:val="20"/>
              </w:rPr>
              <w:t>)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Default="00693B8D"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ZATWIERDZAM dnia ……………..</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5C4" w:rsidRDefault="003635C4" w:rsidP="005972E1">
      <w:r>
        <w:separator/>
      </w:r>
    </w:p>
  </w:endnote>
  <w:endnote w:type="continuationSeparator" w:id="0">
    <w:p w:rsidR="003635C4" w:rsidRDefault="003635C4"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084" w:rsidRDefault="00AB4084">
    <w:pPr>
      <w:pStyle w:val="Stopka"/>
      <w:jc w:val="right"/>
    </w:pPr>
    <w:r>
      <w:fldChar w:fldCharType="begin"/>
    </w:r>
    <w:r>
      <w:instrText xml:space="preserve"> PAGE   \* MERGEFORMAT </w:instrText>
    </w:r>
    <w:r>
      <w:fldChar w:fldCharType="separate"/>
    </w:r>
    <w:r w:rsidR="002244F1">
      <w:rPr>
        <w:noProof/>
      </w:rPr>
      <w:t>21</w:t>
    </w:r>
    <w:r>
      <w:rPr>
        <w:noProof/>
      </w:rPr>
      <w:fldChar w:fldCharType="end"/>
    </w:r>
  </w:p>
  <w:p w:rsidR="00AB4084" w:rsidRDefault="00AB40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5C4" w:rsidRDefault="003635C4" w:rsidP="005972E1">
      <w:r>
        <w:separator/>
      </w:r>
    </w:p>
  </w:footnote>
  <w:footnote w:type="continuationSeparator" w:id="0">
    <w:p w:rsidR="003635C4" w:rsidRDefault="003635C4" w:rsidP="005972E1">
      <w:r>
        <w:continuationSeparator/>
      </w:r>
    </w:p>
  </w:footnote>
  <w:footnote w:id="1">
    <w:p w:rsidR="00AB4084" w:rsidRDefault="00AB4084"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AB4084" w:rsidRDefault="00AB4084"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AB4084" w:rsidRDefault="00AB4084"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AB4084" w:rsidRDefault="00AB4084"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AB4084" w:rsidRDefault="00AB4084"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AB4084" w:rsidRPr="00C86A76" w:rsidRDefault="00AB4084"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AB4084" w:rsidRPr="00C86A76" w:rsidRDefault="00AB4084"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AB4084" w:rsidRPr="00C86A76" w:rsidRDefault="00AB4084"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AB4084" w:rsidRPr="00C86A76" w:rsidRDefault="00AB4084"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AB4084" w:rsidRDefault="00AB4084"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AB4084" w:rsidRDefault="00AB4084"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7512136"/>
    <w:multiLevelType w:val="singleLevel"/>
    <w:tmpl w:val="81CC047C"/>
    <w:lvl w:ilvl="0">
      <w:start w:val="1"/>
      <w:numFmt w:val="decimal"/>
      <w:lvlText w:val="%1."/>
      <w:lvlJc w:val="left"/>
      <w:pPr>
        <w:tabs>
          <w:tab w:val="num" w:pos="786"/>
        </w:tabs>
        <w:ind w:left="786" w:hanging="360"/>
      </w:pPr>
      <w:rPr>
        <w:rFonts w:hint="default"/>
      </w:rPr>
    </w:lvl>
  </w:abstractNum>
  <w:abstractNum w:abstractNumId="4"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5"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8"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9"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2"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4"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0"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4"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2"/>
  </w:num>
  <w:num w:numId="2">
    <w:abstractNumId w:val="8"/>
  </w:num>
  <w:num w:numId="3">
    <w:abstractNumId w:val="20"/>
  </w:num>
  <w:num w:numId="4">
    <w:abstractNumId w:val="28"/>
  </w:num>
  <w:num w:numId="5">
    <w:abstractNumId w:val="35"/>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0"/>
  </w:num>
  <w:num w:numId="26">
    <w:abstractNumId w:val="18"/>
  </w:num>
  <w:num w:numId="27">
    <w:abstractNumId w:val="21"/>
  </w:num>
  <w:num w:numId="28">
    <w:abstractNumId w:val="1"/>
  </w:num>
  <w:num w:numId="29">
    <w:abstractNumId w:val="9"/>
  </w:num>
  <w:num w:numId="30">
    <w:abstractNumId w:val="6"/>
  </w:num>
  <w:num w:numId="31">
    <w:abstractNumId w:val="15"/>
  </w:num>
  <w:num w:numId="32">
    <w:abstractNumId w:val="0"/>
  </w:num>
  <w:num w:numId="33">
    <w:abstractNumId w:val="19"/>
  </w:num>
  <w:num w:numId="34">
    <w:abstractNumId w:val="33"/>
  </w:num>
  <w:num w:numId="35">
    <w:abstractNumId w:val="17"/>
  </w:num>
  <w:num w:numId="36">
    <w:abstractNumId w:val="31"/>
  </w:num>
  <w:num w:numId="37">
    <w:abstractNumId w:val="27"/>
  </w:num>
  <w:num w:numId="38">
    <w:abstractNumId w:val="24"/>
  </w:num>
  <w:num w:numId="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E1"/>
    <w:rsid w:val="00002F88"/>
    <w:rsid w:val="0000493C"/>
    <w:rsid w:val="0001314D"/>
    <w:rsid w:val="0001538F"/>
    <w:rsid w:val="00034780"/>
    <w:rsid w:val="0005779D"/>
    <w:rsid w:val="00063249"/>
    <w:rsid w:val="00067A71"/>
    <w:rsid w:val="0007581D"/>
    <w:rsid w:val="0008584D"/>
    <w:rsid w:val="00097156"/>
    <w:rsid w:val="000A2C20"/>
    <w:rsid w:val="000B39B4"/>
    <w:rsid w:val="000C445E"/>
    <w:rsid w:val="000D3B3B"/>
    <w:rsid w:val="000D6EAF"/>
    <w:rsid w:val="000F4ABF"/>
    <w:rsid w:val="000F7C52"/>
    <w:rsid w:val="001138B2"/>
    <w:rsid w:val="00115CA4"/>
    <w:rsid w:val="00122AAA"/>
    <w:rsid w:val="00124DE0"/>
    <w:rsid w:val="001347BC"/>
    <w:rsid w:val="00136302"/>
    <w:rsid w:val="0014690C"/>
    <w:rsid w:val="0014736D"/>
    <w:rsid w:val="0015177B"/>
    <w:rsid w:val="00153B50"/>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44F1"/>
    <w:rsid w:val="0022592C"/>
    <w:rsid w:val="00230ADB"/>
    <w:rsid w:val="00235070"/>
    <w:rsid w:val="00236204"/>
    <w:rsid w:val="00237EF2"/>
    <w:rsid w:val="00260426"/>
    <w:rsid w:val="00260FFA"/>
    <w:rsid w:val="002807E7"/>
    <w:rsid w:val="00282EB4"/>
    <w:rsid w:val="00291C05"/>
    <w:rsid w:val="002A5B7C"/>
    <w:rsid w:val="002B7176"/>
    <w:rsid w:val="002C46D6"/>
    <w:rsid w:val="002C6CAE"/>
    <w:rsid w:val="002D007D"/>
    <w:rsid w:val="002D6048"/>
    <w:rsid w:val="002D774D"/>
    <w:rsid w:val="002F62BE"/>
    <w:rsid w:val="00323CAF"/>
    <w:rsid w:val="0032517B"/>
    <w:rsid w:val="0033102D"/>
    <w:rsid w:val="003356A7"/>
    <w:rsid w:val="003410C0"/>
    <w:rsid w:val="003427DD"/>
    <w:rsid w:val="00343664"/>
    <w:rsid w:val="003535C0"/>
    <w:rsid w:val="00356FBC"/>
    <w:rsid w:val="00361205"/>
    <w:rsid w:val="003635C4"/>
    <w:rsid w:val="003640FA"/>
    <w:rsid w:val="00367002"/>
    <w:rsid w:val="00377498"/>
    <w:rsid w:val="00381AF8"/>
    <w:rsid w:val="00382244"/>
    <w:rsid w:val="00382842"/>
    <w:rsid w:val="00384737"/>
    <w:rsid w:val="003903AB"/>
    <w:rsid w:val="003918DE"/>
    <w:rsid w:val="003918EB"/>
    <w:rsid w:val="00394788"/>
    <w:rsid w:val="00395C57"/>
    <w:rsid w:val="003A1CD7"/>
    <w:rsid w:val="003B1141"/>
    <w:rsid w:val="003C2BEF"/>
    <w:rsid w:val="003D1342"/>
    <w:rsid w:val="003D178F"/>
    <w:rsid w:val="003D1922"/>
    <w:rsid w:val="003D44AD"/>
    <w:rsid w:val="003F0A78"/>
    <w:rsid w:val="003F1AC1"/>
    <w:rsid w:val="003F2EED"/>
    <w:rsid w:val="003F781E"/>
    <w:rsid w:val="004008A0"/>
    <w:rsid w:val="00401BDC"/>
    <w:rsid w:val="00415FF4"/>
    <w:rsid w:val="004239B3"/>
    <w:rsid w:val="00433250"/>
    <w:rsid w:val="00436670"/>
    <w:rsid w:val="00436B48"/>
    <w:rsid w:val="004411BF"/>
    <w:rsid w:val="0044343C"/>
    <w:rsid w:val="0044463E"/>
    <w:rsid w:val="00445291"/>
    <w:rsid w:val="004633D6"/>
    <w:rsid w:val="0046712A"/>
    <w:rsid w:val="00470986"/>
    <w:rsid w:val="00477DF3"/>
    <w:rsid w:val="00486086"/>
    <w:rsid w:val="00487BB0"/>
    <w:rsid w:val="00492DB5"/>
    <w:rsid w:val="004A4003"/>
    <w:rsid w:val="004A44A0"/>
    <w:rsid w:val="004B0AE5"/>
    <w:rsid w:val="004B4088"/>
    <w:rsid w:val="004C1E27"/>
    <w:rsid w:val="004C3694"/>
    <w:rsid w:val="004C5F07"/>
    <w:rsid w:val="00505C70"/>
    <w:rsid w:val="005142AD"/>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D7630"/>
    <w:rsid w:val="005E7AD8"/>
    <w:rsid w:val="005F0397"/>
    <w:rsid w:val="005F5945"/>
    <w:rsid w:val="00602917"/>
    <w:rsid w:val="006038B1"/>
    <w:rsid w:val="00603D0C"/>
    <w:rsid w:val="0061647D"/>
    <w:rsid w:val="006342CE"/>
    <w:rsid w:val="00635940"/>
    <w:rsid w:val="006374F1"/>
    <w:rsid w:val="00653E6F"/>
    <w:rsid w:val="006566C2"/>
    <w:rsid w:val="00657A28"/>
    <w:rsid w:val="0066199B"/>
    <w:rsid w:val="00661A06"/>
    <w:rsid w:val="00671C82"/>
    <w:rsid w:val="00672A80"/>
    <w:rsid w:val="0067382A"/>
    <w:rsid w:val="00677E11"/>
    <w:rsid w:val="00685389"/>
    <w:rsid w:val="00693B8D"/>
    <w:rsid w:val="00693DF0"/>
    <w:rsid w:val="006A70A1"/>
    <w:rsid w:val="006B0C59"/>
    <w:rsid w:val="006B292C"/>
    <w:rsid w:val="006B2D36"/>
    <w:rsid w:val="006C4A77"/>
    <w:rsid w:val="006D15D7"/>
    <w:rsid w:val="006E1A8F"/>
    <w:rsid w:val="006E7A44"/>
    <w:rsid w:val="006F1247"/>
    <w:rsid w:val="006F1A91"/>
    <w:rsid w:val="006F1FCD"/>
    <w:rsid w:val="00701DBA"/>
    <w:rsid w:val="007108FB"/>
    <w:rsid w:val="0072243B"/>
    <w:rsid w:val="00730823"/>
    <w:rsid w:val="00732FE5"/>
    <w:rsid w:val="00737797"/>
    <w:rsid w:val="007553EB"/>
    <w:rsid w:val="0075781D"/>
    <w:rsid w:val="0077040D"/>
    <w:rsid w:val="007730B8"/>
    <w:rsid w:val="007732B1"/>
    <w:rsid w:val="00776F61"/>
    <w:rsid w:val="007865C3"/>
    <w:rsid w:val="00787D63"/>
    <w:rsid w:val="00795080"/>
    <w:rsid w:val="007A2184"/>
    <w:rsid w:val="007A4FB5"/>
    <w:rsid w:val="007A6D8C"/>
    <w:rsid w:val="007B10D6"/>
    <w:rsid w:val="007F20E4"/>
    <w:rsid w:val="00811265"/>
    <w:rsid w:val="0081213C"/>
    <w:rsid w:val="00820EFA"/>
    <w:rsid w:val="008340A6"/>
    <w:rsid w:val="0084211C"/>
    <w:rsid w:val="00842B3D"/>
    <w:rsid w:val="00842F6E"/>
    <w:rsid w:val="00845225"/>
    <w:rsid w:val="00850ED5"/>
    <w:rsid w:val="0085365A"/>
    <w:rsid w:val="0085500D"/>
    <w:rsid w:val="00866805"/>
    <w:rsid w:val="00882508"/>
    <w:rsid w:val="008846AA"/>
    <w:rsid w:val="00886395"/>
    <w:rsid w:val="008875D1"/>
    <w:rsid w:val="008A13C6"/>
    <w:rsid w:val="008A1813"/>
    <w:rsid w:val="008B3437"/>
    <w:rsid w:val="008D0843"/>
    <w:rsid w:val="008D0EE7"/>
    <w:rsid w:val="008D477B"/>
    <w:rsid w:val="008D6795"/>
    <w:rsid w:val="008E0A23"/>
    <w:rsid w:val="008E164B"/>
    <w:rsid w:val="008E36F0"/>
    <w:rsid w:val="008E533C"/>
    <w:rsid w:val="008E6D2A"/>
    <w:rsid w:val="008F3914"/>
    <w:rsid w:val="009004BD"/>
    <w:rsid w:val="009138CE"/>
    <w:rsid w:val="0091570A"/>
    <w:rsid w:val="009179D5"/>
    <w:rsid w:val="00925589"/>
    <w:rsid w:val="00935B88"/>
    <w:rsid w:val="009447FC"/>
    <w:rsid w:val="00945B5B"/>
    <w:rsid w:val="00950024"/>
    <w:rsid w:val="00952BE0"/>
    <w:rsid w:val="009543A3"/>
    <w:rsid w:val="00965F87"/>
    <w:rsid w:val="009749F0"/>
    <w:rsid w:val="00977462"/>
    <w:rsid w:val="00994801"/>
    <w:rsid w:val="009A1310"/>
    <w:rsid w:val="009B75CD"/>
    <w:rsid w:val="009D010F"/>
    <w:rsid w:val="009D060D"/>
    <w:rsid w:val="009D0BA6"/>
    <w:rsid w:val="009E65F4"/>
    <w:rsid w:val="009F486F"/>
    <w:rsid w:val="00A0164F"/>
    <w:rsid w:val="00A01CBA"/>
    <w:rsid w:val="00A1012C"/>
    <w:rsid w:val="00A13F54"/>
    <w:rsid w:val="00A27E5E"/>
    <w:rsid w:val="00A37610"/>
    <w:rsid w:val="00A43BD7"/>
    <w:rsid w:val="00A4555E"/>
    <w:rsid w:val="00A60864"/>
    <w:rsid w:val="00A64152"/>
    <w:rsid w:val="00A70D46"/>
    <w:rsid w:val="00A7120B"/>
    <w:rsid w:val="00A723C6"/>
    <w:rsid w:val="00A84792"/>
    <w:rsid w:val="00A870A9"/>
    <w:rsid w:val="00A872E4"/>
    <w:rsid w:val="00AA4B22"/>
    <w:rsid w:val="00AA7343"/>
    <w:rsid w:val="00AB38BA"/>
    <w:rsid w:val="00AB4084"/>
    <w:rsid w:val="00AB532C"/>
    <w:rsid w:val="00AC0729"/>
    <w:rsid w:val="00AC3A62"/>
    <w:rsid w:val="00AE0BDC"/>
    <w:rsid w:val="00AE2808"/>
    <w:rsid w:val="00AE7942"/>
    <w:rsid w:val="00AF32F1"/>
    <w:rsid w:val="00B06EEA"/>
    <w:rsid w:val="00B11A12"/>
    <w:rsid w:val="00B12505"/>
    <w:rsid w:val="00B13D5F"/>
    <w:rsid w:val="00B17336"/>
    <w:rsid w:val="00B27064"/>
    <w:rsid w:val="00B36CDA"/>
    <w:rsid w:val="00B4038B"/>
    <w:rsid w:val="00B413DF"/>
    <w:rsid w:val="00B45BB5"/>
    <w:rsid w:val="00B531EC"/>
    <w:rsid w:val="00B60291"/>
    <w:rsid w:val="00B63930"/>
    <w:rsid w:val="00B66B7F"/>
    <w:rsid w:val="00B86BE7"/>
    <w:rsid w:val="00B91C10"/>
    <w:rsid w:val="00B947C3"/>
    <w:rsid w:val="00BB1906"/>
    <w:rsid w:val="00BB402D"/>
    <w:rsid w:val="00BC69C8"/>
    <w:rsid w:val="00BC6CA3"/>
    <w:rsid w:val="00BD0CC5"/>
    <w:rsid w:val="00BD7BEA"/>
    <w:rsid w:val="00BF77A3"/>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2FE9"/>
    <w:rsid w:val="00C8350C"/>
    <w:rsid w:val="00C86A76"/>
    <w:rsid w:val="00C87AF4"/>
    <w:rsid w:val="00CA5E89"/>
    <w:rsid w:val="00CC25AD"/>
    <w:rsid w:val="00CD046D"/>
    <w:rsid w:val="00CD0B22"/>
    <w:rsid w:val="00CD5078"/>
    <w:rsid w:val="00CE0A51"/>
    <w:rsid w:val="00CE19E0"/>
    <w:rsid w:val="00CE3CB3"/>
    <w:rsid w:val="00CF1158"/>
    <w:rsid w:val="00D00BB2"/>
    <w:rsid w:val="00D119B3"/>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2206B"/>
    <w:rsid w:val="00E22C94"/>
    <w:rsid w:val="00E315C5"/>
    <w:rsid w:val="00E31C09"/>
    <w:rsid w:val="00E36CBB"/>
    <w:rsid w:val="00E376E5"/>
    <w:rsid w:val="00E44EF8"/>
    <w:rsid w:val="00E60291"/>
    <w:rsid w:val="00E775D3"/>
    <w:rsid w:val="00E77E52"/>
    <w:rsid w:val="00E802BF"/>
    <w:rsid w:val="00E83509"/>
    <w:rsid w:val="00E85CD7"/>
    <w:rsid w:val="00E909BB"/>
    <w:rsid w:val="00E919A4"/>
    <w:rsid w:val="00E963DA"/>
    <w:rsid w:val="00EA4D61"/>
    <w:rsid w:val="00EA782F"/>
    <w:rsid w:val="00EA7980"/>
    <w:rsid w:val="00EB251F"/>
    <w:rsid w:val="00EC15F3"/>
    <w:rsid w:val="00EC65E4"/>
    <w:rsid w:val="00EC6855"/>
    <w:rsid w:val="00ED1C34"/>
    <w:rsid w:val="00ED2F3E"/>
    <w:rsid w:val="00ED3557"/>
    <w:rsid w:val="00ED5C34"/>
    <w:rsid w:val="00ED73E5"/>
    <w:rsid w:val="00EE14D4"/>
    <w:rsid w:val="00EF465A"/>
    <w:rsid w:val="00EF46F7"/>
    <w:rsid w:val="00F1367D"/>
    <w:rsid w:val="00F22122"/>
    <w:rsid w:val="00F31A25"/>
    <w:rsid w:val="00F3680E"/>
    <w:rsid w:val="00F44060"/>
    <w:rsid w:val="00F53A2D"/>
    <w:rsid w:val="00F608E0"/>
    <w:rsid w:val="00F6398E"/>
    <w:rsid w:val="00F7091B"/>
    <w:rsid w:val="00F70E62"/>
    <w:rsid w:val="00F852B5"/>
    <w:rsid w:val="00F96500"/>
    <w:rsid w:val="00FA6D3B"/>
    <w:rsid w:val="00FB34CB"/>
    <w:rsid w:val="00FB4DE4"/>
    <w:rsid w:val="00FB5738"/>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C4880"/>
  <w15:docId w15:val="{ED59C32A-BB39-4C4E-980A-4DAD4CE1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46</Pages>
  <Words>13729</Words>
  <Characters>82379</Characters>
  <Application>Microsoft Office Word</Application>
  <DocSecurity>0</DocSecurity>
  <Lines>686</Lines>
  <Paragraphs>191</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7</cp:revision>
  <cp:lastPrinted>2018-02-28T10:04:00Z</cp:lastPrinted>
  <dcterms:created xsi:type="dcterms:W3CDTF">2018-01-10T10:22:00Z</dcterms:created>
  <dcterms:modified xsi:type="dcterms:W3CDTF">2018-03-01T09:55:00Z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