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 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p>
        </w:tc>
      </w:tr>
      <w:tr w:rsidR="006A70A1" w:rsidRPr="00B45BB5">
        <w:tc>
          <w:tcPr>
            <w:tcW w:w="9210" w:type="dxa"/>
          </w:tcPr>
          <w:p w:rsidR="006A70A1" w:rsidRPr="00A37610" w:rsidRDefault="00A84792" w:rsidP="007B10D6">
            <w:pPr>
              <w:widowControl w:val="0"/>
              <w:shd w:val="clear" w:color="auto" w:fill="548DD4"/>
              <w:suppressAutoHyphens/>
              <w:spacing w:line="360" w:lineRule="auto"/>
              <w:jc w:val="center"/>
              <w:rPr>
                <w:rFonts w:ascii="Arial" w:hAnsi="Arial" w:cs="Arial"/>
                <w:i/>
                <w:iCs/>
                <w:caps/>
                <w:sz w:val="20"/>
                <w:szCs w:val="20"/>
                <w:lang w:eastAsia="pl-PL"/>
              </w:rPr>
            </w:pPr>
            <w:r w:rsidRPr="00A84792">
              <w:rPr>
                <w:rFonts w:ascii="Arial" w:hAnsi="Arial" w:cs="Arial"/>
                <w:b/>
                <w:bCs/>
                <w:i/>
                <w:iCs/>
                <w:sz w:val="20"/>
                <w:szCs w:val="20"/>
                <w:lang w:eastAsia="pl-PL"/>
              </w:rPr>
              <w:t xml:space="preserve"> "</w:t>
            </w:r>
            <w:r w:rsidR="00B95167">
              <w:rPr>
                <w:rFonts w:ascii="Arial" w:hAnsi="Arial" w:cs="Arial"/>
                <w:b/>
                <w:bCs/>
                <w:i/>
                <w:iCs/>
                <w:sz w:val="20"/>
                <w:szCs w:val="20"/>
                <w:lang w:eastAsia="pl-PL"/>
              </w:rPr>
              <w:t>Rozbudowa remizy strażackiej w Petrykozach</w:t>
            </w:r>
            <w:r w:rsidRPr="00A84792">
              <w:rPr>
                <w:rFonts w:ascii="Arial" w:hAnsi="Arial" w:cs="Arial"/>
                <w:b/>
                <w:bCs/>
                <w:i/>
                <w:iCs/>
                <w:sz w:val="20"/>
                <w:szCs w:val="20"/>
                <w:lang w:eastAsia="pl-PL"/>
              </w:rPr>
              <w:t xml:space="preserve">” </w:t>
            </w:r>
          </w:p>
        </w:tc>
      </w:tr>
      <w:tr w:rsidR="006A70A1" w:rsidRPr="00B45BB5">
        <w:tc>
          <w:tcPr>
            <w:tcW w:w="9210" w:type="dxa"/>
          </w:tcPr>
          <w:p w:rsidR="006A70A1" w:rsidRPr="00EA7980" w:rsidRDefault="006A70A1" w:rsidP="00445291">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 xml:space="preserve">Działdowo, dnia </w:t>
            </w:r>
            <w:r w:rsidR="00B95167">
              <w:rPr>
                <w:rFonts w:ascii="Arial" w:hAnsi="Arial" w:cs="Arial"/>
                <w:sz w:val="20"/>
                <w:szCs w:val="20"/>
                <w:lang w:eastAsia="pl-PL"/>
              </w:rPr>
              <w:t>02</w:t>
            </w:r>
            <w:r w:rsidRPr="00EA7980">
              <w:rPr>
                <w:rFonts w:ascii="Arial" w:hAnsi="Arial" w:cs="Arial"/>
                <w:sz w:val="20"/>
                <w:szCs w:val="20"/>
                <w:lang w:eastAsia="pl-PL"/>
              </w:rPr>
              <w:t>.</w:t>
            </w:r>
            <w:r w:rsidR="00B95167">
              <w:rPr>
                <w:rFonts w:ascii="Arial" w:hAnsi="Arial" w:cs="Arial"/>
                <w:sz w:val="20"/>
                <w:szCs w:val="20"/>
                <w:lang w:eastAsia="pl-PL"/>
              </w:rPr>
              <w:t>10</w:t>
            </w:r>
            <w:r w:rsidRPr="00EA7980">
              <w:rPr>
                <w:rFonts w:ascii="Arial" w:hAnsi="Arial" w:cs="Arial"/>
                <w:sz w:val="20"/>
                <w:szCs w:val="20"/>
                <w:lang w:eastAsia="pl-PL"/>
              </w:rPr>
              <w:t xml:space="preserve">. </w:t>
            </w:r>
            <w:r w:rsidRPr="00EA7980">
              <w:rPr>
                <w:rFonts w:ascii="Arial" w:hAnsi="Arial" w:cs="Arial"/>
                <w:caps/>
                <w:sz w:val="20"/>
                <w:szCs w:val="20"/>
                <w:lang w:eastAsia="pl-PL"/>
              </w:rPr>
              <w:t>201</w:t>
            </w:r>
            <w:r w:rsidR="00A84792">
              <w:rPr>
                <w:rFonts w:ascii="Arial" w:hAnsi="Arial" w:cs="Arial"/>
                <w:caps/>
                <w:sz w:val="20"/>
                <w:szCs w:val="20"/>
                <w:lang w:eastAsia="pl-PL"/>
              </w:rPr>
              <w:t>8</w:t>
            </w:r>
            <w:r>
              <w:rPr>
                <w:rFonts w:ascii="Arial" w:hAnsi="Arial" w:cs="Arial"/>
                <w:caps/>
                <w:sz w:val="20"/>
                <w:szCs w:val="20"/>
                <w:lang w:eastAsia="pl-PL"/>
              </w:rPr>
              <w:t xml:space="preserve"> </w:t>
            </w:r>
            <w:r>
              <w:rPr>
                <w:rFonts w:ascii="Arial" w:hAnsi="Arial" w:cs="Arial"/>
                <w:sz w:val="20"/>
                <w:szCs w:val="20"/>
                <w:lang w:eastAsia="pl-PL"/>
              </w:rPr>
              <w:t>r</w:t>
            </w:r>
            <w:r>
              <w:rPr>
                <w:rFonts w:ascii="Arial" w:hAnsi="Arial" w:cs="Arial"/>
                <w:caps/>
                <w:sz w:val="20"/>
                <w:szCs w:val="20"/>
                <w:lang w:eastAsia="pl-PL"/>
              </w:rPr>
              <w:t>.</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Informacja dla wykonawców polegających na zasobach innych podmiotów, na zasadach określonych w art. 22a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 (art. 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Sposób komunikacji oraz wymagania formalne dotyczące składanych oświadczeń i dokumentów</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22.</w:t>
            </w:r>
            <w:r>
              <w:t xml:space="preserve"> </w:t>
            </w:r>
            <w:r>
              <w:rPr>
                <w:rFonts w:ascii="Arial" w:hAnsi="Arial" w:cs="Arial"/>
                <w:sz w:val="20"/>
                <w:szCs w:val="20"/>
                <w:lang w:eastAsia="pl-PL"/>
              </w:rPr>
              <w:t xml:space="preserve"> Istotne </w:t>
            </w:r>
            <w:r w:rsidRPr="00BB402D">
              <w:rPr>
                <w:rFonts w:ascii="Arial" w:hAnsi="Arial" w:cs="Arial"/>
                <w:sz w:val="20"/>
                <w:szCs w:val="20"/>
                <w:lang w:eastAsia="pl-PL"/>
              </w:rPr>
              <w:t>postanowienia umowy w sprawie zamówienia publicznego</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Pr>
                <w:rFonts w:ascii="Arial" w:hAnsi="Arial" w:cs="Arial"/>
                <w:b/>
                <w:bCs/>
                <w:i/>
                <w:iCs/>
                <w:sz w:val="20"/>
                <w:szCs w:val="20"/>
                <w:lang w:eastAsia="pl-PL"/>
              </w:rPr>
              <w:t xml:space="preserve">                                  </w:t>
            </w:r>
            <w:r w:rsidRPr="00A37610">
              <w:rPr>
                <w:rFonts w:ascii="Arial" w:hAnsi="Arial" w:cs="Arial"/>
                <w:b/>
                <w:bCs/>
                <w:i/>
                <w:iCs/>
                <w:sz w:val="20"/>
                <w:szCs w:val="20"/>
                <w:lang w:eastAsia="pl-PL"/>
              </w:rPr>
              <w:t>w postępowaniu</w:t>
            </w:r>
            <w:r>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 wykazania braku podstaw do wykluczenia Wykonawcy </w:t>
            </w:r>
            <w:r>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 xml:space="preserve">Oświadczenie o przynależności lub braku przynależności do tej samej grupy kapitałowej, o której mowa w art. 24 ust. 1 pkt. 23 p. z. </w:t>
            </w:r>
            <w:proofErr w:type="spellStart"/>
            <w:r w:rsidRPr="00EA7980">
              <w:rPr>
                <w:rFonts w:ascii="Arial" w:hAnsi="Arial" w:cs="Arial"/>
                <w:sz w:val="20"/>
                <w:szCs w:val="20"/>
                <w:lang w:eastAsia="pl-PL"/>
              </w:rPr>
              <w:t>p.</w:t>
            </w:r>
            <w:r w:rsidRPr="00EA7980">
              <w:rPr>
                <w:rFonts w:ascii="Arial" w:hAnsi="Arial" w:cs="Arial"/>
                <w:color w:val="FFFFFF"/>
                <w:sz w:val="20"/>
                <w:szCs w:val="20"/>
                <w:lang w:eastAsia="pl-PL"/>
              </w:rPr>
              <w:t>a</w:t>
            </w:r>
            <w:proofErr w:type="spellEnd"/>
            <w:r w:rsidRPr="00EA7980">
              <w:rPr>
                <w:rFonts w:ascii="Arial" w:hAnsi="Arial" w:cs="Arial"/>
                <w:color w:val="FFFFFF"/>
                <w:sz w:val="20"/>
                <w:szCs w:val="20"/>
                <w:lang w:eastAsia="pl-PL"/>
              </w:rPr>
              <w:t xml:space="preserve"> w art. 24 ust. 1 . 23 p. z. p. </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p. z. p. </w:t>
            </w:r>
            <w:r w:rsidRPr="00EA7980">
              <w:rPr>
                <w:rFonts w:ascii="Arial" w:hAnsi="Arial" w:cs="Arial"/>
                <w:b/>
                <w:bCs/>
                <w:sz w:val="20"/>
                <w:szCs w:val="20"/>
                <w:lang w:eastAsia="pl-PL"/>
              </w:rPr>
              <w:t>nie należy składać wraz z ofertą.</w:t>
            </w:r>
            <w:r w:rsidRPr="00EA7980">
              <w:rPr>
                <w:rFonts w:ascii="Arial" w:hAnsi="Arial" w:cs="Arial"/>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3.6. Wykaz osób skierowanych przez Wykonawcę do realizacji zamówienia publicznego</w:t>
            </w:r>
            <w:r w:rsidRPr="00EA7980">
              <w:rPr>
                <w:rFonts w:ascii="Arial" w:hAnsi="Arial" w:cs="Arial"/>
                <w:color w:val="FF0000"/>
                <w:sz w:val="20"/>
                <w:szCs w:val="20"/>
                <w:lang w:eastAsia="pl-PL"/>
              </w:rPr>
              <w:t xml:space="preserve"> </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bl>
    <w:p w:rsidR="006A70A1" w:rsidRDefault="006A70A1" w:rsidP="00ED2F3E">
      <w:pPr>
        <w:pStyle w:val="pkt"/>
        <w:spacing w:before="0" w:after="0" w:line="240" w:lineRule="auto"/>
        <w:ind w:left="4248" w:firstLine="708"/>
        <w:jc w:val="center"/>
        <w:rPr>
          <w:rFonts w:ascii="Times New Roman" w:hAnsi="Times New Roman" w:cs="Times New Roman"/>
          <w:b/>
          <w:bCs/>
          <w:sz w:val="24"/>
          <w:szCs w:val="24"/>
        </w:rPr>
      </w:pPr>
    </w:p>
    <w:p w:rsidR="006A70A1" w:rsidRPr="0007581D" w:rsidRDefault="006A70A1" w:rsidP="00ED2F3E">
      <w:pPr>
        <w:pStyle w:val="pkt"/>
        <w:spacing w:before="0" w:after="0" w:line="240" w:lineRule="auto"/>
        <w:ind w:left="4248" w:firstLine="708"/>
        <w:jc w:val="center"/>
        <w:rPr>
          <w:rFonts w:ascii="Arial" w:hAnsi="Arial" w:cs="Arial"/>
          <w:sz w:val="22"/>
          <w:szCs w:val="22"/>
        </w:rPr>
      </w:pPr>
      <w:r>
        <w:rPr>
          <w:rFonts w:ascii="Arial" w:hAnsi="Arial" w:cs="Arial"/>
          <w:b/>
          <w:bCs/>
          <w:color w:val="339966"/>
          <w:sz w:val="24"/>
          <w:szCs w:val="24"/>
        </w:rPr>
        <w:t xml:space="preserve"> </w:t>
      </w:r>
    </w:p>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B45BB5" w:rsidRDefault="006A70A1" w:rsidP="00260426">
            <w:pPr>
              <w:widowControl w:val="0"/>
              <w:suppressAutoHyphens/>
              <w:jc w:val="both"/>
              <w:rPr>
                <w:rFonts w:ascii="Arial" w:hAnsi="Arial" w:cs="Arial"/>
                <w:sz w:val="20"/>
                <w:szCs w:val="20"/>
                <w:lang w:eastAsia="pl-PL"/>
              </w:rPr>
            </w:pPr>
            <w:r>
              <w:rPr>
                <w:rFonts w:ascii="Arial" w:hAnsi="Arial" w:cs="Arial"/>
                <w:sz w:val="20"/>
                <w:szCs w:val="20"/>
                <w:lang w:eastAsia="pl-PL"/>
              </w:rPr>
              <w:lastRenderedPageBreak/>
              <w:t xml:space="preserve">Znak sprawy: </w:t>
            </w:r>
            <w:r w:rsidRPr="003D178F">
              <w:rPr>
                <w:rFonts w:ascii="Arial" w:hAnsi="Arial" w:cs="Arial"/>
                <w:b/>
                <w:bCs/>
                <w:i/>
                <w:iCs/>
                <w:sz w:val="20"/>
                <w:szCs w:val="20"/>
                <w:lang w:eastAsia="pl-PL"/>
              </w:rPr>
              <w:t>RPZ.2</w:t>
            </w:r>
            <w:r>
              <w:rPr>
                <w:rFonts w:ascii="Arial" w:hAnsi="Arial" w:cs="Arial"/>
                <w:b/>
                <w:bCs/>
                <w:i/>
                <w:iCs/>
                <w:sz w:val="20"/>
                <w:szCs w:val="20"/>
                <w:lang w:eastAsia="pl-PL"/>
              </w:rPr>
              <w:t>71.</w:t>
            </w:r>
            <w:r w:rsidR="00B95167">
              <w:rPr>
                <w:rFonts w:ascii="Arial" w:hAnsi="Arial" w:cs="Arial"/>
                <w:b/>
                <w:bCs/>
                <w:i/>
                <w:iCs/>
                <w:sz w:val="20"/>
                <w:szCs w:val="20"/>
                <w:lang w:eastAsia="pl-PL"/>
              </w:rPr>
              <w:t>6</w:t>
            </w:r>
            <w:r w:rsidRPr="003D178F">
              <w:rPr>
                <w:rFonts w:ascii="Arial" w:hAnsi="Arial" w:cs="Arial"/>
                <w:b/>
                <w:bCs/>
                <w:i/>
                <w:iCs/>
                <w:sz w:val="20"/>
                <w:szCs w:val="20"/>
                <w:lang w:eastAsia="pl-PL"/>
              </w:rPr>
              <w:t>.201</w:t>
            </w:r>
            <w:r w:rsidR="000F4ABF">
              <w:rPr>
                <w:rFonts w:ascii="Arial" w:hAnsi="Arial" w:cs="Arial"/>
                <w:b/>
                <w:bCs/>
                <w:i/>
                <w:iCs/>
                <w:sz w:val="20"/>
                <w:szCs w:val="20"/>
                <w:lang w:eastAsia="pl-PL"/>
              </w:rPr>
              <w:t>8</w:t>
            </w:r>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proofErr w:type="spellStart"/>
            <w:r>
              <w:rPr>
                <w:rFonts w:ascii="Arial" w:hAnsi="Arial" w:cs="Arial"/>
                <w:sz w:val="20"/>
                <w:szCs w:val="20"/>
                <w:lang w:eastAsia="pl-PL"/>
              </w:rPr>
              <w:t>Księżodworska</w:t>
            </w:r>
            <w:proofErr w:type="spellEnd"/>
            <w:r>
              <w:rPr>
                <w:rFonts w:ascii="Arial" w:hAnsi="Arial" w:cs="Arial"/>
                <w:sz w:val="20"/>
                <w:szCs w:val="20"/>
                <w:lang w:eastAsia="pl-PL"/>
              </w:rPr>
              <w:t xml:space="preserve">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7"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8" w:history="1">
              <w:r w:rsidRPr="008E0A23">
                <w:rPr>
                  <w:rStyle w:val="Hipercze"/>
                  <w:rFonts w:ascii="Arial" w:hAnsi="Arial" w:cs="Arial"/>
                  <w:sz w:val="20"/>
                  <w:szCs w:val="20"/>
                  <w:lang w:eastAsia="pl-PL"/>
                </w:rPr>
                <w:t>www.dzialdowo.ug.gov.pl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9"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proofErr w:type="spellStart"/>
            <w:r w:rsidRPr="00B45BB5">
              <w:rPr>
                <w:rFonts w:ascii="Arial" w:hAnsi="Arial" w:cs="Arial"/>
                <w:b/>
                <w:bCs/>
                <w:sz w:val="20"/>
                <w:szCs w:val="20"/>
                <w:lang w:val="de-DE" w:eastAsia="pl-PL"/>
              </w:rPr>
              <w:t>Adres</w:t>
            </w:r>
            <w:proofErr w:type="spellEnd"/>
            <w:r w:rsidRPr="00B45BB5">
              <w:rPr>
                <w:rFonts w:ascii="Arial" w:hAnsi="Arial" w:cs="Arial"/>
                <w:b/>
                <w:bCs/>
                <w:sz w:val="20"/>
                <w:szCs w:val="20"/>
                <w:lang w:val="de-DE" w:eastAsia="pl-PL"/>
              </w:rPr>
              <w:t xml:space="preserve"> do </w:t>
            </w:r>
            <w:proofErr w:type="spellStart"/>
            <w:r w:rsidRPr="00B45BB5">
              <w:rPr>
                <w:rFonts w:ascii="Arial" w:hAnsi="Arial" w:cs="Arial"/>
                <w:b/>
                <w:bCs/>
                <w:sz w:val="20"/>
                <w:szCs w:val="20"/>
                <w:lang w:val="de-DE" w:eastAsia="pl-PL"/>
              </w:rPr>
              <w:t>korespondencji</w:t>
            </w:r>
            <w:proofErr w:type="spellEnd"/>
            <w:r w:rsidRPr="00B45BB5">
              <w:rPr>
                <w:rFonts w:ascii="Arial" w:hAnsi="Arial" w:cs="Arial"/>
                <w:b/>
                <w:bCs/>
                <w:sz w:val="20"/>
                <w:szCs w:val="20"/>
                <w:lang w:val="de-DE" w:eastAsia="pl-PL"/>
              </w:rPr>
              <w:t>:</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Pr>
                <w:rFonts w:ascii="Arial" w:hAnsi="Arial" w:cs="Arial"/>
                <w:sz w:val="20"/>
                <w:szCs w:val="20"/>
                <w:lang w:eastAsia="pl-PL"/>
              </w:rPr>
              <w:t xml:space="preserve"> </w:t>
            </w:r>
            <w:proofErr w:type="spellStart"/>
            <w:r>
              <w:rPr>
                <w:rFonts w:ascii="Arial" w:hAnsi="Arial" w:cs="Arial"/>
                <w:sz w:val="20"/>
                <w:szCs w:val="20"/>
                <w:lang w:eastAsia="pl-PL"/>
              </w:rPr>
              <w:t>Księżodworska</w:t>
            </w:r>
            <w:proofErr w:type="spellEnd"/>
            <w:r>
              <w:rPr>
                <w:rFonts w:ascii="Arial" w:hAnsi="Arial" w:cs="Arial"/>
                <w:sz w:val="20"/>
                <w:szCs w:val="20"/>
                <w:lang w:eastAsia="pl-PL"/>
              </w:rPr>
              <w:t xml:space="preserve">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0"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1"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2"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Zamówienie udzielane jest w trybie przetargu nieograniczonego, na podstawie art. 10 ust. 1 i art. 39 i nast. ustawy z dnia 29 stycznia 2004 r. - Prawo zamówień publicznych (</w:t>
            </w:r>
            <w:bookmarkStart w:id="3" w:name="_Hlk500935935"/>
            <w:r w:rsidR="00F1367D" w:rsidRPr="006342CE">
              <w:rPr>
                <w:rFonts w:ascii="Arial" w:hAnsi="Arial" w:cs="Arial"/>
                <w:sz w:val="20"/>
                <w:szCs w:val="20"/>
                <w:lang w:eastAsia="pl-PL"/>
              </w:rPr>
              <w:t xml:space="preserve">tj. </w:t>
            </w:r>
            <w:r w:rsidRPr="006342CE">
              <w:rPr>
                <w:rFonts w:ascii="Arial" w:hAnsi="Arial" w:cs="Arial"/>
                <w:sz w:val="20"/>
                <w:szCs w:val="20"/>
                <w:lang w:eastAsia="pl-PL"/>
              </w:rPr>
              <w:t>Dz. U. z 201</w:t>
            </w:r>
            <w:r w:rsidR="00F1367D" w:rsidRPr="006342CE">
              <w:rPr>
                <w:rFonts w:ascii="Arial" w:hAnsi="Arial" w:cs="Arial"/>
                <w:sz w:val="20"/>
                <w:szCs w:val="20"/>
                <w:lang w:eastAsia="pl-PL"/>
              </w:rPr>
              <w:t>7</w:t>
            </w:r>
            <w:r w:rsidRPr="006342CE">
              <w:rPr>
                <w:rFonts w:ascii="Arial" w:hAnsi="Arial" w:cs="Arial"/>
                <w:sz w:val="20"/>
                <w:szCs w:val="20"/>
                <w:lang w:eastAsia="pl-PL"/>
              </w:rPr>
              <w:t xml:space="preserve"> r., poz. </w:t>
            </w:r>
            <w:r w:rsidR="00F1367D" w:rsidRPr="006342CE">
              <w:rPr>
                <w:rFonts w:ascii="Arial" w:hAnsi="Arial" w:cs="Arial"/>
                <w:sz w:val="20"/>
                <w:szCs w:val="20"/>
                <w:lang w:eastAsia="pl-PL"/>
              </w:rPr>
              <w:t>1579</w:t>
            </w:r>
            <w:r w:rsidRPr="006342CE">
              <w:rPr>
                <w:rFonts w:ascii="Arial" w:hAnsi="Arial" w:cs="Arial"/>
                <w:sz w:val="20"/>
                <w:szCs w:val="20"/>
                <w:lang w:eastAsia="pl-PL"/>
              </w:rPr>
              <w:t xml:space="preserve"> z </w:t>
            </w:r>
            <w:proofErr w:type="spellStart"/>
            <w:r w:rsidRPr="006342CE">
              <w:rPr>
                <w:rFonts w:ascii="Arial" w:hAnsi="Arial" w:cs="Arial"/>
                <w:sz w:val="20"/>
                <w:szCs w:val="20"/>
                <w:lang w:eastAsia="pl-PL"/>
              </w:rPr>
              <w:t>późn</w:t>
            </w:r>
            <w:proofErr w:type="spellEnd"/>
            <w:r w:rsidRPr="006342CE">
              <w:rPr>
                <w:rFonts w:ascii="Arial" w:hAnsi="Arial" w:cs="Arial"/>
                <w:sz w:val="20"/>
                <w:szCs w:val="20"/>
                <w:lang w:eastAsia="pl-PL"/>
              </w:rPr>
              <w:t xml:space="preserve">. zmianami </w:t>
            </w:r>
            <w:bookmarkEnd w:id="3"/>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3356A7">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Pr="0044463E">
              <w:rPr>
                <w:rFonts w:ascii="Arial" w:hAnsi="Arial" w:cs="Arial"/>
                <w:sz w:val="20"/>
                <w:szCs w:val="20"/>
              </w:rPr>
              <w:t xml:space="preserve"> </w:t>
            </w:r>
            <w:r w:rsidRPr="0044463E">
              <w:rPr>
                <w:rFonts w:ascii="Arial" w:hAnsi="Arial" w:cs="Arial"/>
                <w:sz w:val="20"/>
                <w:szCs w:val="20"/>
                <w:lang w:eastAsia="pl-PL"/>
              </w:rPr>
              <w:t>zamówienia</w:t>
            </w:r>
            <w:r w:rsidRPr="0044463E">
              <w:rPr>
                <w:rFonts w:ascii="Arial" w:hAnsi="Arial" w:cs="Arial"/>
                <w:sz w:val="20"/>
                <w:szCs w:val="20"/>
              </w:rPr>
              <w:t>: „</w:t>
            </w:r>
            <w:r w:rsidR="00B95167">
              <w:rPr>
                <w:rFonts w:ascii="Arial" w:hAnsi="Arial" w:cs="Arial"/>
                <w:b/>
                <w:bCs/>
                <w:sz w:val="20"/>
                <w:szCs w:val="20"/>
              </w:rPr>
              <w:t>Rozbudowa remizy strażackiej w Petrykozach</w:t>
            </w:r>
            <w:r w:rsidR="003F781E">
              <w:rPr>
                <w:rFonts w:ascii="Arial" w:hAnsi="Arial" w:cs="Arial"/>
                <w:b/>
                <w:bCs/>
                <w:sz w:val="20"/>
                <w:szCs w:val="20"/>
              </w:rPr>
              <w:t xml:space="preserve"> </w:t>
            </w:r>
            <w:r w:rsidRPr="0044463E">
              <w:rPr>
                <w:rFonts w:ascii="Arial" w:hAnsi="Arial" w:cs="Arial"/>
                <w:b/>
                <w:bCs/>
                <w:sz w:val="20"/>
                <w:szCs w:val="20"/>
              </w:rPr>
              <w:t>”.</w:t>
            </w:r>
            <w:r w:rsidRPr="0044463E">
              <w:rPr>
                <w:rFonts w:ascii="Arial" w:hAnsi="Arial" w:cs="Arial"/>
                <w:sz w:val="20"/>
                <w:szCs w:val="20"/>
              </w:rPr>
              <w:t xml:space="preserve"> </w:t>
            </w:r>
          </w:p>
        </w:tc>
      </w:tr>
      <w:tr w:rsidR="006A70A1" w:rsidRPr="00B45BB5">
        <w:trPr>
          <w:trHeight w:val="365"/>
        </w:trPr>
        <w:tc>
          <w:tcPr>
            <w:tcW w:w="9210" w:type="dxa"/>
          </w:tcPr>
          <w:p w:rsidR="006A70A1" w:rsidRPr="00A84792" w:rsidRDefault="006A70A1" w:rsidP="00343664">
            <w:pPr>
              <w:widowControl w:val="0"/>
              <w:suppressAutoHyphens/>
              <w:spacing w:before="60" w:after="60" w:line="360" w:lineRule="auto"/>
              <w:ind w:left="1080" w:hanging="688"/>
              <w:jc w:val="both"/>
              <w:rPr>
                <w:rFonts w:ascii="Arial" w:hAnsi="Arial" w:cs="Arial"/>
                <w:sz w:val="20"/>
                <w:szCs w:val="20"/>
              </w:rPr>
            </w:pPr>
            <w:r w:rsidRPr="00A84792">
              <w:rPr>
                <w:rFonts w:ascii="Arial" w:hAnsi="Arial" w:cs="Arial"/>
                <w:sz w:val="20"/>
                <w:szCs w:val="20"/>
              </w:rPr>
              <w:t>3.2.</w:t>
            </w:r>
            <w:r w:rsidRPr="00A84792">
              <w:rPr>
                <w:rFonts w:ascii="Arial" w:hAnsi="Arial" w:cs="Arial"/>
                <w:sz w:val="20"/>
                <w:szCs w:val="20"/>
              </w:rPr>
              <w:tab/>
            </w:r>
            <w:r w:rsidRPr="00A84792">
              <w:rPr>
                <w:rFonts w:ascii="Arial" w:hAnsi="Arial" w:cs="Arial"/>
                <w:sz w:val="20"/>
                <w:szCs w:val="20"/>
                <w:lang w:eastAsia="pl-PL"/>
              </w:rPr>
              <w:t>Nazwy</w:t>
            </w:r>
            <w:r w:rsidRPr="00A84792">
              <w:rPr>
                <w:rFonts w:ascii="Arial" w:hAnsi="Arial" w:cs="Arial"/>
                <w:sz w:val="20"/>
                <w:szCs w:val="20"/>
              </w:rPr>
              <w:t xml:space="preserve"> i </w:t>
            </w:r>
            <w:r w:rsidRPr="00A84792">
              <w:rPr>
                <w:rFonts w:ascii="Arial" w:hAnsi="Arial" w:cs="Arial"/>
                <w:sz w:val="20"/>
                <w:szCs w:val="20"/>
                <w:lang w:eastAsia="pl-PL"/>
              </w:rPr>
              <w:t>kody</w:t>
            </w:r>
            <w:r w:rsidRPr="00A84792">
              <w:rPr>
                <w:rFonts w:ascii="Arial" w:hAnsi="Arial" w:cs="Arial"/>
                <w:sz w:val="20"/>
                <w:szCs w:val="20"/>
              </w:rPr>
              <w:t xml:space="preserve"> CPV:   </w:t>
            </w:r>
            <w:r w:rsidR="00A84792" w:rsidRPr="00A84792">
              <w:rPr>
                <w:rFonts w:ascii="Arial" w:hAnsi="Arial" w:cs="Arial"/>
                <w:b/>
                <w:bCs/>
                <w:sz w:val="20"/>
                <w:szCs w:val="20"/>
              </w:rPr>
              <w:t>45000000-7</w:t>
            </w:r>
            <w:r w:rsidR="00A84792" w:rsidRPr="00A84792">
              <w:rPr>
                <w:rFonts w:ascii="Arial" w:hAnsi="Arial" w:cs="Arial"/>
                <w:sz w:val="20"/>
                <w:szCs w:val="20"/>
              </w:rPr>
              <w:t xml:space="preserve"> - ROBOTY BUDOWLANE.</w:t>
            </w:r>
          </w:p>
        </w:tc>
      </w:tr>
      <w:tr w:rsidR="006A70A1" w:rsidRPr="00B45BB5" w:rsidTr="006342CE">
        <w:trPr>
          <w:trHeight w:val="5103"/>
        </w:trPr>
        <w:tc>
          <w:tcPr>
            <w:tcW w:w="9210" w:type="dxa"/>
          </w:tcPr>
          <w:p w:rsidR="006A70A1" w:rsidRPr="0044463E" w:rsidRDefault="006A70A1" w:rsidP="00EE77FC">
            <w:pPr>
              <w:widowControl w:val="0"/>
              <w:suppressAutoHyphens/>
              <w:spacing w:after="60" w:line="360" w:lineRule="auto"/>
              <w:ind w:left="1080" w:hanging="1080"/>
              <w:jc w:val="both"/>
              <w:rPr>
                <w:rFonts w:ascii="Arial" w:hAnsi="Arial" w:cs="Arial"/>
                <w:sz w:val="20"/>
                <w:szCs w:val="20"/>
              </w:rPr>
            </w:pPr>
            <w:r w:rsidRPr="0044463E">
              <w:rPr>
                <w:rFonts w:ascii="Arial" w:hAnsi="Arial" w:cs="Arial"/>
                <w:sz w:val="20"/>
                <w:szCs w:val="20"/>
              </w:rPr>
              <w:lastRenderedPageBreak/>
              <w:t xml:space="preserve">       3.3.  </w:t>
            </w:r>
            <w:r>
              <w:rPr>
                <w:rFonts w:ascii="Arial" w:hAnsi="Arial" w:cs="Arial"/>
                <w:sz w:val="20"/>
                <w:szCs w:val="20"/>
              </w:rPr>
              <w:t xml:space="preserve"> </w:t>
            </w:r>
            <w:r w:rsidRPr="0044463E">
              <w:rPr>
                <w:rFonts w:ascii="Arial" w:hAnsi="Arial" w:cs="Arial"/>
                <w:sz w:val="20"/>
                <w:szCs w:val="20"/>
              </w:rPr>
              <w:t xml:space="preserve"> Inwestycja będzie objęta dofinansowaniem </w:t>
            </w:r>
            <w:r w:rsidR="00F3680E">
              <w:rPr>
                <w:rFonts w:ascii="Arial" w:hAnsi="Arial" w:cs="Arial"/>
                <w:sz w:val="20"/>
                <w:szCs w:val="20"/>
              </w:rPr>
              <w:t xml:space="preserve">w ramach </w:t>
            </w:r>
            <w:r w:rsidR="00A84792">
              <w:rPr>
                <w:rFonts w:ascii="Arial" w:hAnsi="Arial" w:cs="Arial"/>
                <w:sz w:val="20"/>
                <w:szCs w:val="20"/>
              </w:rPr>
              <w:t>poddziałania</w:t>
            </w:r>
            <w:r w:rsidR="00F3680E">
              <w:rPr>
                <w:rFonts w:ascii="Arial" w:hAnsi="Arial" w:cs="Arial"/>
                <w:sz w:val="20"/>
                <w:szCs w:val="20"/>
              </w:rPr>
              <w:t xml:space="preserve"> </w:t>
            </w:r>
            <w:r w:rsidR="0033102D">
              <w:rPr>
                <w:rFonts w:ascii="Arial" w:hAnsi="Arial" w:cs="Arial"/>
                <w:sz w:val="20"/>
                <w:szCs w:val="20"/>
              </w:rPr>
              <w:t xml:space="preserve">19.2 „Wsparcie na wdrażanie operacji w ramach strategii rozwoju lokalnego kierowanego przez społeczność” objętego Programem Rozwoju Obszarów Wiejskich na lata 2014 – 2020. </w:t>
            </w:r>
          </w:p>
          <w:p w:rsidR="00B95167" w:rsidRDefault="006A70A1" w:rsidP="00EE77FC">
            <w:pPr>
              <w:widowControl w:val="0"/>
              <w:suppressAutoHyphens/>
              <w:spacing w:after="60" w:line="360" w:lineRule="auto"/>
              <w:jc w:val="both"/>
              <w:rPr>
                <w:rFonts w:ascii="Arial" w:hAnsi="Arial" w:cs="Arial"/>
                <w:sz w:val="20"/>
                <w:szCs w:val="20"/>
              </w:rPr>
            </w:pPr>
            <w:r w:rsidRPr="0044463E">
              <w:rPr>
                <w:rFonts w:ascii="Arial" w:hAnsi="Arial" w:cs="Arial"/>
                <w:sz w:val="20"/>
                <w:szCs w:val="20"/>
              </w:rPr>
              <w:t xml:space="preserve">       </w:t>
            </w:r>
            <w:r>
              <w:rPr>
                <w:rFonts w:ascii="Arial" w:hAnsi="Arial" w:cs="Arial"/>
                <w:sz w:val="20"/>
                <w:szCs w:val="20"/>
              </w:rPr>
              <w:t>3.4</w:t>
            </w:r>
            <w:r w:rsidRPr="0044463E">
              <w:rPr>
                <w:rFonts w:ascii="Arial" w:hAnsi="Arial" w:cs="Arial"/>
                <w:sz w:val="20"/>
                <w:szCs w:val="20"/>
              </w:rPr>
              <w:t xml:space="preserve">.      </w:t>
            </w:r>
            <w:r w:rsidRPr="0044463E">
              <w:rPr>
                <w:rFonts w:ascii="Arial" w:hAnsi="Arial" w:cs="Arial"/>
                <w:sz w:val="20"/>
                <w:szCs w:val="20"/>
                <w:lang w:eastAsia="pl-PL"/>
              </w:rPr>
              <w:t>Zamówienie</w:t>
            </w:r>
            <w:r w:rsidRPr="0044463E">
              <w:rPr>
                <w:rFonts w:ascii="Arial" w:hAnsi="Arial" w:cs="Arial"/>
                <w:sz w:val="20"/>
                <w:szCs w:val="20"/>
              </w:rPr>
              <w:t xml:space="preserve"> obejmuje roboty</w:t>
            </w:r>
            <w:r w:rsidR="00B95167">
              <w:rPr>
                <w:rFonts w:ascii="Arial" w:hAnsi="Arial" w:cs="Arial"/>
                <w:sz w:val="20"/>
                <w:szCs w:val="20"/>
              </w:rPr>
              <w:t>:</w:t>
            </w:r>
          </w:p>
          <w:p w:rsidR="00B95167" w:rsidRDefault="006A70A1" w:rsidP="00EE77FC">
            <w:pPr>
              <w:widowControl w:val="0"/>
              <w:suppressAutoHyphens/>
              <w:spacing w:after="60" w:line="360" w:lineRule="auto"/>
              <w:jc w:val="both"/>
              <w:rPr>
                <w:rFonts w:ascii="Arial" w:hAnsi="Arial" w:cs="Arial"/>
                <w:sz w:val="20"/>
                <w:szCs w:val="20"/>
              </w:rPr>
            </w:pPr>
            <w:r w:rsidRPr="0044463E">
              <w:rPr>
                <w:rFonts w:ascii="Arial" w:hAnsi="Arial" w:cs="Arial"/>
                <w:sz w:val="20"/>
                <w:szCs w:val="20"/>
              </w:rPr>
              <w:t xml:space="preserve"> </w:t>
            </w:r>
            <w:r w:rsidR="00B95167">
              <w:rPr>
                <w:rFonts w:ascii="Arial" w:hAnsi="Arial" w:cs="Arial"/>
                <w:sz w:val="20"/>
                <w:szCs w:val="20"/>
              </w:rPr>
              <w:t xml:space="preserve">                  Remont istniejących pomieszczeń remizy (bez pomieszczenia garażowego) oraz </w:t>
            </w:r>
          </w:p>
          <w:p w:rsidR="0033102D" w:rsidRDefault="00B95167" w:rsidP="00EE77FC">
            <w:pPr>
              <w:widowControl w:val="0"/>
              <w:suppressAutoHyphens/>
              <w:spacing w:after="60" w:line="360" w:lineRule="auto"/>
              <w:jc w:val="both"/>
              <w:rPr>
                <w:rFonts w:ascii="Arial" w:hAnsi="Arial" w:cs="Arial"/>
                <w:sz w:val="20"/>
                <w:szCs w:val="20"/>
              </w:rPr>
            </w:pPr>
            <w:r>
              <w:rPr>
                <w:rFonts w:ascii="Arial" w:hAnsi="Arial" w:cs="Arial"/>
                <w:sz w:val="20"/>
                <w:szCs w:val="20"/>
              </w:rPr>
              <w:t xml:space="preserve">                   rozbudowa pionowa budynku o poddasze o powierzchni 212</w:t>
            </w:r>
            <w:r w:rsidR="00EE77FC">
              <w:rPr>
                <w:rFonts w:ascii="Arial" w:hAnsi="Arial" w:cs="Arial"/>
                <w:sz w:val="20"/>
                <w:szCs w:val="20"/>
              </w:rPr>
              <w:t>,08</w:t>
            </w:r>
            <w:r>
              <w:rPr>
                <w:rFonts w:ascii="Arial" w:hAnsi="Arial" w:cs="Arial"/>
                <w:sz w:val="20"/>
                <w:szCs w:val="20"/>
              </w:rPr>
              <w:t>m2</w:t>
            </w:r>
            <w:r w:rsidR="00EE77FC">
              <w:rPr>
                <w:rFonts w:ascii="Arial" w:hAnsi="Arial" w:cs="Arial"/>
                <w:sz w:val="20"/>
                <w:szCs w:val="20"/>
              </w:rPr>
              <w:t>.</w:t>
            </w:r>
          </w:p>
          <w:p w:rsidR="006A70A1" w:rsidRPr="0044463E" w:rsidRDefault="0033102D" w:rsidP="00EE77FC">
            <w:pPr>
              <w:widowControl w:val="0"/>
              <w:suppressAutoHyphens/>
              <w:spacing w:after="60" w:line="360" w:lineRule="auto"/>
              <w:jc w:val="both"/>
              <w:rPr>
                <w:rFonts w:ascii="Arial" w:hAnsi="Arial" w:cs="Arial"/>
                <w:color w:val="000000"/>
                <w:sz w:val="20"/>
                <w:szCs w:val="20"/>
              </w:rPr>
            </w:pPr>
            <w:r>
              <w:rPr>
                <w:rFonts w:ascii="Arial" w:hAnsi="Arial" w:cs="Arial"/>
                <w:sz w:val="20"/>
                <w:szCs w:val="20"/>
              </w:rPr>
              <w:t xml:space="preserve">                    </w:t>
            </w:r>
            <w:r w:rsidR="006A70A1" w:rsidRPr="0044463E">
              <w:rPr>
                <w:rFonts w:ascii="Arial" w:hAnsi="Arial" w:cs="Arial"/>
                <w:color w:val="000000"/>
                <w:sz w:val="20"/>
                <w:szCs w:val="20"/>
              </w:rPr>
              <w:t>Szczegółowy zakres robót opisany został w SIWZ, w tym dokumentacji projektowej,</w:t>
            </w:r>
          </w:p>
          <w:p w:rsidR="006A70A1" w:rsidRPr="0044463E" w:rsidRDefault="006A70A1" w:rsidP="00EE77FC">
            <w:pPr>
              <w:widowControl w:val="0"/>
              <w:suppressAutoHyphens/>
              <w:spacing w:after="60" w:line="360" w:lineRule="auto"/>
              <w:ind w:left="1768" w:hanging="688"/>
              <w:jc w:val="both"/>
              <w:rPr>
                <w:rFonts w:ascii="Arial" w:hAnsi="Arial" w:cs="Arial"/>
                <w:color w:val="000000"/>
                <w:sz w:val="20"/>
                <w:szCs w:val="20"/>
              </w:rPr>
            </w:pPr>
            <w:r w:rsidRPr="0044463E">
              <w:rPr>
                <w:rFonts w:ascii="Arial" w:hAnsi="Arial" w:cs="Arial"/>
                <w:color w:val="000000"/>
                <w:sz w:val="20"/>
                <w:szCs w:val="20"/>
              </w:rPr>
              <w:t>przedmiarze robót,  specyfikacji technicznej wykonania i odbioru robót budowlanych</w:t>
            </w:r>
            <w:r w:rsidR="00EE77FC">
              <w:rPr>
                <w:rFonts w:ascii="Arial" w:hAnsi="Arial" w:cs="Arial"/>
                <w:color w:val="000000"/>
                <w:sz w:val="20"/>
                <w:szCs w:val="20"/>
              </w:rPr>
              <w:t>.</w:t>
            </w:r>
          </w:p>
        </w:tc>
      </w:tr>
      <w:tr w:rsidR="006A70A1" w:rsidRPr="00B45BB5">
        <w:tc>
          <w:tcPr>
            <w:tcW w:w="9210" w:type="dxa"/>
          </w:tcPr>
          <w:p w:rsidR="006A70A1" w:rsidRPr="0044463E" w:rsidRDefault="006A70A1" w:rsidP="00EE77FC">
            <w:pPr>
              <w:widowControl w:val="0"/>
              <w:suppressAutoHyphens/>
              <w:spacing w:after="60" w:line="360" w:lineRule="auto"/>
              <w:ind w:left="1080" w:hanging="688"/>
              <w:jc w:val="both"/>
              <w:rPr>
                <w:rFonts w:ascii="Arial" w:hAnsi="Arial" w:cs="Arial"/>
                <w:sz w:val="20"/>
                <w:szCs w:val="20"/>
              </w:rPr>
            </w:pPr>
            <w:r>
              <w:rPr>
                <w:rFonts w:ascii="Arial" w:hAnsi="Arial" w:cs="Arial"/>
                <w:sz w:val="20"/>
                <w:szCs w:val="20"/>
              </w:rPr>
              <w:t>3.5</w:t>
            </w:r>
            <w:r w:rsidRPr="0044463E">
              <w:rPr>
                <w:rFonts w:ascii="Arial" w:hAnsi="Arial" w:cs="Arial"/>
                <w:sz w:val="20"/>
                <w:szCs w:val="20"/>
              </w:rPr>
              <w:t>.</w:t>
            </w:r>
            <w:r w:rsidRPr="0044463E">
              <w:rPr>
                <w:rFonts w:ascii="Arial" w:hAnsi="Arial" w:cs="Arial"/>
                <w:sz w:val="20"/>
                <w:szCs w:val="20"/>
              </w:rPr>
              <w:tab/>
            </w:r>
            <w:r w:rsidRPr="006342CE">
              <w:rPr>
                <w:rFonts w:ascii="Arial" w:hAnsi="Arial" w:cs="Arial"/>
                <w:sz w:val="20"/>
                <w:szCs w:val="20"/>
                <w:lang w:eastAsia="pl-PL"/>
              </w:rPr>
              <w:t>Wymagane</w:t>
            </w:r>
            <w:r w:rsidRPr="006342CE">
              <w:rPr>
                <w:rFonts w:ascii="Arial" w:hAnsi="Arial" w:cs="Arial"/>
                <w:sz w:val="20"/>
                <w:szCs w:val="20"/>
              </w:rPr>
              <w:t xml:space="preserve"> cechy materiałów, produktów oraz usług o jakich stanowi art. 30 ust. 8 </w:t>
            </w:r>
            <w:proofErr w:type="spellStart"/>
            <w:r w:rsidRPr="006342CE">
              <w:rPr>
                <w:rFonts w:ascii="Arial" w:hAnsi="Arial" w:cs="Arial"/>
                <w:sz w:val="20"/>
                <w:szCs w:val="20"/>
              </w:rPr>
              <w:t>p.z.p</w:t>
            </w:r>
            <w:proofErr w:type="spellEnd"/>
            <w:r w:rsidRPr="006342CE">
              <w:rPr>
                <w:rFonts w:ascii="Arial" w:hAnsi="Arial" w:cs="Arial"/>
                <w:sz w:val="20"/>
                <w:szCs w:val="20"/>
              </w:rPr>
              <w:t>. prezentuje: dokumentacja projektowa oraz specyfikacja techniczna wykonania i odbioru robót stanowiąca integralna część SIWZ.</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3B1141" w:rsidRDefault="006A70A1" w:rsidP="003B1141">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3.6</w:t>
            </w:r>
            <w:r w:rsidRPr="003B1141">
              <w:rPr>
                <w:rFonts w:ascii="Arial" w:hAnsi="Arial" w:cs="Arial"/>
                <w:b w:val="0"/>
                <w:bCs w:val="0"/>
                <w:sz w:val="20"/>
                <w:szCs w:val="20"/>
              </w:rPr>
              <w:t>.</w:t>
            </w:r>
            <w:r w:rsidRPr="003B1141">
              <w:rPr>
                <w:rFonts w:ascii="Arial" w:hAnsi="Arial" w:cs="Arial"/>
                <w:b w:val="0"/>
                <w:bCs w:val="0"/>
                <w:sz w:val="20"/>
                <w:szCs w:val="20"/>
              </w:rPr>
              <w:tab/>
              <w:t>Dokumentacja projektowa może wskazywać dla niektórych materiałów i urządzeń znaki towarowe lub pochodzenie. Zamawiający zgodnie z art. 29 ust. 3 ustawy dopuszcza składanie ofert równoważnych, a wszelkie towary określone w dokumentacji, pochodzące od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tc>
      </w:tr>
      <w:tr w:rsidR="006A70A1" w:rsidRPr="00B45BB5">
        <w:tc>
          <w:tcPr>
            <w:tcW w:w="9210" w:type="dxa"/>
          </w:tcPr>
          <w:p w:rsidR="006A70A1" w:rsidRPr="0044463E" w:rsidRDefault="006A70A1" w:rsidP="00E60291">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3.7</w:t>
            </w:r>
            <w:r w:rsidRPr="0044463E">
              <w:rPr>
                <w:rFonts w:ascii="Arial" w:hAnsi="Arial" w:cs="Arial"/>
                <w:sz w:val="20"/>
                <w:szCs w:val="20"/>
              </w:rPr>
              <w:t>.</w:t>
            </w:r>
            <w:r w:rsidRPr="0044463E">
              <w:rPr>
                <w:rFonts w:ascii="Arial" w:hAnsi="Arial" w:cs="Arial"/>
                <w:sz w:val="20"/>
                <w:szCs w:val="20"/>
              </w:rPr>
              <w:tab/>
              <w:t>Roboty należy wykonać zgodnie</w:t>
            </w:r>
            <w:r w:rsidR="00486086">
              <w:rPr>
                <w:rFonts w:ascii="Arial" w:hAnsi="Arial" w:cs="Arial"/>
                <w:sz w:val="20"/>
                <w:szCs w:val="20"/>
              </w:rPr>
              <w:t xml:space="preserve"> z</w:t>
            </w:r>
            <w:r w:rsidRPr="0044463E">
              <w:rPr>
                <w:rFonts w:ascii="Arial" w:hAnsi="Arial" w:cs="Arial"/>
                <w:sz w:val="20"/>
                <w:szCs w:val="20"/>
              </w:rPr>
              <w:t xml:space="preserve"> Dokumentacją Projektową, Specyfikacjami Technicznymi oraz </w:t>
            </w:r>
            <w:r w:rsidRPr="0044463E">
              <w:rPr>
                <w:rFonts w:ascii="Arial" w:hAnsi="Arial" w:cs="Arial"/>
                <w:sz w:val="20"/>
                <w:szCs w:val="20"/>
                <w:lang w:eastAsia="pl-PL"/>
              </w:rPr>
              <w:t>pozostałymi</w:t>
            </w:r>
            <w:r w:rsidRPr="0044463E">
              <w:rPr>
                <w:rFonts w:ascii="Arial" w:hAnsi="Arial" w:cs="Arial"/>
                <w:sz w:val="20"/>
                <w:szCs w:val="20"/>
              </w:rPr>
              <w:t xml:space="preserve"> wymaganiami szczegółowo określonymi w SIWZ.</w:t>
            </w:r>
          </w:p>
        </w:tc>
      </w:tr>
      <w:tr w:rsidR="006A70A1" w:rsidRPr="00B45BB5">
        <w:tc>
          <w:tcPr>
            <w:tcW w:w="9210" w:type="dxa"/>
          </w:tcPr>
          <w:p w:rsidR="006A70A1" w:rsidRPr="00C3723D" w:rsidRDefault="006A70A1" w:rsidP="0000493C">
            <w:pPr>
              <w:pStyle w:val="Default"/>
              <w:tabs>
                <w:tab w:val="left" w:pos="900"/>
              </w:tabs>
              <w:spacing w:line="360" w:lineRule="auto"/>
              <w:ind w:left="1080" w:hanging="1080"/>
              <w:jc w:val="both"/>
              <w:rPr>
                <w:rFonts w:ascii="Arial" w:hAnsi="Arial" w:cs="Arial"/>
                <w:sz w:val="20"/>
                <w:szCs w:val="20"/>
              </w:rPr>
            </w:pPr>
            <w:r>
              <w:rPr>
                <w:rFonts w:ascii="Arial" w:hAnsi="Arial" w:cs="Arial"/>
                <w:sz w:val="20"/>
                <w:szCs w:val="20"/>
              </w:rPr>
              <w:t xml:space="preserve">       3.8.     </w:t>
            </w:r>
            <w:r w:rsidRPr="00C3723D">
              <w:rPr>
                <w:rFonts w:ascii="Arial" w:hAnsi="Arial" w:cs="Arial"/>
                <w:sz w:val="20"/>
                <w:szCs w:val="20"/>
              </w:rPr>
              <w:t xml:space="preserve">Wymagania dotyczące zatrudnienia na umowę o pracę: na podstawie art. 29 ust. 3a u  </w:t>
            </w:r>
            <w:proofErr w:type="spellStart"/>
            <w:r w:rsidRPr="00C3723D">
              <w:rPr>
                <w:rFonts w:ascii="Arial" w:hAnsi="Arial" w:cs="Arial"/>
                <w:sz w:val="20"/>
                <w:szCs w:val="20"/>
              </w:rPr>
              <w:t>Pzp</w:t>
            </w:r>
            <w:proofErr w:type="spellEnd"/>
            <w:r w:rsidRPr="00C3723D">
              <w:rPr>
                <w:rFonts w:ascii="Arial" w:hAnsi="Arial" w:cs="Arial"/>
                <w:sz w:val="20"/>
                <w:szCs w:val="20"/>
              </w:rPr>
              <w:t xml:space="preserve">, w związku z art. 36 ust. 2 pkt 8a u </w:t>
            </w:r>
            <w:proofErr w:type="spellStart"/>
            <w:r w:rsidRPr="00C3723D">
              <w:rPr>
                <w:rFonts w:ascii="Arial" w:hAnsi="Arial" w:cs="Arial"/>
                <w:sz w:val="20"/>
                <w:szCs w:val="20"/>
              </w:rPr>
              <w:t>Pzp</w:t>
            </w:r>
            <w:proofErr w:type="spellEnd"/>
            <w:r w:rsidRPr="00C3723D">
              <w:rPr>
                <w:rFonts w:ascii="Arial" w:hAnsi="Arial" w:cs="Arial"/>
                <w:sz w:val="20"/>
                <w:szCs w:val="20"/>
              </w:rPr>
              <w:t xml:space="preserve">, Zamawiający wymaga, aby pracownicy wykonujący czynności bezpośrednio przy budowie </w:t>
            </w:r>
            <w:r w:rsidR="00486086">
              <w:rPr>
                <w:rFonts w:ascii="Arial" w:hAnsi="Arial" w:cs="Arial"/>
                <w:sz w:val="20"/>
                <w:szCs w:val="20"/>
              </w:rPr>
              <w:t>świetlicy gminnej</w:t>
            </w:r>
            <w:r w:rsidRPr="00C3723D">
              <w:rPr>
                <w:rFonts w:ascii="Arial" w:hAnsi="Arial" w:cs="Arial"/>
                <w:sz w:val="20"/>
                <w:szCs w:val="20"/>
              </w:rPr>
              <w:t xml:space="preserve"> będącej przedmiotem zamówienia zatrudnieni byli przez wykonawcę lub podwykonawcę na podstawie umowy o pracę w rozumieniu art. 22 § 1 ustawy z dnia 26 czerwca 197</w:t>
            </w:r>
            <w:r>
              <w:rPr>
                <w:rFonts w:ascii="Arial" w:hAnsi="Arial" w:cs="Arial"/>
                <w:sz w:val="20"/>
                <w:szCs w:val="20"/>
              </w:rPr>
              <w:t xml:space="preserve">4 r.- Kodeks pracy (Dz.U. z 2016 r. poz. 1666 t. j. </w:t>
            </w:r>
            <w:r w:rsidRPr="00C3723D">
              <w:rPr>
                <w:rFonts w:ascii="Arial" w:hAnsi="Arial" w:cs="Arial"/>
                <w:sz w:val="20"/>
                <w:szCs w:val="20"/>
              </w:rPr>
              <w:t xml:space="preserve">, z </w:t>
            </w:r>
            <w:proofErr w:type="spellStart"/>
            <w:r w:rsidRPr="00C3723D">
              <w:rPr>
                <w:rFonts w:ascii="Arial" w:hAnsi="Arial" w:cs="Arial"/>
                <w:sz w:val="20"/>
                <w:szCs w:val="20"/>
              </w:rPr>
              <w:t>późn</w:t>
            </w:r>
            <w:proofErr w:type="spellEnd"/>
            <w:r w:rsidRPr="00C3723D">
              <w:rPr>
                <w:rFonts w:ascii="Arial" w:hAnsi="Arial" w:cs="Arial"/>
                <w:sz w:val="20"/>
                <w:szCs w:val="20"/>
              </w:rPr>
              <w:t>. zm.) z wyjątkiem przypadków dopuszczonych prawem.</w:t>
            </w:r>
          </w:p>
          <w:p w:rsidR="006A70A1" w:rsidRPr="00C3723D" w:rsidRDefault="006A70A1" w:rsidP="00C3723D">
            <w:pPr>
              <w:spacing w:line="360" w:lineRule="auto"/>
              <w:ind w:left="1080"/>
              <w:jc w:val="both"/>
              <w:rPr>
                <w:rFonts w:ascii="Arial" w:hAnsi="Arial" w:cs="Arial"/>
                <w:color w:val="0F0F0F"/>
                <w:sz w:val="20"/>
                <w:szCs w:val="20"/>
              </w:rPr>
            </w:pPr>
            <w:r w:rsidRPr="00C3723D">
              <w:rPr>
                <w:rFonts w:ascii="Arial" w:hAnsi="Arial" w:cs="Arial"/>
                <w:color w:val="0F0F0F"/>
                <w:sz w:val="20"/>
                <w:szCs w:val="20"/>
              </w:rPr>
              <w:lastRenderedPageBreak/>
              <w:t xml:space="preserve">Sposób dokumentowania zatrudnienia osób, o których mowa w art. 29 ust. 3a ustawy </w:t>
            </w:r>
            <w:proofErr w:type="spellStart"/>
            <w:r w:rsidRPr="00C3723D">
              <w:rPr>
                <w:rFonts w:ascii="Arial" w:hAnsi="Arial" w:cs="Arial"/>
                <w:color w:val="0F0F0F"/>
                <w:sz w:val="20"/>
                <w:szCs w:val="20"/>
              </w:rPr>
              <w:t>Pzp</w:t>
            </w:r>
            <w:proofErr w:type="spellEnd"/>
            <w:r w:rsidRPr="00C3723D">
              <w:rPr>
                <w:rFonts w:ascii="Arial" w:hAnsi="Arial" w:cs="Arial"/>
                <w:color w:val="0F0F0F"/>
                <w:sz w:val="20"/>
                <w:szCs w:val="20"/>
              </w:rPr>
              <w:t xml:space="preserve">,  uprawnienia Zamawiającego w zakresie kontroli spełniania przez Wykonawcę wymagań, o których mowa w art. 29 ust. 3a ustawy </w:t>
            </w:r>
            <w:proofErr w:type="spellStart"/>
            <w:r w:rsidRPr="00C3723D">
              <w:rPr>
                <w:rFonts w:ascii="Arial" w:hAnsi="Arial" w:cs="Arial"/>
                <w:color w:val="0F0F0F"/>
                <w:sz w:val="20"/>
                <w:szCs w:val="20"/>
              </w:rPr>
              <w:t>Pzp</w:t>
            </w:r>
            <w:proofErr w:type="spellEnd"/>
            <w:r w:rsidRPr="00C3723D">
              <w:rPr>
                <w:rFonts w:ascii="Arial" w:hAnsi="Arial" w:cs="Arial"/>
                <w:color w:val="0F0F0F"/>
                <w:sz w:val="20"/>
                <w:szCs w:val="20"/>
              </w:rPr>
              <w:t>, oraz sankcje z tytułu niespełnienia tych wymagań określa wzór umowy część 4  SIWZ.</w:t>
            </w: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lastRenderedPageBreak/>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 xml:space="preserve">Zamawiający nie dopuszcza możliwości składania ofert częściowych w rozumieniu art. 2 pkt 6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 6 </w:t>
            </w:r>
            <w:proofErr w:type="spellStart"/>
            <w:r w:rsidRPr="00B45BB5">
              <w:rPr>
                <w:rFonts w:ascii="Arial" w:hAnsi="Arial" w:cs="Arial"/>
                <w:sz w:val="20"/>
                <w:szCs w:val="20"/>
              </w:rPr>
              <w:t>p.z.p</w:t>
            </w:r>
            <w:proofErr w:type="spellEnd"/>
            <w:r w:rsidRPr="00B45BB5">
              <w:rPr>
                <w:rFonts w:ascii="Arial" w:hAnsi="Arial" w:cs="Arial"/>
                <w:sz w:val="20"/>
                <w:szCs w:val="20"/>
              </w:rPr>
              <w:t xml:space="preserve">.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w:t>
            </w:r>
            <w:r>
              <w:rPr>
                <w:rFonts w:ascii="Arial" w:hAnsi="Arial" w:cs="Arial"/>
                <w:sz w:val="20"/>
                <w:szCs w:val="20"/>
                <w:lang w:eastAsia="pl-PL"/>
              </w:rPr>
              <w:t xml:space="preserve">                     </w:t>
            </w:r>
            <w:r w:rsidRPr="00DA7531">
              <w:rPr>
                <w:rFonts w:ascii="Arial" w:hAnsi="Arial" w:cs="Arial"/>
                <w:sz w:val="20"/>
                <w:szCs w:val="20"/>
                <w:lang w:eastAsia="pl-PL"/>
              </w:rPr>
              <w:t>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 stosunku do umów o podwykonawstwo mających za przedmiot roboty budowlane, dostawy i usługi zawieranych przed rozpoczęciem realizacji zamówienia, wykonawcy są zobowiązani do przedłożenia poświadczonej za zgodność z oryginałem kopii umowy w ciągu 7 dni od jej zawarcia.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Wynagrodzenie, o którym mowa w pkt 9 dotyczy wyłącznie należności  powstałych  po  zaakceptowaniu  przez  zamawiającego umowy  o  podwykonawstwo,  której  przedmiotem  </w:t>
            </w:r>
            <w:r w:rsidRPr="00BB402D">
              <w:rPr>
                <w:rFonts w:ascii="Arial" w:hAnsi="Arial" w:cs="Arial"/>
                <w:sz w:val="20"/>
                <w:szCs w:val="20"/>
              </w:rPr>
              <w:lastRenderedPageBreak/>
              <w:t>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Jeżeli Zamawiający w terminie 14 dni od przedstawienia mu przez wykonawcę umowy z podwykonawcą lub jej projektu, wraz z częścią dokumentacji dotyczącą wykonania robót określonych w umowie lub projekcie, nie zgłosi na piśmie sprzeciwu lub zastrzeżeń, uważać się będzie, że wyraził zgodę na zawarcie umowy.</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Default="006A70A1" w:rsidP="008D477B">
            <w:pPr>
              <w:ind w:left="794"/>
              <w:jc w:val="both"/>
              <w:rPr>
                <w:rFonts w:ascii="Arial" w:hAnsi="Arial" w:cs="Arial"/>
                <w:sz w:val="20"/>
                <w:szCs w:val="20"/>
              </w:rPr>
            </w:pP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6342CE" w:rsidRDefault="006A70A1" w:rsidP="00445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Termin realizacji zamówienia do 3</w:t>
            </w:r>
            <w:r w:rsidR="00F21524">
              <w:rPr>
                <w:rFonts w:ascii="Arial" w:hAnsi="Arial" w:cs="Arial"/>
                <w:sz w:val="20"/>
                <w:szCs w:val="20"/>
                <w:lang w:eastAsia="pl-PL"/>
              </w:rPr>
              <w:t>1</w:t>
            </w:r>
            <w:r w:rsidRPr="006342CE">
              <w:rPr>
                <w:rFonts w:ascii="Arial" w:hAnsi="Arial" w:cs="Arial"/>
                <w:sz w:val="20"/>
                <w:szCs w:val="20"/>
                <w:lang w:eastAsia="pl-PL"/>
              </w:rPr>
              <w:t>.0</w:t>
            </w:r>
            <w:r w:rsidR="00F21524">
              <w:rPr>
                <w:rFonts w:ascii="Arial" w:hAnsi="Arial" w:cs="Arial"/>
                <w:sz w:val="20"/>
                <w:szCs w:val="20"/>
                <w:lang w:eastAsia="pl-PL"/>
              </w:rPr>
              <w:t>5</w:t>
            </w:r>
            <w:r w:rsidRPr="006342CE">
              <w:rPr>
                <w:rFonts w:ascii="Arial" w:hAnsi="Arial" w:cs="Arial"/>
                <w:sz w:val="20"/>
                <w:szCs w:val="20"/>
                <w:lang w:eastAsia="pl-PL"/>
              </w:rPr>
              <w:t>.201</w:t>
            </w:r>
            <w:r w:rsidR="00F21524">
              <w:rPr>
                <w:rFonts w:ascii="Arial" w:hAnsi="Arial" w:cs="Arial"/>
                <w:sz w:val="20"/>
                <w:szCs w:val="20"/>
                <w:lang w:eastAsia="pl-PL"/>
              </w:rPr>
              <w:t>9</w:t>
            </w:r>
            <w:r w:rsidRPr="006342CE">
              <w:rPr>
                <w:rFonts w:ascii="Arial" w:hAnsi="Arial" w:cs="Arial"/>
                <w:sz w:val="20"/>
                <w:szCs w:val="20"/>
                <w:lang w:eastAsia="pl-PL"/>
              </w:rPr>
              <w:t>r.</w:t>
            </w:r>
            <w:r w:rsidRPr="006342CE">
              <w:rPr>
                <w:rFonts w:ascii="Arial" w:hAnsi="Arial" w:cs="Arial"/>
                <w:sz w:val="20"/>
                <w:szCs w:val="20"/>
                <w:vertAlign w:val="superscript"/>
                <w:lang w:eastAsia="pl-PL"/>
              </w:rPr>
              <w:t xml:space="preserve"> </w:t>
            </w:r>
          </w:p>
          <w:p w:rsidR="006A70A1" w:rsidRPr="0001314D" w:rsidRDefault="006A70A1" w:rsidP="0001314D">
            <w:pPr>
              <w:spacing w:line="360" w:lineRule="auto"/>
              <w:ind w:left="1080" w:hanging="1080"/>
              <w:jc w:val="both"/>
              <w:rPr>
                <w:rFonts w:ascii="Arial" w:hAnsi="Arial" w:cs="Arial"/>
                <w:sz w:val="20"/>
                <w:szCs w:val="20"/>
              </w:rPr>
            </w:pPr>
            <w:r>
              <w:rPr>
                <w:rFonts w:ascii="Arial" w:hAnsi="Arial" w:cs="Arial"/>
                <w:color w:val="008000"/>
                <w:sz w:val="20"/>
                <w:szCs w:val="20"/>
                <w:lang w:eastAsia="pl-PL"/>
              </w:rPr>
              <w:t xml:space="preserve">       </w:t>
            </w:r>
            <w:r w:rsidRPr="0001314D">
              <w:rPr>
                <w:rFonts w:ascii="Arial" w:hAnsi="Arial" w:cs="Arial"/>
                <w:sz w:val="20"/>
                <w:szCs w:val="20"/>
                <w:lang w:eastAsia="pl-PL"/>
              </w:rPr>
              <w:t>5.3</w:t>
            </w:r>
            <w:r w:rsidRPr="0001314D">
              <w:rPr>
                <w:rFonts w:ascii="Arial" w:hAnsi="Arial" w:cs="Arial"/>
                <w:color w:val="008000"/>
                <w:sz w:val="20"/>
                <w:szCs w:val="20"/>
                <w:lang w:eastAsia="pl-PL"/>
              </w:rPr>
              <w:t xml:space="preserve">  </w:t>
            </w:r>
            <w:r>
              <w:rPr>
                <w:rFonts w:ascii="Arial" w:hAnsi="Arial" w:cs="Arial"/>
                <w:color w:val="008000"/>
                <w:sz w:val="20"/>
                <w:szCs w:val="20"/>
                <w:lang w:eastAsia="pl-PL"/>
              </w:rPr>
              <w:t xml:space="preserve"> </w:t>
            </w:r>
            <w:r w:rsidRPr="00C21766">
              <w:rPr>
                <w:rFonts w:ascii="Arial" w:hAnsi="Arial" w:cs="Arial"/>
                <w:sz w:val="20"/>
                <w:szCs w:val="20"/>
              </w:rPr>
              <w:t>Termin rozpoczęcia wykonywania przedmiotu umowy rozpoczyna się z dniem protokolarnego przekazania terenu robót Wykonawcy.</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5.4      </w:t>
            </w:r>
            <w:r w:rsidRPr="00A43BD7">
              <w:rPr>
                <w:rFonts w:ascii="Arial" w:hAnsi="Arial" w:cs="Arial"/>
                <w:sz w:val="20"/>
                <w:szCs w:val="20"/>
                <w:lang w:eastAsia="pl-PL"/>
              </w:rPr>
              <w:t>Jako termin realizacji za</w:t>
            </w:r>
            <w:r>
              <w:rPr>
                <w:rFonts w:ascii="Arial" w:hAnsi="Arial" w:cs="Arial"/>
                <w:sz w:val="20"/>
                <w:szCs w:val="20"/>
                <w:lang w:eastAsia="pl-PL"/>
              </w:rPr>
              <w:t xml:space="preserve">mówienia </w:t>
            </w:r>
            <w:r w:rsidRPr="00A43BD7">
              <w:rPr>
                <w:rFonts w:ascii="Arial" w:hAnsi="Arial" w:cs="Arial"/>
                <w:sz w:val="20"/>
                <w:szCs w:val="20"/>
                <w:lang w:eastAsia="pl-PL"/>
              </w:rPr>
              <w:t xml:space="preserve">uważa się zakończenie wszystkich robót budowlanych                               i porządkowych objętych przedmiotem zamówienia i zgłoszenie całości zadania </w:t>
            </w:r>
            <w:r>
              <w:rPr>
                <w:rFonts w:ascii="Arial" w:hAnsi="Arial" w:cs="Arial"/>
                <w:sz w:val="20"/>
                <w:szCs w:val="20"/>
                <w:lang w:eastAsia="pl-PL"/>
              </w:rPr>
              <w:t xml:space="preserve">                           </w:t>
            </w:r>
            <w:r w:rsidRPr="00A43BD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Default="006A70A1" w:rsidP="001F70B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Zamawiający po otrzymaniu ww. dokumentacji powykonawczej ustali termin odbioru końcowego robót, który przeprowadzony zostanie przez Zamawiającego, w terminie do                         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p w:rsidR="006A70A1" w:rsidRPr="00B45BB5" w:rsidRDefault="006A70A1" w:rsidP="001F70B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oraz spełniają określone przez Zamawiającego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Pr="00B45BB5">
              <w:rPr>
                <w:rFonts w:ascii="Arial" w:hAnsi="Arial" w:cs="Arial"/>
                <w:sz w:val="20"/>
                <w:szCs w:val="20"/>
                <w:lang w:eastAsia="pl-PL"/>
              </w:rPr>
              <w:t xml:space="preserve"> </w:t>
            </w:r>
            <w:r w:rsidRPr="00B45BB5">
              <w:rPr>
                <w:rFonts w:ascii="Arial" w:hAnsi="Arial" w:cs="Arial"/>
                <w:sz w:val="20"/>
                <w:szCs w:val="20"/>
                <w:lang w:eastAsia="pl-PL"/>
              </w:rPr>
              <w:lastRenderedPageBreak/>
              <w:t>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6A70A1"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w:t>
            </w:r>
            <w:r w:rsidRPr="00E963DA">
              <w:rPr>
                <w:rFonts w:ascii="Arial" w:hAnsi="Arial" w:cs="Arial"/>
                <w:sz w:val="20"/>
                <w:szCs w:val="20"/>
                <w:lang w:eastAsia="pl-PL"/>
              </w:rPr>
              <w:t xml:space="preserve">O uzyskanie zamówienia może się ubiegać podmiot, który jest ubezpieczony od odpowiedzialności cywilnej w zakresie prowadzonej działalności związanej z przedmiotem zamówienia na sumę </w:t>
            </w:r>
            <w:r w:rsidRPr="006342CE">
              <w:rPr>
                <w:rFonts w:ascii="Arial" w:hAnsi="Arial" w:cs="Arial"/>
                <w:sz w:val="20"/>
                <w:szCs w:val="20"/>
                <w:lang w:eastAsia="pl-PL"/>
              </w:rPr>
              <w:t xml:space="preserve">gwarancyjną na kwotę </w:t>
            </w:r>
            <w:r w:rsidR="00486086">
              <w:rPr>
                <w:rFonts w:ascii="Arial" w:hAnsi="Arial" w:cs="Arial"/>
                <w:sz w:val="20"/>
                <w:szCs w:val="20"/>
                <w:lang w:eastAsia="pl-PL"/>
              </w:rPr>
              <w:t>1</w:t>
            </w:r>
            <w:r w:rsidRPr="006342CE">
              <w:rPr>
                <w:rFonts w:ascii="Arial" w:hAnsi="Arial" w:cs="Arial"/>
                <w:sz w:val="20"/>
                <w:szCs w:val="20"/>
                <w:lang w:eastAsia="pl-PL"/>
              </w:rPr>
              <w:t>00 000 zł. W przypadku</w:t>
            </w:r>
            <w:r w:rsidRPr="00B45BB5">
              <w:rPr>
                <w:rFonts w:ascii="Arial" w:hAnsi="Arial" w:cs="Arial"/>
                <w:sz w:val="20"/>
                <w:szCs w:val="20"/>
                <w:lang w:eastAsia="pl-PL"/>
              </w:rPr>
              <w:t xml:space="preserve"> Wykonawców wspólnie ubiegających się o udzielenie zamówienia</w:t>
            </w:r>
            <w:r>
              <w:rPr>
                <w:rFonts w:ascii="Arial" w:hAnsi="Arial" w:cs="Arial"/>
                <w:sz w:val="20"/>
                <w:szCs w:val="20"/>
                <w:lang w:eastAsia="pl-PL"/>
              </w:rPr>
              <w:t xml:space="preserve"> - </w:t>
            </w:r>
            <w:r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Pr="00A0164F">
              <w:rPr>
                <w:rFonts w:ascii="Arial" w:hAnsi="Arial" w:cs="Arial"/>
                <w:sz w:val="20"/>
                <w:szCs w:val="20"/>
              </w:rPr>
              <w:t xml:space="preserve">jednej roboty w zakresie budowy, przebudowy, rozbudowy </w:t>
            </w:r>
            <w:r w:rsidR="00486086">
              <w:rPr>
                <w:rFonts w:ascii="Arial" w:hAnsi="Arial" w:cs="Arial"/>
                <w:sz w:val="20"/>
                <w:szCs w:val="20"/>
              </w:rPr>
              <w:t xml:space="preserve">budynku kubaturowego </w:t>
            </w:r>
            <w:r w:rsidRPr="00A0164F">
              <w:rPr>
                <w:rFonts w:ascii="Arial" w:hAnsi="Arial" w:cs="Arial"/>
                <w:sz w:val="20"/>
                <w:szCs w:val="20"/>
              </w:rPr>
              <w:t xml:space="preserve">o wartości nie mniejszej niż  </w:t>
            </w:r>
            <w:r w:rsidR="00F44060">
              <w:rPr>
                <w:rFonts w:ascii="Arial" w:hAnsi="Arial" w:cs="Arial"/>
                <w:sz w:val="20"/>
                <w:szCs w:val="20"/>
              </w:rPr>
              <w:t>2</w:t>
            </w:r>
            <w:r w:rsidR="00486086">
              <w:rPr>
                <w:rFonts w:ascii="Arial" w:hAnsi="Arial" w:cs="Arial"/>
                <w:sz w:val="20"/>
                <w:szCs w:val="20"/>
              </w:rPr>
              <w:t>00.000,00</w:t>
            </w:r>
            <w:r w:rsidRPr="00A0164F">
              <w:rPr>
                <w:rFonts w:ascii="Arial" w:hAnsi="Arial" w:cs="Arial"/>
                <w:sz w:val="20"/>
                <w:szCs w:val="20"/>
              </w:rPr>
              <w:t xml:space="preserve"> zł. brutto.</w:t>
            </w:r>
            <w:r w:rsidRPr="00E376E5">
              <w:rPr>
                <w:rFonts w:ascii="Arial" w:hAnsi="Arial" w:cs="Arial"/>
                <w:i/>
                <w:iCs/>
                <w:sz w:val="20"/>
                <w:szCs w:val="20"/>
                <w:lang w:eastAsia="pl-PL"/>
              </w:rPr>
              <w:t xml:space="preserve"> W przypadku Wykonawców wspólnie ubiegających się o udzielenie zamówienia, wystarczy by powyższy warunek spełniał jeden z Wykonawców</w:t>
            </w:r>
            <w:r w:rsidR="002C6CAE">
              <w:rPr>
                <w:rFonts w:ascii="Arial" w:hAnsi="Arial" w:cs="Arial"/>
                <w:i/>
                <w:iCs/>
                <w:sz w:val="20"/>
                <w:szCs w:val="20"/>
                <w:lang w:eastAsia="pl-PL"/>
              </w:rPr>
              <w:t>.</w:t>
            </w:r>
            <w:r>
              <w:t xml:space="preserve"> </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Pr="00A0164F">
              <w:rPr>
                <w:rFonts w:ascii="Arial" w:hAnsi="Arial" w:cs="Arial"/>
                <w:sz w:val="20"/>
                <w:szCs w:val="20"/>
              </w:rPr>
              <w:t xml:space="preserve"> </w:t>
            </w:r>
            <w:r w:rsidR="00602917" w:rsidRPr="00A0164F">
              <w:rPr>
                <w:rFonts w:ascii="Arial" w:hAnsi="Arial" w:cs="Arial"/>
                <w:sz w:val="20"/>
                <w:szCs w:val="20"/>
              </w:rPr>
              <w:t xml:space="preserve">– musi  posiadać uprawnienia  </w:t>
            </w:r>
            <w:r w:rsidR="00602917">
              <w:rPr>
                <w:rFonts w:ascii="Arial" w:hAnsi="Arial" w:cs="Arial"/>
                <w:sz w:val="20"/>
                <w:szCs w:val="20"/>
              </w:rPr>
              <w:t xml:space="preserve">budowlane w specjalności </w:t>
            </w:r>
            <w:proofErr w:type="spellStart"/>
            <w:r w:rsidR="00602917">
              <w:rPr>
                <w:rFonts w:ascii="Arial" w:hAnsi="Arial" w:cs="Arial"/>
                <w:sz w:val="20"/>
                <w:szCs w:val="20"/>
              </w:rPr>
              <w:t>konstrukcyjno</w:t>
            </w:r>
            <w:proofErr w:type="spellEnd"/>
            <w:r w:rsidR="00602917">
              <w:rPr>
                <w:rFonts w:ascii="Arial" w:hAnsi="Arial" w:cs="Arial"/>
                <w:sz w:val="20"/>
                <w:szCs w:val="20"/>
              </w:rPr>
              <w:t xml:space="preserve"> – budowlanej </w:t>
            </w:r>
            <w:r w:rsidRPr="00A0164F">
              <w:rPr>
                <w:rFonts w:ascii="Arial" w:hAnsi="Arial" w:cs="Arial"/>
                <w:sz w:val="20"/>
                <w:szCs w:val="20"/>
              </w:rPr>
              <w:t>lub odpowiadające im ważne uprawnienia budowlane, wydane na podstawie wcześniej obowiązujących p</w:t>
            </w:r>
            <w:r>
              <w:rPr>
                <w:rFonts w:ascii="Arial" w:hAnsi="Arial" w:cs="Arial"/>
                <w:sz w:val="20"/>
                <w:szCs w:val="20"/>
              </w:rPr>
              <w:t xml:space="preserve">rzepisów </w:t>
            </w:r>
            <w:r w:rsidRPr="00A0164F">
              <w:rPr>
                <w:rFonts w:ascii="Arial" w:hAnsi="Arial" w:cs="Arial"/>
                <w:sz w:val="20"/>
                <w:szCs w:val="20"/>
              </w:rPr>
              <w:t>.</w:t>
            </w:r>
            <w:r w:rsidRPr="00A0164F">
              <w:rPr>
                <w:rFonts w:ascii="Arial" w:hAnsi="Arial" w:cs="Arial"/>
                <w:sz w:val="20"/>
                <w:szCs w:val="20"/>
                <w:lang w:eastAsia="pl-PL"/>
              </w:rPr>
              <w:t xml:space="preserve"> </w:t>
            </w:r>
          </w:p>
        </w:tc>
      </w:tr>
      <w:tr w:rsidR="006A70A1" w:rsidRPr="00B45BB5">
        <w:tc>
          <w:tcPr>
            <w:tcW w:w="9210" w:type="dxa"/>
          </w:tcPr>
          <w:p w:rsidR="006A70A1" w:rsidRDefault="006A70A1" w:rsidP="0001314D">
            <w:pPr>
              <w:widowControl w:val="0"/>
              <w:suppressAutoHyphens/>
              <w:spacing w:before="60" w:after="60" w:line="360" w:lineRule="auto"/>
              <w:ind w:left="1080"/>
              <w:jc w:val="both"/>
              <w:rPr>
                <w:rFonts w:ascii="Arial" w:hAnsi="Arial" w:cs="Arial"/>
                <w:i/>
                <w:iCs/>
                <w:strike/>
                <w:color w:val="FF0000"/>
                <w:sz w:val="20"/>
                <w:szCs w:val="20"/>
                <w:lang w:eastAsia="pl-PL"/>
              </w:rPr>
            </w:pPr>
            <w:r w:rsidRPr="00E376E5">
              <w:rPr>
                <w:rFonts w:ascii="Arial" w:hAnsi="Arial" w:cs="Arial"/>
                <w:i/>
                <w:iCs/>
                <w:sz w:val="20"/>
                <w:szCs w:val="20"/>
                <w:lang w:eastAsia="pl-PL"/>
              </w:rPr>
              <w:t>W przypadku Wykonawców wspólnie ubiegających się o udzielenie zamówienia, wystarczy by powyższy warunek spełniał jeden z Wykonawców</w:t>
            </w:r>
            <w:r w:rsidRPr="00F70E62">
              <w:rPr>
                <w:rFonts w:ascii="Arial" w:hAnsi="Arial" w:cs="Arial"/>
                <w:i/>
                <w:iCs/>
                <w:strike/>
                <w:color w:val="FF0000"/>
                <w:sz w:val="20"/>
                <w:szCs w:val="20"/>
                <w:lang w:eastAsia="pl-PL"/>
              </w:rPr>
              <w:t>.</w:t>
            </w:r>
          </w:p>
          <w:p w:rsidR="00602917" w:rsidRPr="0001314D" w:rsidRDefault="00602917" w:rsidP="0001314D">
            <w:pPr>
              <w:widowControl w:val="0"/>
              <w:suppressAutoHyphens/>
              <w:spacing w:before="60" w:after="60" w:line="360" w:lineRule="auto"/>
              <w:ind w:left="1080"/>
              <w:jc w:val="both"/>
              <w:rPr>
                <w:rFonts w:ascii="Arial" w:hAnsi="Arial" w:cs="Arial"/>
                <w:i/>
                <w:iCs/>
                <w:strike/>
                <w:color w:val="FF0000"/>
                <w:sz w:val="20"/>
                <w:szCs w:val="20"/>
                <w:lang w:eastAsia="pl-PL"/>
              </w:rPr>
            </w:pP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r>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1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Pr="00B45BB5">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p>
        </w:tc>
      </w:tr>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 xml:space="preserve">Wykonawca, który podlega wykluczeniu na podstawie art. 24 ust. 1 pkt 13 i 14 oraz 16-20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r>
              <w:rPr>
                <w:rFonts w:ascii="Arial" w:hAnsi="Arial" w:cs="Arial"/>
                <w:sz w:val="20"/>
                <w:szCs w:val="20"/>
                <w:lang w:eastAsia="pl-PL"/>
              </w:rPr>
              <w:t xml:space="preserve"> i art. 24 ust. 5 pkt. 1p.z.p.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Pr="00B45BB5">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 xml:space="preserve">Oświadczenia i dokumenty, jakie zobowiązani są dostarczyć wykonawcy w celu wykazania braku podstaw wykluczenia oraz potwierdzenia spełniania warunków udziału </w:t>
            </w:r>
            <w:r>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Pr>
                <w:rFonts w:ascii="Arial" w:hAnsi="Arial" w:cs="Arial"/>
                <w:sz w:val="20"/>
                <w:szCs w:val="20"/>
                <w:lang w:eastAsia="pl-PL"/>
              </w:rPr>
              <w:t xml:space="preserve"> </w:t>
            </w:r>
            <w:proofErr w:type="spellStart"/>
            <w:r>
              <w:rPr>
                <w:rFonts w:ascii="Arial" w:hAnsi="Arial" w:cs="Arial"/>
                <w:sz w:val="20"/>
                <w:szCs w:val="20"/>
                <w:lang w:eastAsia="pl-PL"/>
              </w:rPr>
              <w:t>zg</w:t>
            </w:r>
            <w:proofErr w:type="spellEnd"/>
            <w:r>
              <w:rPr>
                <w:rFonts w:ascii="Arial" w:hAnsi="Arial" w:cs="Arial"/>
                <w:sz w:val="20"/>
                <w:szCs w:val="20"/>
                <w:lang w:eastAsia="pl-PL"/>
              </w:rPr>
              <w:t>. z art. 24 ust. 1 oraz art. 24 ust 5 pkt.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 Wykonawca zobowiązany jest złożyć </w:t>
            </w:r>
            <w:r>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o której mowa w art. 24 ust. 1 pkt 23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Wraz ze złożeniem oświadczenia, Wykonawca może przedstawić </w:t>
            </w:r>
            <w:r w:rsidRPr="00B45BB5">
              <w:rPr>
                <w:rFonts w:ascii="Arial" w:hAnsi="Arial" w:cs="Arial"/>
                <w:sz w:val="20"/>
                <w:szCs w:val="20"/>
                <w:lang w:eastAsia="pl-PL"/>
              </w:rPr>
              <w:lastRenderedPageBreak/>
              <w:t xml:space="preserve">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t>
            </w:r>
            <w:r w:rsidRPr="00B45BB5">
              <w:rPr>
                <w:rFonts w:ascii="Arial" w:hAnsi="Arial" w:cs="Arial"/>
                <w:sz w:val="20"/>
                <w:szCs w:val="20"/>
                <w:u w:val="single"/>
                <w:lang w:eastAsia="pl-PL"/>
              </w:rPr>
              <w:t xml:space="preserve">Zamawiający, zgodnie z art. 24 aa </w:t>
            </w:r>
            <w:proofErr w:type="spellStart"/>
            <w:r w:rsidRPr="00B45BB5">
              <w:rPr>
                <w:rFonts w:ascii="Arial" w:hAnsi="Arial" w:cs="Arial"/>
                <w:sz w:val="20"/>
                <w:szCs w:val="20"/>
                <w:u w:val="single"/>
                <w:lang w:eastAsia="pl-PL"/>
              </w:rPr>
              <w:t>p.z.p</w:t>
            </w:r>
            <w:proofErr w:type="spellEnd"/>
            <w:r w:rsidRPr="00B45BB5">
              <w:rPr>
                <w:rFonts w:ascii="Arial" w:hAnsi="Arial" w:cs="Arial"/>
                <w:sz w:val="20"/>
                <w:szCs w:val="20"/>
                <w:u w:val="single"/>
                <w:lang w:eastAsia="pl-PL"/>
              </w:rPr>
              <w:t>.,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2 </w:t>
            </w:r>
            <w:proofErr w:type="spellStart"/>
            <w:r w:rsidRPr="00260426">
              <w:rPr>
                <w:rFonts w:ascii="Arial" w:hAnsi="Arial" w:cs="Arial"/>
                <w:b/>
                <w:bCs/>
                <w:sz w:val="20"/>
                <w:szCs w:val="20"/>
              </w:rPr>
              <w:t>p.z.p</w:t>
            </w:r>
            <w:proofErr w:type="spellEnd"/>
            <w:r w:rsidRPr="00260426">
              <w:rPr>
                <w:rFonts w:ascii="Arial" w:hAnsi="Arial" w:cs="Arial"/>
                <w:b/>
                <w:bCs/>
                <w:sz w:val="20"/>
                <w:szCs w:val="20"/>
              </w:rPr>
              <w:t xml:space="preserve">.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B06EEA" w:rsidRDefault="006A70A1" w:rsidP="004B0AE5">
            <w:pPr>
              <w:pStyle w:val="Akapitzlist"/>
              <w:widowControl w:val="0"/>
              <w:numPr>
                <w:ilvl w:val="0"/>
                <w:numId w:val="27"/>
              </w:numPr>
              <w:suppressAutoHyphens/>
              <w:autoSpaceDE w:val="0"/>
              <w:autoSpaceDN w:val="0"/>
              <w:adjustRightInd w:val="0"/>
              <w:spacing w:before="60" w:after="60" w:line="360" w:lineRule="auto"/>
              <w:jc w:val="both"/>
              <w:rPr>
                <w:rFonts w:ascii="Arial" w:hAnsi="Arial" w:cs="Arial"/>
                <w:sz w:val="20"/>
                <w:szCs w:val="20"/>
              </w:rPr>
            </w:pPr>
            <w:r w:rsidRPr="00B06EEA">
              <w:rPr>
                <w:rFonts w:ascii="Arial" w:hAnsi="Arial" w:cs="Arial"/>
                <w:sz w:val="20"/>
                <w:szCs w:val="20"/>
              </w:rPr>
              <w:t>dokument potwierdzający, że wykonawca jest ubezpieczony</w:t>
            </w:r>
            <w:r>
              <w:rPr>
                <w:rFonts w:ascii="Arial" w:hAnsi="Arial" w:cs="Arial"/>
                <w:sz w:val="20"/>
                <w:szCs w:val="20"/>
              </w:rPr>
              <w:t xml:space="preserve">                                           </w:t>
            </w:r>
            <w:r w:rsidRPr="00B06EEA">
              <w:rPr>
                <w:rFonts w:ascii="Arial" w:hAnsi="Arial" w:cs="Arial"/>
                <w:sz w:val="20"/>
                <w:szCs w:val="20"/>
              </w:rPr>
              <w:t xml:space="preserve"> od odpowiedzialności cywilnej w zakresie prowadzonej działalności związanej z przedmiotem zamówienia na sumę gwarancyjną na kwotę </w:t>
            </w:r>
            <w:r w:rsidR="00ED3557">
              <w:rPr>
                <w:rFonts w:ascii="Arial" w:hAnsi="Arial" w:cs="Arial"/>
                <w:sz w:val="20"/>
                <w:szCs w:val="20"/>
              </w:rPr>
              <w:t>1</w:t>
            </w:r>
            <w:r w:rsidRPr="00B06EEA">
              <w:rPr>
                <w:rFonts w:ascii="Arial" w:hAnsi="Arial" w:cs="Arial"/>
                <w:sz w:val="20"/>
                <w:szCs w:val="20"/>
              </w:rPr>
              <w:t>00 000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B45BB5">
              <w:rPr>
                <w:rFonts w:ascii="Arial" w:hAnsi="Arial" w:cs="Arial"/>
                <w:sz w:val="20"/>
                <w:szCs w:val="20"/>
              </w:rPr>
              <w:t xml:space="preserve">Wykazu robót budowlanych wykonanych nie wcześniej niż w okresie ostatnich </w:t>
            </w:r>
            <w:r>
              <w:rPr>
                <w:rFonts w:ascii="Arial" w:hAnsi="Arial" w:cs="Arial"/>
                <w:sz w:val="20"/>
                <w:szCs w:val="20"/>
              </w:rPr>
              <w:t xml:space="preserve">                  </w:t>
            </w:r>
            <w:r w:rsidRPr="00B45BB5">
              <w:rPr>
                <w:rFonts w:ascii="Arial" w:hAnsi="Arial" w:cs="Arial"/>
                <w:sz w:val="20"/>
                <w:szCs w:val="20"/>
              </w:rPr>
              <w:t xml:space="preserve">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w:t>
            </w:r>
            <w:r w:rsidRPr="00B45BB5">
              <w:rPr>
                <w:rFonts w:ascii="Arial" w:hAnsi="Arial" w:cs="Arial"/>
                <w:sz w:val="20"/>
                <w:szCs w:val="20"/>
              </w:rPr>
              <w:lastRenderedPageBreak/>
              <w:t>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EC15F3">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B45BB5">
              <w:rPr>
                <w:rFonts w:ascii="Arial" w:hAnsi="Arial" w:cs="Arial"/>
                <w:sz w:val="20"/>
                <w:szCs w:val="20"/>
              </w:rPr>
              <w:t>Wykazu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Treść Oświadczeń o jakich mowa w pkt. 8.7.1 stanowią załącznik do SIWZ                            (Załącznik nr 3.5 i 3.6). Załącznik należy wypełnić przez Wykonawcę wezwanego                 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6A70A1"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W celu potwierdzenia braku podstaw do wykluczenia o jakich stanowi art. 24 ust. 5 pkt 1 </w:t>
            </w:r>
            <w:proofErr w:type="spellStart"/>
            <w:r w:rsidRPr="00B45BB5">
              <w:rPr>
                <w:rFonts w:ascii="Arial" w:hAnsi="Arial" w:cs="Arial"/>
                <w:sz w:val="20"/>
                <w:szCs w:val="20"/>
              </w:rPr>
              <w:t>p.z.p</w:t>
            </w:r>
            <w:proofErr w:type="spellEnd"/>
            <w:r w:rsidRPr="00B45BB5">
              <w:rPr>
                <w:rFonts w:ascii="Arial" w:hAnsi="Arial" w:cs="Arial"/>
                <w:sz w:val="20"/>
                <w:szCs w:val="20"/>
              </w:rPr>
              <w:t>. - odpis z właściwego rejestru lub z centralnej ewidencji i informacji 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 xml:space="preserve">Jeżeli wykaz, oświadczenia lub inne złożone przez Wykonawcę dokumenty, o których mowa w pkt 8.7.1)b)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 xml:space="preserve">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8.10.</w:t>
            </w:r>
            <w:r>
              <w:rPr>
                <w:rFonts w:ascii="Arial" w:hAnsi="Arial" w:cs="Arial"/>
                <w:sz w:val="20"/>
                <w:szCs w:val="20"/>
              </w:rPr>
              <w:tab/>
            </w:r>
            <w:r w:rsidRPr="00B45BB5">
              <w:rPr>
                <w:rFonts w:ascii="Arial" w:hAnsi="Arial" w:cs="Arial"/>
                <w:sz w:val="20"/>
                <w:szCs w:val="20"/>
              </w:rPr>
              <w:t xml:space="preserve">Dokumenty, o których mowa w pkt 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8.12.</w:t>
            </w:r>
            <w:r>
              <w:rPr>
                <w:rFonts w:ascii="Arial" w:hAnsi="Arial" w:cs="Arial"/>
                <w:sz w:val="20"/>
                <w:szCs w:val="20"/>
              </w:rPr>
              <w:tab/>
            </w:r>
            <w:r w:rsidRPr="00B45BB5">
              <w:rPr>
                <w:rFonts w:ascii="Arial" w:hAnsi="Arial" w:cs="Arial"/>
                <w:sz w:val="20"/>
                <w:szCs w:val="20"/>
              </w:rPr>
              <w:t xml:space="preserve">Wykonawca nie jest obowiązany do złożenia oświadczeń lub dokumentów potwierdzających okoliczności, o których mowa w art. 25 ust. 1 pkt 1 i 3 </w:t>
            </w:r>
            <w:proofErr w:type="spellStart"/>
            <w:r w:rsidRPr="00B45BB5">
              <w:rPr>
                <w:rFonts w:ascii="Arial" w:hAnsi="Arial" w:cs="Arial"/>
                <w:sz w:val="20"/>
                <w:szCs w:val="20"/>
              </w:rPr>
              <w:t>p.z.p</w:t>
            </w:r>
            <w:proofErr w:type="spellEnd"/>
            <w:r w:rsidRPr="00B45BB5">
              <w:rPr>
                <w:rFonts w:ascii="Arial" w:hAnsi="Arial" w:cs="Arial"/>
                <w:sz w:val="20"/>
                <w:szCs w:val="20"/>
              </w:rPr>
              <w:t xml:space="preserve">.,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(Dz. U. z 2014 r. poz. 1114 </w:t>
            </w:r>
            <w:r>
              <w:rPr>
                <w:rFonts w:ascii="Arial" w:hAnsi="Arial" w:cs="Arial"/>
                <w:sz w:val="20"/>
                <w:szCs w:val="20"/>
              </w:rPr>
              <w:t xml:space="preserve">j.t. z </w:t>
            </w:r>
            <w:proofErr w:type="spellStart"/>
            <w:r>
              <w:rPr>
                <w:rFonts w:ascii="Arial" w:hAnsi="Arial" w:cs="Arial"/>
                <w:sz w:val="20"/>
                <w:szCs w:val="20"/>
              </w:rPr>
              <w:t>póżn</w:t>
            </w:r>
            <w:proofErr w:type="spellEnd"/>
            <w:r>
              <w:rPr>
                <w:rFonts w:ascii="Arial" w:hAnsi="Arial" w:cs="Arial"/>
                <w:sz w:val="20"/>
                <w:szCs w:val="20"/>
              </w:rPr>
              <w:t>. zm.)</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w:t>
            </w:r>
            <w:r>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Pr>
                <w:rFonts w:ascii="Arial" w:hAnsi="Arial" w:cs="Arial"/>
                <w:b/>
                <w:bCs/>
                <w:i/>
                <w:iCs/>
                <w:sz w:val="20"/>
                <w:szCs w:val="20"/>
                <w:lang w:eastAsia="pl-PL"/>
              </w:rPr>
              <w:t xml:space="preserve"> </w:t>
            </w:r>
            <w:r w:rsidRPr="0015689A">
              <w:rPr>
                <w:rFonts w:ascii="Arial" w:hAnsi="Arial" w:cs="Arial"/>
                <w:b/>
                <w:bCs/>
                <w:i/>
                <w:iCs/>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24 ust.1 pkt. 13-22, ust. 5 </w:t>
            </w:r>
            <w:proofErr w:type="spellStart"/>
            <w:r w:rsidRPr="00B63930">
              <w:rPr>
                <w:rFonts w:ascii="Arial" w:hAnsi="Arial" w:cs="Arial"/>
                <w:sz w:val="20"/>
                <w:szCs w:val="20"/>
                <w:lang w:eastAsia="pl-PL"/>
              </w:rPr>
              <w:t>p.z.p</w:t>
            </w:r>
            <w:proofErr w:type="spellEnd"/>
            <w:r>
              <w:rPr>
                <w:rFonts w:ascii="Arial" w:hAnsi="Arial" w:cs="Arial"/>
                <w:sz w:val="20"/>
                <w:szCs w:val="20"/>
                <w:lang w:eastAsia="pl-PL"/>
              </w:rPr>
              <w:t>.</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 xml:space="preserve">UWAGA: Zgodnie ze treścią art. 22a ust. 4 </w:t>
            </w:r>
            <w:proofErr w:type="spellStart"/>
            <w:r w:rsidRPr="00B45BB5">
              <w:rPr>
                <w:rFonts w:ascii="Arial" w:hAnsi="Arial" w:cs="Arial"/>
                <w:b/>
                <w:bCs/>
                <w:sz w:val="20"/>
                <w:szCs w:val="20"/>
                <w:lang w:eastAsia="pl-PL"/>
              </w:rPr>
              <w:t>p.z.p</w:t>
            </w:r>
            <w:proofErr w:type="spellEnd"/>
            <w:r w:rsidRPr="00B45BB5">
              <w:rPr>
                <w:rFonts w:ascii="Arial" w:hAnsi="Arial" w:cs="Arial"/>
                <w:b/>
                <w:bCs/>
                <w:sz w:val="20"/>
                <w:szCs w:val="20"/>
                <w:lang w:eastAsia="pl-PL"/>
              </w:rPr>
              <w:t>.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9.7.</w:t>
            </w:r>
            <w:r>
              <w:rPr>
                <w:rFonts w:ascii="Arial" w:hAnsi="Arial" w:cs="Arial"/>
                <w:sz w:val="20"/>
                <w:szCs w:val="20"/>
                <w:lang w:eastAsia="pl-PL"/>
              </w:rPr>
              <w:tab/>
            </w:r>
            <w:r w:rsidRPr="00B45BB5">
              <w:rPr>
                <w:rFonts w:ascii="Arial" w:hAnsi="Arial" w:cs="Arial"/>
                <w:sz w:val="20"/>
                <w:szCs w:val="20"/>
                <w:lang w:eastAsia="pl-PL"/>
              </w:rPr>
              <w:t xml:space="preserve">Jeżeli zdolności techniczne lub zawodowe lub sytuacja finansowa, podmiotu, na którego zdolnościach polega Wykonawca, nie potwierdzają spełnienia przez Wykonawcę warunków </w:t>
            </w:r>
            <w:r w:rsidRPr="00B45BB5">
              <w:rPr>
                <w:rFonts w:ascii="Arial" w:hAnsi="Arial" w:cs="Arial"/>
                <w:sz w:val="20"/>
                <w:szCs w:val="20"/>
                <w:lang w:eastAsia="pl-PL"/>
              </w:rPr>
              <w:lastRenderedPageBreak/>
              <w:t>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 xml:space="preserve">W celu oceny, czy Wykonawca polegając na zdolnościach lub sytuacji innych podmiotów na zasadach określonych w art. 22a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będzie dysponował niezbędnymi zasobami 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 xml:space="preserve">Informacja dla wykonawców wspólnie ubiegających się o udzielenie zamówienia (art. 23 </w:t>
            </w:r>
            <w:proofErr w:type="spellStart"/>
            <w:r w:rsidRPr="0015689A">
              <w:rPr>
                <w:rFonts w:ascii="Arial" w:hAnsi="Arial" w:cs="Arial"/>
                <w:b/>
                <w:bCs/>
                <w:i/>
                <w:iCs/>
                <w:sz w:val="20"/>
                <w:szCs w:val="20"/>
                <w:lang w:eastAsia="pl-PL"/>
              </w:rPr>
              <w:t>p.z.p</w:t>
            </w:r>
            <w:proofErr w:type="spellEnd"/>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z nich nie może podlegać wykluczeniu z powodu niespełniania warunków, o których mowa w art. 24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w:t>
            </w:r>
            <w:r w:rsidRPr="00B45BB5">
              <w:rPr>
                <w:rFonts w:ascii="Arial" w:hAnsi="Arial" w:cs="Arial"/>
                <w:sz w:val="20"/>
                <w:szCs w:val="20"/>
                <w:lang w:eastAsia="pl-PL"/>
              </w:rPr>
              <w:lastRenderedPageBreak/>
              <w:t>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 (Dz.U. z</w:t>
            </w:r>
            <w:r>
              <w:rPr>
                <w:rFonts w:ascii="Arial" w:hAnsi="Arial" w:cs="Arial"/>
                <w:sz w:val="20"/>
                <w:szCs w:val="20"/>
                <w:lang w:eastAsia="pl-PL"/>
              </w:rPr>
              <w:t xml:space="preserve"> 201</w:t>
            </w:r>
            <w:r w:rsidR="000F7C52">
              <w:rPr>
                <w:rFonts w:ascii="Arial" w:hAnsi="Arial" w:cs="Arial"/>
                <w:sz w:val="20"/>
                <w:szCs w:val="20"/>
                <w:lang w:eastAsia="pl-PL"/>
              </w:rPr>
              <w:t>7</w:t>
            </w:r>
            <w:r>
              <w:rPr>
                <w:rFonts w:ascii="Arial" w:hAnsi="Arial" w:cs="Arial"/>
                <w:sz w:val="20"/>
                <w:szCs w:val="20"/>
                <w:lang w:eastAsia="pl-PL"/>
              </w:rPr>
              <w:t xml:space="preserve"> r, poz. 1</w:t>
            </w:r>
            <w:r w:rsidR="000F7C52">
              <w:rPr>
                <w:rFonts w:ascii="Arial" w:hAnsi="Arial" w:cs="Arial"/>
                <w:sz w:val="20"/>
                <w:szCs w:val="20"/>
                <w:lang w:eastAsia="pl-PL"/>
              </w:rPr>
              <w:t>481</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elektroniczną (Dz. U. z 201</w:t>
            </w:r>
            <w:r w:rsidR="000F7C52">
              <w:rPr>
                <w:rFonts w:ascii="Arial" w:hAnsi="Arial" w:cs="Arial"/>
                <w:sz w:val="20"/>
                <w:szCs w:val="20"/>
                <w:lang w:eastAsia="pl-PL"/>
              </w:rPr>
              <w:t>7</w:t>
            </w:r>
            <w:r>
              <w:rPr>
                <w:rFonts w:ascii="Arial" w:hAnsi="Arial" w:cs="Arial"/>
                <w:sz w:val="20"/>
                <w:szCs w:val="20"/>
                <w:lang w:eastAsia="pl-PL"/>
              </w:rPr>
              <w:t xml:space="preserve"> r. poz. 1</w:t>
            </w:r>
            <w:r w:rsidR="000F7C52">
              <w:rPr>
                <w:rFonts w:ascii="Arial" w:hAnsi="Arial" w:cs="Arial"/>
                <w:sz w:val="20"/>
                <w:szCs w:val="20"/>
                <w:lang w:eastAsia="pl-PL"/>
              </w:rPr>
              <w:t>219</w:t>
            </w:r>
            <w:r w:rsidRPr="00B45BB5">
              <w:rPr>
                <w:rFonts w:ascii="Arial" w:hAnsi="Arial" w:cs="Arial"/>
                <w:sz w:val="20"/>
                <w:szCs w:val="20"/>
                <w:lang w:eastAsia="pl-PL"/>
              </w:rPr>
              <w:t>),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 (23) 697 07 01</w:t>
            </w:r>
            <w:r w:rsidRPr="00B45BB5">
              <w:rPr>
                <w:rFonts w:ascii="Arial" w:hAnsi="Arial" w:cs="Arial"/>
                <w:sz w:val="20"/>
                <w:szCs w:val="20"/>
                <w:lang w:eastAsia="pl-PL"/>
              </w:rPr>
              <w:t xml:space="preserve"> lub elektronicznie na adres mailowy: </w:t>
            </w:r>
            <w:hyperlink r:id="rId13"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11.2.</w:t>
            </w:r>
            <w:r>
              <w:rPr>
                <w:rFonts w:ascii="Arial" w:hAnsi="Arial" w:cs="Arial"/>
                <w:sz w:val="20"/>
                <w:szCs w:val="20"/>
                <w:lang w:eastAsia="pl-PL"/>
              </w:rPr>
              <w:tab/>
            </w:r>
            <w:r w:rsidRPr="00B45BB5">
              <w:rPr>
                <w:rFonts w:ascii="Arial" w:hAnsi="Arial" w:cs="Arial"/>
                <w:sz w:val="20"/>
                <w:szCs w:val="20"/>
                <w:lang w:eastAsia="pl-PL"/>
              </w:rPr>
              <w:t xml:space="preserve">Osobą uprawnioną do porozumiewania się z Wykonawcami w związku z toczącym się </w:t>
            </w:r>
            <w:r w:rsidRPr="003356A7">
              <w:rPr>
                <w:rFonts w:ascii="Arial" w:hAnsi="Arial" w:cs="Arial"/>
                <w:sz w:val="20"/>
                <w:szCs w:val="20"/>
                <w:lang w:eastAsia="pl-PL"/>
              </w:rPr>
              <w:t>postępowaniem</w:t>
            </w:r>
            <w:r w:rsidRPr="00B45BB5">
              <w:rPr>
                <w:rFonts w:ascii="Arial" w:hAnsi="Arial" w:cs="Arial"/>
                <w:sz w:val="20"/>
                <w:szCs w:val="20"/>
                <w:lang w:eastAsia="pl-PL"/>
              </w:rPr>
              <w:t xml:space="preserve"> jest:</w:t>
            </w:r>
          </w:p>
        </w:tc>
      </w:tr>
      <w:tr w:rsidR="006A70A1" w:rsidRPr="00C6670A">
        <w:tc>
          <w:tcPr>
            <w:tcW w:w="9210" w:type="dxa"/>
          </w:tcPr>
          <w:p w:rsidR="006A70A1" w:rsidRPr="00737797"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w kwestiach proceduralnych: </w:t>
            </w:r>
            <w:r>
              <w:rPr>
                <w:rFonts w:ascii="Arial" w:hAnsi="Arial" w:cs="Arial"/>
                <w:b/>
                <w:bCs/>
                <w:sz w:val="20"/>
                <w:szCs w:val="20"/>
                <w:lang w:eastAsia="pl-PL"/>
              </w:rPr>
              <w:t xml:space="preserve">Mariusz </w:t>
            </w:r>
            <w:proofErr w:type="spellStart"/>
            <w:r>
              <w:rPr>
                <w:rFonts w:ascii="Arial" w:hAnsi="Arial" w:cs="Arial"/>
                <w:b/>
                <w:bCs/>
                <w:sz w:val="20"/>
                <w:szCs w:val="20"/>
                <w:lang w:eastAsia="pl-PL"/>
              </w:rPr>
              <w:t>Margalski</w:t>
            </w:r>
            <w:proofErr w:type="spellEnd"/>
            <w:r w:rsidRPr="00FC5406">
              <w:rPr>
                <w:rFonts w:ascii="Arial" w:hAnsi="Arial" w:cs="Arial"/>
                <w:b/>
                <w:bCs/>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 xml:space="preserve">(023) 697 07 00.                    </w:t>
            </w:r>
          </w:p>
        </w:tc>
      </w:tr>
      <w:tr w:rsidR="006A70A1" w:rsidRPr="00B45BB5">
        <w:tc>
          <w:tcPr>
            <w:tcW w:w="9210" w:type="dxa"/>
          </w:tcPr>
          <w:p w:rsidR="006A70A1" w:rsidRPr="00B45BB5"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w kwestiach dotyczących opis przedmiotu zamó</w:t>
            </w:r>
            <w:r>
              <w:rPr>
                <w:rFonts w:ascii="Arial" w:hAnsi="Arial" w:cs="Arial"/>
                <w:sz w:val="20"/>
                <w:szCs w:val="20"/>
                <w:lang w:eastAsia="pl-PL"/>
              </w:rPr>
              <w:t xml:space="preserve">wienia: </w:t>
            </w:r>
            <w:r>
              <w:rPr>
                <w:rFonts w:ascii="Arial" w:hAnsi="Arial" w:cs="Arial"/>
                <w:b/>
                <w:bCs/>
                <w:sz w:val="20"/>
                <w:szCs w:val="20"/>
                <w:lang w:eastAsia="pl-PL"/>
              </w:rPr>
              <w:t xml:space="preserve">Mariusz </w:t>
            </w:r>
            <w:proofErr w:type="spellStart"/>
            <w:r>
              <w:rPr>
                <w:rFonts w:ascii="Arial" w:hAnsi="Arial" w:cs="Arial"/>
                <w:b/>
                <w:bCs/>
                <w:sz w:val="20"/>
                <w:szCs w:val="20"/>
                <w:lang w:eastAsia="pl-PL"/>
              </w:rPr>
              <w:t>Margalski</w:t>
            </w:r>
            <w:proofErr w:type="spellEnd"/>
            <w:r>
              <w:rPr>
                <w:rFonts w:ascii="Arial" w:hAnsi="Arial" w:cs="Arial"/>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(023) 697 07 0</w:t>
            </w:r>
            <w:r>
              <w:rPr>
                <w:rFonts w:ascii="Arial" w:hAnsi="Arial" w:cs="Arial"/>
                <w:sz w:val="20"/>
                <w:szCs w:val="20"/>
                <w:lang w:eastAsia="pl-PL"/>
              </w:rPr>
              <w:t>0.</w:t>
            </w:r>
            <w:r w:rsidRPr="00737797">
              <w:rPr>
                <w:rFonts w:ascii="Arial" w:hAnsi="Arial" w:cs="Arial"/>
                <w:sz w:val="20"/>
                <w:szCs w:val="20"/>
                <w:lang w:eastAsia="pl-PL"/>
              </w:rPr>
              <w:t xml:space="preserve">                    </w:t>
            </w:r>
            <w:r>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11.3.</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11.5.</w:t>
            </w:r>
            <w:r>
              <w:rPr>
                <w:rFonts w:ascii="Arial" w:hAnsi="Arial" w:cs="Arial"/>
                <w:sz w:val="20"/>
                <w:szCs w:val="20"/>
                <w:lang w:eastAsia="pl-PL"/>
              </w:rPr>
              <w:tab/>
            </w:r>
            <w:r w:rsidRPr="00B45BB5">
              <w:rPr>
                <w:rFonts w:ascii="Arial" w:hAnsi="Arial" w:cs="Arial"/>
                <w:sz w:val="20"/>
                <w:szCs w:val="20"/>
                <w:lang w:eastAsia="pl-PL"/>
              </w:rPr>
              <w:t xml:space="preserve">Ofertę składa </w:t>
            </w:r>
            <w:r w:rsidRPr="009D0BA6">
              <w:rPr>
                <w:rFonts w:ascii="Arial" w:hAnsi="Arial" w:cs="Arial"/>
                <w:sz w:val="20"/>
                <w:szCs w:val="20"/>
                <w:lang w:eastAsia="pl-PL"/>
              </w:rPr>
              <w:t>się</w:t>
            </w:r>
            <w:r w:rsidRPr="00B45BB5">
              <w:rPr>
                <w:rFonts w:ascii="Arial" w:hAnsi="Arial" w:cs="Arial"/>
                <w:sz w:val="20"/>
                <w:szCs w:val="20"/>
                <w:lang w:eastAsia="pl-PL"/>
              </w:rPr>
              <w:t xml:space="preserve"> pod rygorem nieważności w formie pisemnej.</w:t>
            </w:r>
          </w:p>
        </w:tc>
      </w:tr>
      <w:tr w:rsidR="006A70A1" w:rsidRPr="00B45BB5">
        <w:tc>
          <w:tcPr>
            <w:tcW w:w="9210" w:type="dxa"/>
          </w:tcPr>
          <w:p w:rsidR="00C8350C" w:rsidRDefault="006A70A1" w:rsidP="009E65F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11.6.</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(Dz.U. z 2016</w:t>
            </w:r>
            <w:r>
              <w:rPr>
                <w:rFonts w:ascii="Arial" w:hAnsi="Arial" w:cs="Arial"/>
                <w:sz w:val="20"/>
                <w:szCs w:val="20"/>
                <w:lang w:eastAsia="pl-PL"/>
              </w:rPr>
              <w:t xml:space="preserve"> </w:t>
            </w:r>
          </w:p>
          <w:p w:rsidR="006A70A1" w:rsidRPr="00B45BB5" w:rsidRDefault="00C8350C"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 xml:space="preserve">r, poz. 1126), zwanym dalej "rozporządzeniem" składane przez Wykonawcę i inne podmioty, na zdolnościach lub sytuacji których polega Wykonawca na zasadach określonych w art. 22a </w:t>
            </w:r>
            <w:proofErr w:type="spellStart"/>
            <w:r w:rsidR="006A70A1" w:rsidRPr="00B45BB5">
              <w:rPr>
                <w:rFonts w:ascii="Arial" w:hAnsi="Arial" w:cs="Arial"/>
                <w:sz w:val="20"/>
                <w:szCs w:val="20"/>
                <w:lang w:eastAsia="pl-PL"/>
              </w:rPr>
              <w:t>p.z.p</w:t>
            </w:r>
            <w:proofErr w:type="spellEnd"/>
            <w:r w:rsidR="006A70A1" w:rsidRPr="00B45BB5">
              <w:rPr>
                <w:rFonts w:ascii="Arial" w:hAnsi="Arial" w:cs="Arial"/>
                <w:sz w:val="20"/>
                <w:szCs w:val="20"/>
                <w:lang w:eastAsia="pl-PL"/>
              </w:rPr>
              <w:t>. oraz przez podwykonawców, należy złożyć w oryginale.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11.7.</w:t>
            </w:r>
            <w:r>
              <w:rPr>
                <w:rFonts w:ascii="Arial" w:hAnsi="Arial" w:cs="Arial"/>
                <w:sz w:val="20"/>
                <w:szCs w:val="20"/>
                <w:lang w:eastAsia="pl-PL"/>
              </w:rPr>
              <w:tab/>
            </w:r>
            <w:r w:rsidRPr="00B45BB5">
              <w:rPr>
                <w:rFonts w:ascii="Arial" w:hAnsi="Arial" w:cs="Arial"/>
                <w:sz w:val="20"/>
                <w:szCs w:val="20"/>
                <w:lang w:eastAsia="pl-PL"/>
              </w:rPr>
              <w:t xml:space="preserve">Zobowiązanie, o którym mowa w pkt 9.2. IDW należy złożyć w formie analogicznej jak w pkt 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11.8.</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Pr="00B45BB5">
              <w:rPr>
                <w:rFonts w:ascii="Arial" w:hAnsi="Arial" w:cs="Arial"/>
                <w:sz w:val="20"/>
                <w:szCs w:val="20"/>
                <w:lang w:eastAsia="pl-PL"/>
              </w:rPr>
              <w:t xml:space="preserve"> </w:t>
            </w:r>
            <w:r w:rsidRPr="00B45BB5">
              <w:rPr>
                <w:rFonts w:ascii="Arial" w:hAnsi="Arial" w:cs="Arial"/>
                <w:sz w:val="20"/>
                <w:szCs w:val="20"/>
                <w:lang w:eastAsia="pl-PL"/>
              </w:rPr>
              <w:lastRenderedPageBreak/>
              <w:t xml:space="preserve">powyżej w pkt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11.9.</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udzielenie zamówienia publicznego,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11.10.</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11.11.</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11.12.</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778C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Pr>
                <w:rFonts w:ascii="Arial" w:hAnsi="Arial" w:cs="Arial"/>
                <w:b/>
                <w:bCs/>
                <w:sz w:val="20"/>
                <w:szCs w:val="20"/>
                <w:lang w:eastAsia="pl-PL"/>
              </w:rPr>
              <w:t xml:space="preserve"> </w:t>
            </w:r>
            <w:proofErr w:type="spellStart"/>
            <w:r>
              <w:rPr>
                <w:rFonts w:ascii="Arial" w:hAnsi="Arial" w:cs="Arial"/>
                <w:b/>
                <w:bCs/>
                <w:sz w:val="20"/>
                <w:szCs w:val="20"/>
                <w:lang w:eastAsia="pl-PL"/>
              </w:rPr>
              <w:t>Księżodworska</w:t>
            </w:r>
            <w:proofErr w:type="spellEnd"/>
            <w:r>
              <w:rPr>
                <w:rFonts w:ascii="Arial" w:hAnsi="Arial" w:cs="Arial"/>
                <w:b/>
                <w:bCs/>
                <w:sz w:val="20"/>
                <w:szCs w:val="20"/>
                <w:lang w:eastAsia="pl-PL"/>
              </w:rPr>
              <w:t xml:space="preserve"> 10, 13-200 Działdowo,  </w:t>
            </w:r>
            <w:r w:rsidRPr="00B45BB5">
              <w:rPr>
                <w:rFonts w:ascii="Arial" w:hAnsi="Arial" w:cs="Arial"/>
                <w:sz w:val="20"/>
                <w:szCs w:val="20"/>
                <w:lang w:eastAsia="pl-PL"/>
              </w:rPr>
              <w:t xml:space="preserve">na adres poczty elektronicznej </w:t>
            </w:r>
            <w:hyperlink r:id="rId14" w:history="1">
              <w:r w:rsidRPr="00585B95">
                <w:rPr>
                  <w:rStyle w:val="Hipercze"/>
                  <w:rFonts w:ascii="Arial" w:hAnsi="Arial" w:cs="Arial"/>
                  <w:sz w:val="20"/>
                  <w:szCs w:val="20"/>
                  <w:lang w:eastAsia="pl-PL"/>
                </w:rPr>
                <w:t>sekretariat@ugdzialdowo.pl</w:t>
              </w:r>
            </w:hyperlink>
            <w:r>
              <w:rPr>
                <w:rFonts w:ascii="Arial" w:hAnsi="Arial" w:cs="Arial"/>
                <w:sz w:val="20"/>
                <w:szCs w:val="20"/>
                <w:lang w:eastAsia="pl-PL"/>
              </w:rPr>
              <w:t xml:space="preserve"> oraz faksem – Nr. Tel.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Jeżeli wniosek o wyjaśnienie treści SIWZ wpłynął po upływie terminu składania wniosku, o którym mowa w pkt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o którym mowa w pkt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o zamówieniu będzie niezbędny dodatkowy czas na wprowadzenie zmian w ofertach, </w:t>
            </w:r>
            <w:r w:rsidRPr="00B45BB5">
              <w:rPr>
                <w:rFonts w:ascii="Arial" w:hAnsi="Arial" w:cs="Arial"/>
                <w:sz w:val="20"/>
                <w:szCs w:val="20"/>
                <w:lang w:eastAsia="pl-PL"/>
              </w:rPr>
              <w:lastRenderedPageBreak/>
              <w:t>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 art. 38 ust. 4a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 9.2.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b/>
                <w:bCs/>
                <w:sz w:val="20"/>
                <w:szCs w:val="20"/>
                <w:lang w:eastAsia="pl-PL"/>
              </w:rPr>
              <w:t xml:space="preserve">UWAGA: </w:t>
            </w:r>
            <w:r w:rsidRPr="00B45BB5">
              <w:rPr>
                <w:rFonts w:ascii="Arial" w:hAnsi="Arial" w:cs="Arial"/>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w:t>
            </w:r>
            <w:r>
              <w:rPr>
                <w:rFonts w:ascii="Arial" w:hAnsi="Arial" w:cs="Arial"/>
                <w:sz w:val="20"/>
                <w:szCs w:val="20"/>
                <w:lang w:eastAsia="pl-PL"/>
              </w:rPr>
              <w:t>e (Dz.U. 201</w:t>
            </w:r>
            <w:r w:rsidR="000F7C52">
              <w:rPr>
                <w:rFonts w:ascii="Arial" w:hAnsi="Arial" w:cs="Arial"/>
                <w:sz w:val="20"/>
                <w:szCs w:val="20"/>
                <w:lang w:eastAsia="pl-PL"/>
              </w:rPr>
              <w:t>7</w:t>
            </w:r>
            <w:r>
              <w:rPr>
                <w:rFonts w:ascii="Arial" w:hAnsi="Arial" w:cs="Arial"/>
                <w:sz w:val="20"/>
                <w:szCs w:val="20"/>
                <w:lang w:eastAsia="pl-PL"/>
              </w:rPr>
              <w:t xml:space="preserve">r, poz. </w:t>
            </w:r>
            <w:r w:rsidR="000F7C52">
              <w:rPr>
                <w:rFonts w:ascii="Arial" w:hAnsi="Arial" w:cs="Arial"/>
                <w:sz w:val="20"/>
                <w:szCs w:val="20"/>
                <w:lang w:eastAsia="pl-PL"/>
              </w:rPr>
              <w:t>570</w:t>
            </w:r>
            <w:r>
              <w:rPr>
                <w:rFonts w:ascii="Arial" w:hAnsi="Arial" w:cs="Arial"/>
                <w:sz w:val="20"/>
                <w:szCs w:val="20"/>
                <w:lang w:eastAsia="pl-PL"/>
              </w:rPr>
              <w:t xml:space="preserve"> </w:t>
            </w:r>
            <w:r w:rsidRPr="00B45BB5">
              <w:rPr>
                <w:rFonts w:ascii="Arial" w:hAnsi="Arial" w:cs="Arial"/>
                <w:sz w:val="20"/>
                <w:szCs w:val="20"/>
                <w:lang w:eastAsia="pl-PL"/>
              </w:rPr>
              <w:t>), a Wykonawca wskazał to wraz ze złożeniem oferty.</w:t>
            </w:r>
          </w:p>
        </w:tc>
      </w:tr>
      <w:tr w:rsidR="006A70A1" w:rsidRPr="00B45BB5">
        <w:tc>
          <w:tcPr>
            <w:tcW w:w="9210" w:type="dxa"/>
          </w:tcPr>
          <w:p w:rsidR="006A70A1" w:rsidRDefault="006A70A1" w:rsidP="00436B48">
            <w:pPr>
              <w:widowControl w:val="0"/>
              <w:suppressAutoHyphens/>
              <w:spacing w:before="60" w:after="60" w:line="360" w:lineRule="auto"/>
              <w:jc w:val="both"/>
              <w:rPr>
                <w:rFonts w:ascii="Arial" w:hAnsi="Arial" w:cs="Arial"/>
                <w:sz w:val="20"/>
                <w:szCs w:val="20"/>
                <w:lang w:eastAsia="pl-PL"/>
              </w:rPr>
            </w:pPr>
            <w:r w:rsidRPr="00436B48">
              <w:rPr>
                <w:rFonts w:ascii="Arial" w:hAnsi="Arial" w:cs="Arial"/>
                <w:sz w:val="20"/>
                <w:szCs w:val="20"/>
                <w:lang w:eastAsia="pl-PL"/>
              </w:rPr>
              <w:t xml:space="preserve">                    </w:t>
            </w:r>
            <w:r>
              <w:rPr>
                <w:rFonts w:ascii="Arial" w:hAnsi="Arial" w:cs="Arial"/>
                <w:sz w:val="20"/>
                <w:szCs w:val="20"/>
                <w:lang w:eastAsia="pl-PL"/>
              </w:rPr>
              <w:t>5</w:t>
            </w:r>
            <w:r w:rsidRPr="00F22122">
              <w:rPr>
                <w:rFonts w:ascii="Arial" w:hAnsi="Arial" w:cs="Arial"/>
                <w:sz w:val="20"/>
                <w:szCs w:val="20"/>
                <w:lang w:eastAsia="pl-PL"/>
              </w:rPr>
              <w:t xml:space="preserve">) </w:t>
            </w:r>
            <w:r>
              <w:rPr>
                <w:rFonts w:ascii="Arial" w:hAnsi="Arial" w:cs="Arial"/>
                <w:sz w:val="20"/>
                <w:szCs w:val="20"/>
                <w:lang w:eastAsia="pl-PL"/>
              </w:rPr>
              <w:t xml:space="preserve"> </w:t>
            </w:r>
            <w:r w:rsidRPr="00F22122">
              <w:rPr>
                <w:rFonts w:ascii="Arial" w:hAnsi="Arial" w:cs="Arial"/>
                <w:sz w:val="20"/>
                <w:szCs w:val="20"/>
                <w:lang w:eastAsia="pl-PL"/>
              </w:rPr>
              <w:t>Dowód wpłaty wadium</w:t>
            </w:r>
          </w:p>
          <w:p w:rsidR="006A70A1" w:rsidRPr="00F22122" w:rsidRDefault="006A70A1" w:rsidP="00FB4DE4">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6)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 xml:space="preserve">Zamawiający informuje, iż zgodnie z art. 8 ust. 3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nie ujawnia się informacji stanowiących tajemnicę przedsiębiorstwa, w rozumieniu przepisów o zwalczaniu nieuczciwej konkurencji, jeżeli Wykonawca, nie później niż w terminie składania ofert, 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Wszelkie informacje stanowiące tajemnicę przedsiębiorstwa w rozumieniu ustawy z dnia 16 kwietnia 1993 roku o zwalczaniu nieuczciwej konkurencji (Dz.U. 2003r, Nr 153 poz. 1503 ze zm.), które Wykonawca pragnie zastrzec jako tajemnicę przedsiębiorstwa, winny być załączone w osobnym opakowaniu, w sposób umożliwiający łatwe od niej odłączenie i opatrzone napisem:</w:t>
            </w:r>
            <w:r w:rsidRPr="00B45BB5">
              <w:rPr>
                <w:rFonts w:ascii="Arial" w:hAnsi="Arial" w:cs="Arial"/>
                <w:i/>
                <w:iCs/>
                <w:sz w:val="20"/>
                <w:szCs w:val="20"/>
                <w:lang w:eastAsia="pl-PL"/>
              </w:rPr>
              <w:t xml:space="preserve"> "</w:t>
            </w:r>
            <w:r w:rsidRPr="003356A7">
              <w:rPr>
                <w:rFonts w:ascii="Arial" w:hAnsi="Arial" w:cs="Arial"/>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Oferta na: </w:t>
            </w:r>
            <w:r>
              <w:rPr>
                <w:rFonts w:ascii="Arial" w:hAnsi="Arial" w:cs="Arial"/>
                <w:b/>
                <w:bCs/>
                <w:sz w:val="20"/>
                <w:szCs w:val="20"/>
                <w:lang w:eastAsia="pl-PL"/>
              </w:rPr>
              <w:t>,,</w:t>
            </w:r>
            <w:r w:rsidR="00F21524">
              <w:rPr>
                <w:rFonts w:ascii="Arial" w:hAnsi="Arial" w:cs="Arial"/>
                <w:b/>
                <w:bCs/>
                <w:sz w:val="20"/>
                <w:szCs w:val="20"/>
                <w:lang w:eastAsia="pl-PL"/>
              </w:rPr>
              <w:t>Rozbudowa remizy strażackiej w Petrykozach</w:t>
            </w:r>
            <w:r w:rsidRPr="00F22122">
              <w:rPr>
                <w:rFonts w:ascii="Arial" w:hAnsi="Arial" w:cs="Arial"/>
                <w:b/>
                <w:bCs/>
                <w:sz w:val="20"/>
                <w:szCs w:val="20"/>
                <w:lang w:eastAsia="pl-PL"/>
              </w:rPr>
              <w:t>”</w:t>
            </w:r>
          </w:p>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 </w:t>
            </w:r>
          </w:p>
          <w:p w:rsidR="006A70A1" w:rsidRPr="00811265" w:rsidRDefault="006A70A1" w:rsidP="00F22122">
            <w:pPr>
              <w:widowControl w:val="0"/>
              <w:suppressAutoHyphens/>
              <w:ind w:left="1077"/>
              <w:jc w:val="both"/>
              <w:rPr>
                <w:rFonts w:ascii="Arial" w:hAnsi="Arial" w:cs="Arial"/>
                <w:b/>
                <w:bCs/>
                <w:sz w:val="20"/>
                <w:szCs w:val="20"/>
                <w:lang w:eastAsia="pl-PL"/>
              </w:rPr>
            </w:pPr>
            <w:r w:rsidRPr="00811265">
              <w:rPr>
                <w:rFonts w:ascii="Arial" w:hAnsi="Arial" w:cs="Arial"/>
                <w:b/>
                <w:bCs/>
                <w:sz w:val="20"/>
                <w:szCs w:val="20"/>
                <w:lang w:eastAsia="pl-PL"/>
              </w:rPr>
              <w:t xml:space="preserve">Nie otwierać przed dniem </w:t>
            </w:r>
            <w:r w:rsidR="00F21524">
              <w:rPr>
                <w:rFonts w:ascii="Arial" w:hAnsi="Arial" w:cs="Arial"/>
                <w:b/>
                <w:bCs/>
                <w:sz w:val="20"/>
                <w:szCs w:val="20"/>
                <w:lang w:eastAsia="pl-PL"/>
              </w:rPr>
              <w:t>18</w:t>
            </w:r>
            <w:r w:rsidRPr="00811265">
              <w:rPr>
                <w:rFonts w:ascii="Arial" w:hAnsi="Arial" w:cs="Arial"/>
                <w:b/>
                <w:bCs/>
                <w:sz w:val="20"/>
                <w:szCs w:val="20"/>
                <w:lang w:eastAsia="pl-PL"/>
              </w:rPr>
              <w:t>.</w:t>
            </w:r>
            <w:r w:rsidR="00F21524">
              <w:rPr>
                <w:rFonts w:ascii="Arial" w:hAnsi="Arial" w:cs="Arial"/>
                <w:b/>
                <w:bCs/>
                <w:sz w:val="20"/>
                <w:szCs w:val="20"/>
                <w:lang w:eastAsia="pl-PL"/>
              </w:rPr>
              <w:t>10</w:t>
            </w:r>
            <w:r w:rsidR="009E65F4">
              <w:rPr>
                <w:rFonts w:ascii="Arial" w:hAnsi="Arial" w:cs="Arial"/>
                <w:b/>
                <w:bCs/>
                <w:sz w:val="20"/>
                <w:szCs w:val="20"/>
                <w:lang w:eastAsia="pl-PL"/>
              </w:rPr>
              <w:t>.</w:t>
            </w:r>
            <w:r w:rsidRPr="00811265">
              <w:rPr>
                <w:rFonts w:ascii="Arial" w:hAnsi="Arial" w:cs="Arial"/>
                <w:b/>
                <w:bCs/>
                <w:sz w:val="20"/>
                <w:szCs w:val="20"/>
                <w:lang w:eastAsia="pl-PL"/>
              </w:rPr>
              <w:t>201</w:t>
            </w:r>
            <w:r w:rsidR="00D119B3">
              <w:rPr>
                <w:rFonts w:ascii="Arial" w:hAnsi="Arial" w:cs="Arial"/>
                <w:b/>
                <w:bCs/>
                <w:sz w:val="20"/>
                <w:szCs w:val="20"/>
                <w:lang w:eastAsia="pl-PL"/>
              </w:rPr>
              <w:t>8</w:t>
            </w:r>
            <w:r w:rsidRPr="00811265">
              <w:rPr>
                <w:rFonts w:ascii="Arial" w:hAnsi="Arial" w:cs="Arial"/>
                <w:b/>
                <w:bCs/>
                <w:sz w:val="20"/>
                <w:szCs w:val="20"/>
                <w:lang w:eastAsia="pl-PL"/>
              </w:rPr>
              <w:t xml:space="preserve"> r.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 xml:space="preserve">Za najkorzystniejszą ofertę uznana zostanie oferta, która uzyska największą liczbę punktów </w:t>
            </w:r>
            <w:r w:rsidRPr="00B45BB5">
              <w:rPr>
                <w:rFonts w:ascii="Arial" w:hAnsi="Arial" w:cs="Arial"/>
                <w:sz w:val="20"/>
                <w:szCs w:val="20"/>
                <w:lang w:eastAsia="pl-PL"/>
              </w:rPr>
              <w:lastRenderedPageBreak/>
              <w:t>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Pr="00B45BB5">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t>
            </w:r>
            <w:r>
              <w:rPr>
                <w:rFonts w:ascii="Arial" w:hAnsi="Arial" w:cs="Arial"/>
                <w:sz w:val="20"/>
                <w:szCs w:val="20"/>
                <w:lang w:eastAsia="pl-PL"/>
              </w:rPr>
              <w:t xml:space="preserve">                     </w:t>
            </w:r>
            <w:r w:rsidRPr="00B45BB5">
              <w:rPr>
                <w:rFonts w:ascii="Arial" w:hAnsi="Arial" w:cs="Arial"/>
                <w:sz w:val="20"/>
                <w:szCs w:val="20"/>
                <w:lang w:eastAsia="pl-PL"/>
              </w:rPr>
              <w:t xml:space="preserve">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6A70A1" w:rsidRPr="00B45BB5"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sidRPr="00F22122">
              <w:rPr>
                <w:rFonts w:ascii="Arial" w:hAnsi="Arial" w:cs="Arial"/>
                <w:b/>
                <w:bCs/>
                <w:sz w:val="20"/>
                <w:szCs w:val="20"/>
                <w:lang w:eastAsia="pl-PL"/>
              </w:rPr>
              <w:t>UWAGA!!!</w:t>
            </w:r>
            <w:r>
              <w:rPr>
                <w:rFonts w:ascii="Arial" w:hAnsi="Arial" w:cs="Arial"/>
                <w:sz w:val="20"/>
                <w:szCs w:val="20"/>
                <w:lang w:eastAsia="pl-PL"/>
              </w:rPr>
              <w:t xml:space="preserve">  </w:t>
            </w:r>
            <w:r w:rsidRPr="00F22122">
              <w:rPr>
                <w:rFonts w:ascii="Arial" w:hAnsi="Arial" w:cs="Arial"/>
                <w:sz w:val="20"/>
                <w:szCs w:val="20"/>
                <w:lang w:eastAsia="pl-PL"/>
              </w:rPr>
              <w:t>Oferent przyjmuje do wiadomości, że przedstawione w dokument</w:t>
            </w:r>
            <w:r>
              <w:rPr>
                <w:rFonts w:ascii="Arial" w:hAnsi="Arial" w:cs="Arial"/>
                <w:sz w:val="20"/>
                <w:szCs w:val="20"/>
                <w:lang w:eastAsia="pl-PL"/>
              </w:rPr>
              <w:t xml:space="preserve">acji przetargowej – przedmiarze </w:t>
            </w:r>
            <w:r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9A13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sidR="0067382A">
              <w:rPr>
                <w:rFonts w:ascii="Arial" w:hAnsi="Arial" w:cs="Arial"/>
                <w:sz w:val="20"/>
                <w:szCs w:val="20"/>
                <w:lang w:eastAsia="pl-PL"/>
              </w:rPr>
              <w:t xml:space="preserve"> </w:t>
            </w:r>
            <w:r w:rsidR="00037E38">
              <w:rPr>
                <w:rFonts w:ascii="Arial" w:hAnsi="Arial" w:cs="Arial"/>
                <w:sz w:val="20"/>
                <w:szCs w:val="20"/>
                <w:lang w:eastAsia="pl-PL"/>
              </w:rPr>
              <w:t>5</w:t>
            </w:r>
            <w:r>
              <w:rPr>
                <w:rFonts w:ascii="Arial" w:hAnsi="Arial" w:cs="Arial"/>
                <w:sz w:val="20"/>
                <w:szCs w:val="20"/>
                <w:lang w:eastAsia="pl-PL"/>
              </w:rPr>
              <w:t>.</w:t>
            </w:r>
            <w:r w:rsidR="00037E38">
              <w:rPr>
                <w:rFonts w:ascii="Arial" w:hAnsi="Arial" w:cs="Arial"/>
                <w:sz w:val="20"/>
                <w:szCs w:val="20"/>
                <w:lang w:eastAsia="pl-PL"/>
              </w:rPr>
              <w:t>0</w:t>
            </w:r>
            <w:r>
              <w:rPr>
                <w:rFonts w:ascii="Arial" w:hAnsi="Arial" w:cs="Arial"/>
                <w:sz w:val="20"/>
                <w:szCs w:val="20"/>
                <w:lang w:eastAsia="pl-PL"/>
              </w:rPr>
              <w:t>00,00</w:t>
            </w:r>
            <w:r w:rsidRPr="00B45BB5">
              <w:rPr>
                <w:rFonts w:ascii="Arial" w:hAnsi="Arial" w:cs="Arial"/>
                <w:sz w:val="20"/>
                <w:szCs w:val="20"/>
                <w:lang w:eastAsia="pl-PL"/>
              </w:rPr>
              <w:t xml:space="preserve"> zł (słownie złotych: </w:t>
            </w:r>
            <w:r w:rsidR="00037E38">
              <w:rPr>
                <w:rFonts w:ascii="Arial" w:hAnsi="Arial" w:cs="Arial"/>
                <w:sz w:val="20"/>
                <w:szCs w:val="20"/>
                <w:lang w:eastAsia="pl-PL"/>
              </w:rPr>
              <w:t>pięć</w:t>
            </w:r>
            <w:r w:rsidR="0067382A">
              <w:rPr>
                <w:rFonts w:ascii="Arial" w:hAnsi="Arial" w:cs="Arial"/>
                <w:sz w:val="20"/>
                <w:szCs w:val="20"/>
                <w:lang w:eastAsia="pl-PL"/>
              </w:rPr>
              <w:t xml:space="preserve"> tysi</w:t>
            </w:r>
            <w:r w:rsidR="00037E38">
              <w:rPr>
                <w:rFonts w:ascii="Arial" w:hAnsi="Arial" w:cs="Arial"/>
                <w:sz w:val="20"/>
                <w:szCs w:val="20"/>
                <w:lang w:eastAsia="pl-PL"/>
              </w:rPr>
              <w:t>ęcy</w:t>
            </w:r>
            <w:r w:rsidRPr="00B45BB5">
              <w:rPr>
                <w:rFonts w:ascii="Arial" w:hAnsi="Arial" w:cs="Arial"/>
                <w:sz w:val="20"/>
                <w:szCs w:val="20"/>
                <w:lang w:eastAsia="pl-PL"/>
              </w:rPr>
              <w:t xml:space="preserve"> 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Wadiu</w:t>
            </w:r>
            <w:bookmarkStart w:id="10" w:name="_GoBack"/>
            <w:bookmarkEnd w:id="10"/>
            <w:r w:rsidRPr="00B45BB5">
              <w:rPr>
                <w:rFonts w:ascii="Arial" w:hAnsi="Arial" w:cs="Arial"/>
                <w:sz w:val="20"/>
                <w:szCs w:val="20"/>
                <w:lang w:eastAsia="pl-PL"/>
              </w:rPr>
              <w:t xml:space="preserve">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46712A"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46712A">
              <w:rPr>
                <w:rFonts w:ascii="Arial" w:hAnsi="Arial" w:cs="Arial"/>
                <w:sz w:val="20"/>
                <w:szCs w:val="20"/>
                <w:lang w:eastAsia="pl-PL"/>
              </w:rPr>
              <w:lastRenderedPageBreak/>
              <w:t>a)</w:t>
            </w:r>
            <w:r w:rsidRPr="0046712A">
              <w:rPr>
                <w:rFonts w:ascii="Arial" w:hAnsi="Arial" w:cs="Arial"/>
                <w:sz w:val="20"/>
                <w:szCs w:val="20"/>
                <w:lang w:eastAsia="pl-PL"/>
              </w:rPr>
              <w:tab/>
              <w:t>pieniądzu, przelewem na rachunek bankowy:</w:t>
            </w:r>
          </w:p>
          <w:p w:rsidR="006A70A1" w:rsidRPr="002C46D6" w:rsidRDefault="006A70A1" w:rsidP="00382842">
            <w:pPr>
              <w:pStyle w:val="Tekstpodstawowy"/>
              <w:rPr>
                <w:rFonts w:ascii="Arial" w:hAnsi="Arial" w:cs="Arial"/>
                <w:b w:val="0"/>
                <w:bCs w:val="0"/>
                <w:sz w:val="20"/>
                <w:szCs w:val="20"/>
              </w:rPr>
            </w:pPr>
            <w:r w:rsidRPr="002C46D6">
              <w:rPr>
                <w:rFonts w:ascii="Arial" w:hAnsi="Arial" w:cs="Arial"/>
                <w:sz w:val="20"/>
                <w:szCs w:val="20"/>
              </w:rPr>
              <w:t xml:space="preserve">               </w:t>
            </w:r>
            <w:r>
              <w:rPr>
                <w:rFonts w:ascii="Arial" w:hAnsi="Arial" w:cs="Arial"/>
                <w:sz w:val="20"/>
                <w:szCs w:val="20"/>
              </w:rPr>
              <w:t xml:space="preserve">  </w:t>
            </w:r>
            <w:r w:rsidRPr="002C46D6">
              <w:rPr>
                <w:rFonts w:ascii="Arial" w:hAnsi="Arial" w:cs="Arial"/>
                <w:sz w:val="20"/>
                <w:szCs w:val="20"/>
              </w:rPr>
              <w:t xml:space="preserve"> Nr konta: 70 9484 1121 2006 0140 8793 0002</w:t>
            </w:r>
          </w:p>
          <w:p w:rsidR="006A70A1" w:rsidRPr="0046712A" w:rsidRDefault="006A70A1" w:rsidP="00382842">
            <w:pPr>
              <w:pStyle w:val="Tekstpodstawowy"/>
              <w:ind w:left="1260" w:hanging="360"/>
              <w:rPr>
                <w:rFonts w:ascii="Arial" w:hAnsi="Arial" w:cs="Arial"/>
                <w:sz w:val="20"/>
                <w:szCs w:val="20"/>
              </w:rPr>
            </w:pPr>
            <w:r>
              <w:rPr>
                <w:rFonts w:ascii="Arial" w:hAnsi="Arial" w:cs="Arial"/>
                <w:sz w:val="20"/>
                <w:szCs w:val="20"/>
              </w:rPr>
              <w:t xml:space="preserve">  </w:t>
            </w:r>
            <w:r w:rsidRPr="0046712A">
              <w:rPr>
                <w:rFonts w:ascii="Arial" w:hAnsi="Arial" w:cs="Arial"/>
                <w:sz w:val="20"/>
                <w:szCs w:val="20"/>
              </w:rPr>
              <w:t xml:space="preserve">z dopiskiem </w:t>
            </w:r>
          </w:p>
          <w:p w:rsidR="006A70A1" w:rsidRPr="00952BE0" w:rsidRDefault="006A70A1" w:rsidP="0015689A">
            <w:pPr>
              <w:pStyle w:val="Tekstpodstawowy"/>
              <w:ind w:left="993"/>
              <w:jc w:val="both"/>
              <w:rPr>
                <w:b w:val="0"/>
                <w:bCs w:val="0"/>
                <w:i/>
                <w:iCs/>
              </w:rPr>
            </w:pPr>
            <w:r w:rsidRPr="0046712A">
              <w:rPr>
                <w:rFonts w:ascii="Arial" w:hAnsi="Arial" w:cs="Arial"/>
                <w:b w:val="0"/>
                <w:bCs w:val="0"/>
                <w:i/>
                <w:iCs/>
                <w:sz w:val="20"/>
                <w:szCs w:val="20"/>
              </w:rPr>
              <w:t xml:space="preserve">wadium w postępowaniu przetargowym  </w:t>
            </w:r>
            <w:r w:rsidR="00775C3A">
              <w:rPr>
                <w:rFonts w:ascii="Arial" w:hAnsi="Arial" w:cs="Arial"/>
                <w:b w:val="0"/>
                <w:bCs w:val="0"/>
                <w:i/>
                <w:iCs/>
                <w:sz w:val="20"/>
                <w:szCs w:val="20"/>
              </w:rPr>
              <w:t>na Rozbudowę remizy strażackiej w Petrykozach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b)</w:t>
            </w:r>
            <w:r>
              <w:rPr>
                <w:rFonts w:ascii="Arial" w:hAnsi="Arial" w:cs="Arial"/>
                <w:sz w:val="20"/>
                <w:szCs w:val="20"/>
                <w:lang w:eastAsia="pl-PL"/>
              </w:rPr>
              <w:tab/>
            </w:r>
            <w:r w:rsidRPr="00B45BB5">
              <w:rPr>
                <w:rFonts w:ascii="Arial" w:hAnsi="Arial" w:cs="Arial"/>
                <w:sz w:val="20"/>
                <w:szCs w:val="20"/>
                <w:lang w:eastAsia="pl-PL"/>
              </w:rPr>
              <w:t>poręczeniach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c)</w:t>
            </w:r>
            <w:r>
              <w:rPr>
                <w:rFonts w:ascii="Arial" w:hAnsi="Arial" w:cs="Arial"/>
                <w:sz w:val="20"/>
                <w:szCs w:val="20"/>
                <w:lang w:eastAsia="pl-PL"/>
              </w:rPr>
              <w:tab/>
            </w:r>
            <w:r w:rsidRPr="00B45BB5">
              <w:rPr>
                <w:rFonts w:ascii="Arial" w:hAnsi="Arial" w:cs="Arial"/>
                <w:sz w:val="20"/>
                <w:szCs w:val="20"/>
                <w:lang w:eastAsia="pl-PL"/>
              </w:rPr>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 2 ustawy z dnia 9 listopada 2000 roku o utworzeniu Polskiej Agencji Rozwoju P</w:t>
            </w:r>
            <w:r>
              <w:rPr>
                <w:rFonts w:ascii="Arial" w:hAnsi="Arial" w:cs="Arial"/>
                <w:sz w:val="20"/>
                <w:szCs w:val="20"/>
                <w:lang w:eastAsia="pl-PL"/>
              </w:rPr>
              <w:t>rzedsiębiorczości (Dz. U. z 2016 poz. 359 j.t. z późn.zm</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15.8.</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15.9.</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5D53B3"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16.1.</w:t>
            </w:r>
            <w:r w:rsidRPr="005D53B3">
              <w:rPr>
                <w:rFonts w:ascii="Arial" w:hAnsi="Arial" w:cs="Arial"/>
                <w:sz w:val="20"/>
                <w:szCs w:val="20"/>
                <w:lang w:eastAsia="pl-PL"/>
              </w:rPr>
              <w:tab/>
            </w:r>
            <w:r w:rsidRPr="002C46D6">
              <w:rPr>
                <w:rFonts w:ascii="Arial" w:hAnsi="Arial" w:cs="Arial"/>
                <w:sz w:val="20"/>
                <w:szCs w:val="20"/>
                <w:lang w:eastAsia="pl-PL"/>
              </w:rPr>
              <w:t xml:space="preserve">Oferty należy składać w terminie do dnia </w:t>
            </w:r>
            <w:r w:rsidR="00775C3A">
              <w:rPr>
                <w:rFonts w:ascii="Arial" w:hAnsi="Arial" w:cs="Arial"/>
                <w:b/>
                <w:bCs/>
                <w:sz w:val="20"/>
                <w:szCs w:val="20"/>
                <w:lang w:eastAsia="pl-PL"/>
              </w:rPr>
              <w:t>18</w:t>
            </w:r>
            <w:r w:rsidRPr="002C46D6">
              <w:rPr>
                <w:rFonts w:ascii="Arial" w:hAnsi="Arial" w:cs="Arial"/>
                <w:b/>
                <w:bCs/>
                <w:sz w:val="20"/>
                <w:szCs w:val="20"/>
                <w:lang w:eastAsia="pl-PL"/>
              </w:rPr>
              <w:t>.</w:t>
            </w:r>
            <w:r w:rsidR="00775C3A">
              <w:rPr>
                <w:rFonts w:ascii="Arial" w:hAnsi="Arial" w:cs="Arial"/>
                <w:b/>
                <w:bCs/>
                <w:sz w:val="20"/>
                <w:szCs w:val="20"/>
                <w:lang w:eastAsia="pl-PL"/>
              </w:rPr>
              <w:t>10</w:t>
            </w:r>
            <w:r w:rsidRPr="002C46D6">
              <w:rPr>
                <w:rFonts w:ascii="Arial" w:hAnsi="Arial" w:cs="Arial"/>
                <w:b/>
                <w:bCs/>
                <w:sz w:val="20"/>
                <w:szCs w:val="20"/>
                <w:lang w:eastAsia="pl-PL"/>
              </w:rPr>
              <w:t>.201</w:t>
            </w:r>
            <w:r w:rsidR="00F31A25">
              <w:rPr>
                <w:rFonts w:ascii="Arial" w:hAnsi="Arial" w:cs="Arial"/>
                <w:b/>
                <w:bCs/>
                <w:sz w:val="20"/>
                <w:szCs w:val="20"/>
                <w:lang w:eastAsia="pl-PL"/>
              </w:rPr>
              <w:t>8</w:t>
            </w:r>
            <w:r w:rsidRPr="002C46D6">
              <w:rPr>
                <w:rFonts w:ascii="Arial" w:hAnsi="Arial" w:cs="Arial"/>
                <w:b/>
                <w:bCs/>
                <w:sz w:val="20"/>
                <w:szCs w:val="20"/>
                <w:lang w:eastAsia="pl-PL"/>
              </w:rPr>
              <w:t>r.</w:t>
            </w:r>
            <w:r>
              <w:rPr>
                <w:rFonts w:ascii="Arial" w:hAnsi="Arial" w:cs="Arial"/>
                <w:sz w:val="20"/>
                <w:szCs w:val="20"/>
                <w:lang w:eastAsia="pl-PL"/>
              </w:rPr>
              <w:t xml:space="preserve"> </w:t>
            </w:r>
            <w:r w:rsidRPr="002C46D6">
              <w:rPr>
                <w:rFonts w:ascii="Arial" w:hAnsi="Arial" w:cs="Arial"/>
                <w:sz w:val="20"/>
                <w:szCs w:val="20"/>
                <w:lang w:eastAsia="pl-PL"/>
              </w:rPr>
              <w:t>do godziny</w:t>
            </w:r>
            <w:r w:rsidRPr="002C46D6">
              <w:rPr>
                <w:rFonts w:ascii="Arial" w:hAnsi="Arial" w:cs="Arial"/>
                <w:b/>
                <w:bCs/>
                <w:sz w:val="20"/>
                <w:szCs w:val="20"/>
                <w:lang w:eastAsia="pl-PL"/>
              </w:rPr>
              <w:t xml:space="preserve"> 10:00 </w:t>
            </w:r>
            <w:r w:rsidRPr="002C46D6">
              <w:rPr>
                <w:rFonts w:ascii="Arial" w:hAnsi="Arial" w:cs="Arial"/>
                <w:sz w:val="20"/>
                <w:szCs w:val="20"/>
                <w:lang w:eastAsia="pl-PL"/>
              </w:rPr>
              <w:t xml:space="preserve">w siedzibie Zamawiającego tj. przy ul. </w:t>
            </w:r>
            <w:proofErr w:type="spellStart"/>
            <w:r w:rsidRPr="002C46D6">
              <w:rPr>
                <w:rFonts w:ascii="Arial" w:hAnsi="Arial" w:cs="Arial"/>
                <w:sz w:val="20"/>
                <w:szCs w:val="20"/>
                <w:lang w:eastAsia="pl-PL"/>
              </w:rPr>
              <w:t>Księżodworska</w:t>
            </w:r>
            <w:proofErr w:type="spellEnd"/>
            <w:r w:rsidRPr="002C46D6">
              <w:rPr>
                <w:rFonts w:ascii="Arial" w:hAnsi="Arial" w:cs="Arial"/>
                <w:sz w:val="20"/>
                <w:szCs w:val="20"/>
                <w:lang w:eastAsia="pl-PL"/>
              </w:rPr>
              <w:t xml:space="preserve"> 10, 13-200 Działdowo  w Sekretariacie  - pokój nr 14 (I piętro).</w:t>
            </w:r>
          </w:p>
        </w:tc>
      </w:tr>
      <w:tr w:rsidR="006A70A1" w:rsidRPr="00B45BB5">
        <w:tc>
          <w:tcPr>
            <w:tcW w:w="9210" w:type="dxa"/>
          </w:tcPr>
          <w:p w:rsidR="006A70A1" w:rsidRPr="005D53B3"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16.2.</w:t>
            </w:r>
            <w:r w:rsidRPr="005D53B3">
              <w:rPr>
                <w:rFonts w:ascii="Arial" w:hAnsi="Arial" w:cs="Arial"/>
                <w:sz w:val="20"/>
                <w:szCs w:val="20"/>
                <w:lang w:eastAsia="pl-PL"/>
              </w:rPr>
              <w:tab/>
              <w:t xml:space="preserve">Jeżeli oferta Wykonawcy nie będzie oznaczona w wymagany sposób, Zamawiający nie ponosi żadnej odpowiedzialności za nieterminowe wpłynięcie oferty. Zamawiający nie ponosi odpowiedzialności za nieterminowe złożenie oferty w szczególności w sytuacji, gdy </w:t>
            </w:r>
            <w:r w:rsidRPr="005D53B3">
              <w:rPr>
                <w:rFonts w:ascii="Arial" w:hAnsi="Arial" w:cs="Arial"/>
                <w:sz w:val="20"/>
                <w:szCs w:val="20"/>
                <w:lang w:eastAsia="pl-PL"/>
              </w:rPr>
              <w:lastRenderedPageBreak/>
              <w:t>oferta nie zostanie dostarczona w wymaganym terminie do wskazanego pokoju.</w:t>
            </w:r>
          </w:p>
        </w:tc>
      </w:tr>
      <w:tr w:rsidR="006A70A1" w:rsidRPr="00B45BB5">
        <w:tc>
          <w:tcPr>
            <w:tcW w:w="9210" w:type="dxa"/>
          </w:tcPr>
          <w:p w:rsidR="006A70A1" w:rsidRPr="005D53B3" w:rsidRDefault="006A70A1" w:rsidP="00952BE0">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lastRenderedPageBreak/>
              <w:t>16.3.</w:t>
            </w:r>
            <w:r w:rsidRPr="005D53B3">
              <w:rPr>
                <w:rFonts w:ascii="Arial" w:hAnsi="Arial" w:cs="Arial"/>
                <w:sz w:val="20"/>
                <w:szCs w:val="20"/>
                <w:lang w:eastAsia="pl-PL"/>
              </w:rPr>
              <w:tab/>
              <w:t xml:space="preserve">Otwarcie ofert jest jawne i nastąpi tego samego dnia </w:t>
            </w:r>
            <w:r w:rsidR="00775C3A">
              <w:rPr>
                <w:rFonts w:ascii="Arial" w:hAnsi="Arial" w:cs="Arial"/>
                <w:b/>
                <w:bCs/>
                <w:sz w:val="20"/>
                <w:szCs w:val="20"/>
                <w:lang w:eastAsia="pl-PL"/>
              </w:rPr>
              <w:t>18</w:t>
            </w:r>
            <w:r w:rsidRPr="002C46D6">
              <w:rPr>
                <w:rFonts w:ascii="Arial" w:hAnsi="Arial" w:cs="Arial"/>
                <w:b/>
                <w:bCs/>
                <w:sz w:val="20"/>
                <w:szCs w:val="20"/>
                <w:lang w:eastAsia="pl-PL"/>
              </w:rPr>
              <w:t>.</w:t>
            </w:r>
            <w:r w:rsidR="00775C3A">
              <w:rPr>
                <w:rFonts w:ascii="Arial" w:hAnsi="Arial" w:cs="Arial"/>
                <w:b/>
                <w:bCs/>
                <w:sz w:val="20"/>
                <w:szCs w:val="20"/>
                <w:lang w:eastAsia="pl-PL"/>
              </w:rPr>
              <w:t>10</w:t>
            </w:r>
            <w:r w:rsidRPr="002C46D6">
              <w:rPr>
                <w:rFonts w:ascii="Arial" w:hAnsi="Arial" w:cs="Arial"/>
                <w:b/>
                <w:bCs/>
                <w:sz w:val="20"/>
                <w:szCs w:val="20"/>
                <w:lang w:eastAsia="pl-PL"/>
              </w:rPr>
              <w:t>.</w:t>
            </w:r>
            <w:r w:rsidR="00701DBA">
              <w:rPr>
                <w:rFonts w:ascii="Arial" w:hAnsi="Arial" w:cs="Arial"/>
                <w:b/>
                <w:bCs/>
                <w:sz w:val="20"/>
                <w:szCs w:val="20"/>
                <w:lang w:eastAsia="pl-PL"/>
              </w:rPr>
              <w:t>2</w:t>
            </w:r>
            <w:r>
              <w:rPr>
                <w:rFonts w:ascii="Arial" w:hAnsi="Arial" w:cs="Arial"/>
                <w:b/>
                <w:bCs/>
                <w:sz w:val="20"/>
                <w:szCs w:val="20"/>
                <w:lang w:eastAsia="pl-PL"/>
              </w:rPr>
              <w:t>01</w:t>
            </w:r>
            <w:r w:rsidR="00F31A25">
              <w:rPr>
                <w:rFonts w:ascii="Arial" w:hAnsi="Arial" w:cs="Arial"/>
                <w:b/>
                <w:bCs/>
                <w:sz w:val="20"/>
                <w:szCs w:val="20"/>
                <w:lang w:eastAsia="pl-PL"/>
              </w:rPr>
              <w:t>8</w:t>
            </w:r>
            <w:r w:rsidRPr="002C46D6">
              <w:rPr>
                <w:rFonts w:ascii="Arial" w:hAnsi="Arial" w:cs="Arial"/>
                <w:b/>
                <w:bCs/>
                <w:sz w:val="20"/>
                <w:szCs w:val="20"/>
                <w:lang w:eastAsia="pl-PL"/>
              </w:rPr>
              <w:t>r.</w:t>
            </w:r>
            <w:r w:rsidRPr="005D53B3">
              <w:rPr>
                <w:rFonts w:ascii="Arial" w:hAnsi="Arial" w:cs="Arial"/>
                <w:sz w:val="20"/>
                <w:szCs w:val="20"/>
                <w:lang w:eastAsia="pl-PL"/>
              </w:rPr>
              <w:t xml:space="preserve"> </w:t>
            </w:r>
            <w:r w:rsidRPr="005D53B3">
              <w:rPr>
                <w:rFonts w:ascii="Arial" w:hAnsi="Arial" w:cs="Arial"/>
                <w:b/>
                <w:bCs/>
                <w:sz w:val="20"/>
                <w:szCs w:val="20"/>
                <w:lang w:eastAsia="pl-PL"/>
              </w:rPr>
              <w:t xml:space="preserve">o godzinie </w:t>
            </w:r>
            <w:r>
              <w:rPr>
                <w:rFonts w:ascii="Arial" w:hAnsi="Arial" w:cs="Arial"/>
                <w:b/>
                <w:bCs/>
                <w:sz w:val="20"/>
                <w:szCs w:val="20"/>
                <w:lang w:eastAsia="pl-PL"/>
              </w:rPr>
              <w:t>10:05</w:t>
            </w:r>
            <w:r w:rsidRPr="005D53B3">
              <w:rPr>
                <w:rFonts w:ascii="Arial" w:hAnsi="Arial" w:cs="Arial"/>
                <w:b/>
                <w:bCs/>
                <w:sz w:val="20"/>
                <w:szCs w:val="20"/>
                <w:lang w:eastAsia="pl-PL"/>
              </w:rPr>
              <w:t xml:space="preserve"> </w:t>
            </w:r>
            <w:r w:rsidRPr="005D53B3">
              <w:rPr>
                <w:rFonts w:ascii="Arial" w:hAnsi="Arial" w:cs="Arial"/>
                <w:sz w:val="20"/>
                <w:szCs w:val="20"/>
                <w:lang w:eastAsia="pl-PL"/>
              </w:rPr>
              <w:t xml:space="preserve">w </w:t>
            </w:r>
            <w:r>
              <w:rPr>
                <w:rFonts w:ascii="Arial" w:hAnsi="Arial" w:cs="Arial"/>
                <w:sz w:val="20"/>
                <w:szCs w:val="20"/>
                <w:lang w:eastAsia="pl-PL"/>
              </w:rPr>
              <w:t>sali konferencyjnej (pokój nr 34</w:t>
            </w:r>
            <w:r w:rsidRPr="005D53B3">
              <w:rPr>
                <w:rFonts w:ascii="Arial" w:hAnsi="Arial" w:cs="Arial"/>
                <w:sz w:val="20"/>
                <w:szCs w:val="20"/>
                <w:lang w:eastAsia="pl-PL"/>
              </w:rPr>
              <w:t>)</w:t>
            </w:r>
            <w:r>
              <w:rPr>
                <w:rFonts w:ascii="Arial" w:hAnsi="Arial" w:cs="Arial"/>
                <w:sz w:val="20"/>
                <w:szCs w:val="20"/>
                <w:lang w:eastAsia="pl-PL"/>
              </w:rPr>
              <w:t xml:space="preserve"> II piętro</w:t>
            </w:r>
            <w:r w:rsidRPr="005D53B3">
              <w:rPr>
                <w:rFonts w:ascii="Arial" w:hAnsi="Arial" w:cs="Arial"/>
                <w:sz w:val="20"/>
                <w:szCs w:val="20"/>
                <w:lang w:eastAsia="pl-PL"/>
              </w:rPr>
              <w:t xml:space="preserve"> w siedzibie Zamawiającego przy </w:t>
            </w:r>
            <w:r>
              <w:rPr>
                <w:rFonts w:ascii="Arial" w:hAnsi="Arial" w:cs="Arial"/>
                <w:sz w:val="20"/>
                <w:szCs w:val="20"/>
                <w:lang w:eastAsia="pl-PL"/>
              </w:rPr>
              <w:t xml:space="preserve">ul. </w:t>
            </w:r>
            <w:proofErr w:type="spellStart"/>
            <w:r>
              <w:rPr>
                <w:rFonts w:ascii="Arial" w:hAnsi="Arial" w:cs="Arial"/>
                <w:sz w:val="20"/>
                <w:szCs w:val="20"/>
                <w:lang w:eastAsia="pl-PL"/>
              </w:rPr>
              <w:t>Księżodworskiej</w:t>
            </w:r>
            <w:proofErr w:type="spellEnd"/>
            <w:r>
              <w:rPr>
                <w:rFonts w:ascii="Arial" w:hAnsi="Arial" w:cs="Arial"/>
                <w:sz w:val="20"/>
                <w:szCs w:val="20"/>
                <w:lang w:eastAsia="pl-PL"/>
              </w:rPr>
              <w:t xml:space="preserve"> 10, 13-200 Działdowo</w:t>
            </w:r>
            <w:r w:rsidRPr="005D53B3">
              <w:rPr>
                <w:rFonts w:ascii="Arial" w:hAnsi="Arial" w:cs="Arial"/>
                <w:sz w:val="20"/>
                <w:szCs w:val="20"/>
                <w:lang w:eastAsia="pl-PL"/>
              </w:rPr>
              <w:t xml:space="preserve">.  </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16.4.</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złożenia</w:t>
            </w:r>
            <w:r w:rsidRPr="00B45BB5">
              <w:rPr>
                <w:rFonts w:ascii="Arial" w:hAnsi="Arial" w:cs="Arial"/>
                <w:sz w:val="20"/>
                <w:szCs w:val="20"/>
                <w:lang w:eastAsia="pl-PL"/>
              </w:rPr>
              <w:t xml:space="preserve"> oferty po terminie Zamawiający </w:t>
            </w:r>
            <w:r w:rsidRPr="00B45BB5">
              <w:rPr>
                <w:rFonts w:ascii="Arial" w:hAnsi="Arial" w:cs="Arial"/>
                <w:sz w:val="20"/>
                <w:szCs w:val="20"/>
              </w:rPr>
              <w:t>niezwłocznie zawiadamia o tym fakcie Wykonawcę oraz zwraca ofertę po upływie terminu do wniesienia odwołania</w:t>
            </w:r>
            <w:r>
              <w:rPr>
                <w:rFonts w:ascii="Arial" w:hAnsi="Arial" w:cs="Arial"/>
                <w:sz w:val="20"/>
                <w:szCs w:val="20"/>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16.5.</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a także informacje wskazane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jeżeli ich podanie przez Wykonawców było wymagane.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16.6.</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16.7.</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Pr="00B45BB5"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lastRenderedPageBreak/>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lastRenderedPageBreak/>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19.2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w:t>
            </w:r>
            <w:r>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Zabezpieczenie należytego wykonania umowy. Koszty związane z uczestnictwem w postępowaniu.</w:t>
            </w:r>
          </w:p>
        </w:tc>
      </w:tr>
      <w:tr w:rsidR="006A70A1" w:rsidRPr="00B45BB5">
        <w:tc>
          <w:tcPr>
            <w:tcW w:w="9210" w:type="dxa"/>
          </w:tcPr>
          <w:p w:rsidR="006A70A1" w:rsidRPr="00D7223F" w:rsidRDefault="006A70A1" w:rsidP="00C71BEA">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stanowiącą 5 </w:t>
            </w:r>
            <w:r w:rsidRPr="00D7223F">
              <w:rPr>
                <w:rFonts w:ascii="Arial" w:hAnsi="Arial" w:cs="Arial"/>
                <w:b/>
                <w:bCs/>
                <w:sz w:val="20"/>
                <w:szCs w:val="20"/>
                <w:lang w:eastAsia="pl-PL"/>
              </w:rPr>
              <w:t xml:space="preserve">% ceny brutto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6A70A1" w:rsidRPr="002D774D" w:rsidRDefault="006A70A1" w:rsidP="002D774D">
            <w:pPr>
              <w:pStyle w:val="Tekstpodstawowy"/>
              <w:spacing w:line="360" w:lineRule="auto"/>
              <w:jc w:val="center"/>
              <w:rPr>
                <w:rFonts w:ascii="Arial" w:hAnsi="Arial" w:cs="Arial"/>
                <w:b w:val="0"/>
                <w:bCs w:val="0"/>
                <w:sz w:val="20"/>
                <w:szCs w:val="20"/>
              </w:rPr>
            </w:pPr>
            <w:r w:rsidRPr="002D774D">
              <w:rPr>
                <w:rFonts w:ascii="Arial" w:hAnsi="Arial" w:cs="Arial"/>
                <w:sz w:val="20"/>
                <w:szCs w:val="20"/>
              </w:rPr>
              <w:t>Nr konta:  70 9484 1121 2006 0140 8793 0002</w:t>
            </w:r>
          </w:p>
          <w:p w:rsidR="006A70A1" w:rsidRPr="00D7223F" w:rsidRDefault="006A70A1" w:rsidP="002D774D">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00775C3A">
              <w:rPr>
                <w:rFonts w:ascii="Arial" w:hAnsi="Arial" w:cs="Arial"/>
                <w:b/>
                <w:bCs/>
                <w:sz w:val="20"/>
                <w:szCs w:val="20"/>
                <w:lang w:eastAsia="pl-PL"/>
              </w:rPr>
              <w:t>„Rozbudowa remizy strażackiej w Petrykozach</w:t>
            </w:r>
            <w:r w:rsidRPr="00D7223F">
              <w:rPr>
                <w:rFonts w:ascii="Arial" w:hAnsi="Arial" w:cs="Arial"/>
                <w:b/>
                <w:bCs/>
                <w:sz w:val="20"/>
                <w:szCs w:val="20"/>
                <w:lang w:eastAsia="pl-PL"/>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 2 ustawy z dnia 9 listopada 2000 r. o utworzeniu Polskiej Agen</w:t>
            </w:r>
            <w:r>
              <w:rPr>
                <w:rFonts w:ascii="Arial" w:hAnsi="Arial" w:cs="Arial"/>
                <w:sz w:val="20"/>
                <w:szCs w:val="20"/>
                <w:lang w:eastAsia="pl-PL"/>
              </w:rPr>
              <w:t xml:space="preserve">cji Rozwoju Przedsiębiorczości </w:t>
            </w:r>
            <w:r w:rsidRPr="00D7223F">
              <w:rPr>
                <w:rFonts w:ascii="Arial" w:hAnsi="Arial" w:cs="Arial"/>
                <w:sz w:val="20"/>
                <w:szCs w:val="20"/>
                <w:lang w:eastAsia="pl-PL"/>
              </w:rPr>
              <w:t xml:space="preserve"> </w:t>
            </w:r>
            <w:r>
              <w:rPr>
                <w:rFonts w:ascii="Arial" w:hAnsi="Arial" w:cs="Arial"/>
                <w:sz w:val="20"/>
                <w:szCs w:val="20"/>
                <w:lang w:eastAsia="pl-PL"/>
              </w:rPr>
              <w:t>(Dz. U. z 2016 poz. 359 j.t. z późn.zm</w:t>
            </w:r>
            <w:r w:rsidRPr="00B45BB5">
              <w:rPr>
                <w:rFonts w:ascii="Arial" w:hAnsi="Arial" w:cs="Arial"/>
                <w:sz w:val="20"/>
                <w:szCs w:val="20"/>
                <w:lang w:eastAsia="pl-PL"/>
              </w:rPr>
              <w:t>).</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 xml:space="preserve">Zamawiający nie wyraża zgody na wniesienie zabezpieczenia w formach przewidzianych w art. 148 ust.2 ustawy </w:t>
            </w:r>
            <w:proofErr w:type="spellStart"/>
            <w:r w:rsidRPr="00D7223F">
              <w:rPr>
                <w:rFonts w:ascii="Arial" w:hAnsi="Arial" w:cs="Arial"/>
                <w:sz w:val="20"/>
                <w:szCs w:val="20"/>
                <w:lang w:eastAsia="pl-PL"/>
              </w:rPr>
              <w:t>Pzp</w:t>
            </w:r>
            <w:proofErr w:type="spellEnd"/>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W przypadku wniesienia wadium w pieniądzu Wykonawca może wyrazić zgodę na zaliczenie kwoty wadium na poczet zabezpieczenia.</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lastRenderedPageBreak/>
              <w:t xml:space="preserve">Zgodnie z art. 151 ustawy </w:t>
            </w:r>
            <w:proofErr w:type="spellStart"/>
            <w:r w:rsidRPr="00795080">
              <w:rPr>
                <w:rFonts w:ascii="Arial" w:hAnsi="Arial" w:cs="Arial"/>
                <w:sz w:val="20"/>
                <w:szCs w:val="20"/>
                <w:lang w:eastAsia="pl-PL"/>
              </w:rPr>
              <w:t>pzp</w:t>
            </w:r>
            <w:proofErr w:type="spellEnd"/>
            <w:r w:rsidRPr="00795080">
              <w:rPr>
                <w:rFonts w:ascii="Arial" w:hAnsi="Arial" w:cs="Arial"/>
                <w:sz w:val="20"/>
                <w:szCs w:val="20"/>
                <w:lang w:eastAsia="pl-PL"/>
              </w:rPr>
              <w:t xml:space="preserve">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Kwota, o której mowa w pkt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w:t>
            </w:r>
            <w:r w:rsidR="00701DBA">
              <w:rPr>
                <w:rFonts w:ascii="Arial" w:hAnsi="Arial" w:cs="Arial"/>
                <w:sz w:val="20"/>
                <w:szCs w:val="20"/>
                <w:lang w:eastAsia="pl-PL"/>
              </w:rPr>
              <w:t>o</w:t>
            </w:r>
            <w:r w:rsidRPr="00DF1CA0">
              <w:rPr>
                <w:rFonts w:ascii="Arial" w:hAnsi="Arial" w:cs="Arial"/>
                <w:sz w:val="20"/>
                <w:szCs w:val="20"/>
                <w:lang w:eastAsia="pl-PL"/>
              </w:rPr>
              <w:t>łu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Pr="00DF1CA0" w:rsidRDefault="006A70A1" w:rsidP="00B4038B">
            <w:pPr>
              <w:numPr>
                <w:ilvl w:val="0"/>
                <w:numId w:val="3"/>
              </w:numPr>
              <w:spacing w:line="360" w:lineRule="auto"/>
              <w:jc w:val="both"/>
              <w:rPr>
                <w:rFonts w:ascii="Arial" w:hAnsi="Arial" w:cs="Arial"/>
                <w:sz w:val="20"/>
                <w:szCs w:val="20"/>
                <w:lang w:eastAsia="pl-PL"/>
              </w:rPr>
            </w:pPr>
            <w:r>
              <w:rPr>
                <w:rFonts w:ascii="Arial" w:hAnsi="Arial" w:cs="Arial"/>
                <w:sz w:val="20"/>
                <w:szCs w:val="20"/>
                <w:lang w:eastAsia="pl-PL"/>
              </w:rPr>
              <w:t xml:space="preserve">  </w:t>
            </w:r>
            <w:r w:rsidRPr="00B45BB5">
              <w:rPr>
                <w:rFonts w:ascii="Arial" w:hAnsi="Arial" w:cs="Arial"/>
                <w:sz w:val="20"/>
                <w:szCs w:val="20"/>
                <w:lang w:eastAsia="pl-PL"/>
              </w:rPr>
              <w:t>Zamawiający nie przewiduje zwrotu kosztów udziału w postępowaniu.</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21.</w:t>
            </w:r>
            <w:r w:rsidRPr="0015689A">
              <w:rPr>
                <w:rFonts w:ascii="Arial" w:hAnsi="Arial" w:cs="Arial"/>
                <w:b/>
                <w:bCs/>
                <w:i/>
                <w:iCs/>
                <w:sz w:val="20"/>
                <w:szCs w:val="20"/>
                <w:lang w:eastAsia="pl-PL"/>
              </w:rPr>
              <w:tab/>
              <w:t>Pouczenie o środkach ochrony prawnej:</w:t>
            </w:r>
          </w:p>
        </w:tc>
      </w:tr>
      <w:tr w:rsidR="006A70A1" w:rsidRPr="00B45BB5" w:rsidTr="00701DBA">
        <w:trPr>
          <w:trHeight w:val="14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9004BD">
            <w:pPr>
              <w:widowControl w:val="0"/>
              <w:shd w:val="clear" w:color="auto" w:fill="548DD4"/>
              <w:suppressAutoHyphens/>
              <w:spacing w:beforeLines="40" w:before="96" w:afterLines="40" w:after="96"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Zakazuje się zmian postanowień zawartej umowy lub umowy ramowej w stosunku do treści oferty, na podstawie której dokonano wyboru wykonawcy, chyba że zachodzi co najmniej jedna 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886395">
            <w:pPr>
              <w:numPr>
                <w:ilvl w:val="0"/>
                <w:numId w:val="38"/>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701DBA" w:rsidRDefault="006A70A1" w:rsidP="00F7091B">
            <w:pPr>
              <w:widowControl w:val="0"/>
              <w:suppressAutoHyphens/>
              <w:spacing w:before="60" w:after="60" w:line="360" w:lineRule="auto"/>
              <w:ind w:left="360" w:hanging="328"/>
              <w:jc w:val="both"/>
              <w:rPr>
                <w:rFonts w:ascii="Arial" w:hAnsi="Arial" w:cs="Arial"/>
                <w:sz w:val="22"/>
                <w:szCs w:val="20"/>
                <w:lang w:eastAsia="pl-PL"/>
              </w:rPr>
            </w:pPr>
            <w:r w:rsidRPr="00701DBA">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r w:rsidRPr="00701DBA">
              <w:rPr>
                <w:rFonts w:ascii="Arial" w:hAnsi="Arial" w:cs="Arial"/>
                <w:sz w:val="22"/>
                <w:szCs w:val="20"/>
                <w:lang w:eastAsia="pl-PL"/>
              </w:rPr>
              <w:t>.</w:t>
            </w:r>
          </w:p>
          <w:p w:rsidR="006A70A1" w:rsidRPr="00701DBA" w:rsidRDefault="006A70A1" w:rsidP="00F7091B">
            <w:pPr>
              <w:widowControl w:val="0"/>
              <w:suppressAutoHyphens/>
              <w:spacing w:before="60" w:after="60" w:line="360" w:lineRule="auto"/>
              <w:ind w:left="360"/>
              <w:jc w:val="both"/>
              <w:rPr>
                <w:rFonts w:ascii="Arial" w:hAnsi="Arial" w:cs="Arial"/>
                <w:sz w:val="22"/>
                <w:szCs w:val="20"/>
                <w:lang w:eastAsia="pl-PL"/>
              </w:rPr>
            </w:pPr>
            <w:r w:rsidRPr="00701DBA">
              <w:rPr>
                <w:rFonts w:ascii="Arial" w:hAnsi="Arial" w:cs="Arial"/>
                <w:sz w:val="20"/>
                <w:szCs w:val="20"/>
                <w:lang w:eastAsia="pl-PL"/>
              </w:rPr>
              <w:t xml:space="preserve"> W sytuacji zajścia okoliczności, o których mowa wyżej, Zamawiający bądź Wykonawca,  w terminie do 14 dni od ich wystąpienia,  powiadomi drugą stronę o tym fakcie. Następnie strony umowy, w </w:t>
            </w:r>
            <w:r w:rsidRPr="00701DBA">
              <w:rPr>
                <w:rFonts w:ascii="Arial" w:hAnsi="Arial" w:cs="Arial"/>
                <w:sz w:val="20"/>
                <w:szCs w:val="20"/>
                <w:lang w:eastAsia="pl-PL"/>
              </w:rPr>
              <w:lastRenderedPageBreak/>
              <w:t>terminie  do 7 dni od daty w/w powiadomienia, przystąpią do negocjacji na temat zmiany postanowień umowy w przedmiotowym zakresie</w:t>
            </w:r>
            <w:r w:rsidRPr="00701DBA">
              <w:rPr>
                <w:rFonts w:ascii="Arial" w:hAnsi="Arial" w:cs="Arial"/>
                <w:sz w:val="22"/>
                <w:szCs w:val="20"/>
                <w:lang w:eastAsia="pl-PL"/>
              </w:rPr>
              <w:t xml:space="preserve">. </w:t>
            </w:r>
          </w:p>
          <w:p w:rsidR="006A70A1" w:rsidRPr="00F70E62" w:rsidRDefault="006A70A1" w:rsidP="003356A7">
            <w:pPr>
              <w:widowControl w:val="0"/>
              <w:suppressAutoHyphens/>
              <w:spacing w:before="60" w:after="60" w:line="360" w:lineRule="auto"/>
              <w:ind w:left="1080" w:hanging="688"/>
              <w:jc w:val="both"/>
              <w:rPr>
                <w:rFonts w:ascii="Arial" w:hAnsi="Arial" w:cs="Arial"/>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Default="006A70A1"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6A70A1" w:rsidRDefault="006A70A1" w:rsidP="00886395">
            <w:pPr>
              <w:widowControl w:val="0"/>
              <w:suppressAutoHyphens/>
              <w:spacing w:before="60" w:after="60" w:line="360" w:lineRule="auto"/>
              <w:jc w:val="both"/>
              <w:rPr>
                <w:rFonts w:ascii="Arial" w:hAnsi="Arial" w:cs="Arial"/>
                <w:strike/>
                <w:color w:val="FF0000"/>
                <w:sz w:val="20"/>
                <w:szCs w:val="20"/>
                <w:lang w:eastAsia="pl-PL"/>
              </w:rPr>
            </w:pPr>
          </w:p>
          <w:p w:rsidR="00701DBA" w:rsidRPr="00F70E62" w:rsidRDefault="00701DBA"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Default="006A70A1"/>
          <w:tbl>
            <w:tblPr>
              <w:tblpPr w:leftFromText="141" w:rightFromText="141" w:horzAnchor="margin" w:tblpY="526"/>
              <w:tblOverlap w:val="never"/>
              <w:tblW w:w="9210"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10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684"/>
            </w:tblGrid>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B45BB5" w:rsidRDefault="006A70A1"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proofErr w:type="spellStart"/>
                  <w:r w:rsidRPr="00A872E4">
                    <w:rPr>
                      <w:rFonts w:ascii="Arial" w:hAnsi="Arial" w:cs="Arial"/>
                      <w:i/>
                      <w:iCs/>
                      <w:sz w:val="20"/>
                      <w:szCs w:val="20"/>
                      <w:vertAlign w:val="subscript"/>
                      <w:lang w:eastAsia="pl-PL"/>
                    </w:rPr>
                    <w:t>ieczęć</w:t>
                  </w:r>
                  <w:proofErr w:type="spellEnd"/>
                  <w:r w:rsidRPr="00A872E4">
                    <w:rPr>
                      <w:rFonts w:ascii="Arial" w:hAnsi="Arial" w:cs="Arial"/>
                      <w:i/>
                      <w:iCs/>
                      <w:sz w:val="20"/>
                      <w:szCs w:val="20"/>
                      <w:vertAlign w:val="subscript"/>
                      <w:lang w:eastAsia="pl-PL"/>
                    </w:rPr>
                    <w:t xml:space="preserve"> Wyko</w:t>
                  </w:r>
                  <w:r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sidRPr="00B45BB5">
                    <w:rPr>
                      <w:rFonts w:ascii="Arial" w:hAnsi="Arial" w:cs="Arial"/>
                      <w:b/>
                      <w:bCs/>
                      <w:sz w:val="20"/>
                      <w:szCs w:val="20"/>
                      <w:lang w:eastAsia="pl-PL"/>
                    </w:rPr>
                    <w:t>OFERTA</w:t>
                  </w:r>
                </w:p>
              </w:tc>
            </w:tr>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 xml:space="preserve">Nr </w:t>
                  </w:r>
                  <w:proofErr w:type="spellStart"/>
                  <w:r w:rsidRPr="00E36CBB">
                    <w:rPr>
                      <w:rFonts w:ascii="Arial" w:hAnsi="Arial" w:cs="Arial"/>
                      <w:sz w:val="20"/>
                      <w:szCs w:val="20"/>
                      <w:lang w:val="en-US" w:eastAsia="pl-PL"/>
                    </w:rPr>
                    <w:t>faxu</w:t>
                  </w:r>
                  <w:proofErr w:type="spellEnd"/>
                  <w:r w:rsidRPr="00E36CBB">
                    <w:rPr>
                      <w:rFonts w:ascii="Arial" w:hAnsi="Arial" w:cs="Arial"/>
                      <w:sz w:val="20"/>
                      <w:szCs w:val="20"/>
                      <w:lang w:val="en-US" w:eastAsia="pl-PL"/>
                    </w:rPr>
                    <w:t>: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60" w:after="60" w:line="360" w:lineRule="auto"/>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 xml:space="preserve">_______ </w:t>
                  </w: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bl>
          <w:p w:rsidR="006A70A1" w:rsidRPr="00B45BB5" w:rsidRDefault="006A70A1" w:rsidP="00AA7343">
            <w:pPr>
              <w:rPr>
                <w:lang w:eastAsia="pl-PL"/>
              </w:rPr>
            </w:pPr>
          </w:p>
          <w:tbl>
            <w:tblPr>
              <w:tblW w:w="9210"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tc>
                <w:tcPr>
                  <w:tcW w:w="9210" w:type="dxa"/>
                </w:tcPr>
                <w:p w:rsidR="006A70A1" w:rsidRDefault="00775C3A" w:rsidP="007108FB">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Rozbudowa remizy strażackiej w Petrykozach</w:t>
                  </w:r>
                </w:p>
                <w:p w:rsidR="006A70A1" w:rsidRDefault="006A70A1" w:rsidP="007108FB">
                  <w:pPr>
                    <w:widowControl w:val="0"/>
                    <w:suppressAutoHyphens/>
                    <w:autoSpaceDE w:val="0"/>
                    <w:autoSpaceDN w:val="0"/>
                    <w:adjustRightInd w:val="0"/>
                    <w:jc w:val="both"/>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775C3A">
                    <w:rPr>
                      <w:rFonts w:ascii="Arial" w:hAnsi="Arial" w:cs="Arial"/>
                      <w:color w:val="000000"/>
                      <w:sz w:val="20"/>
                      <w:szCs w:val="20"/>
                    </w:rPr>
                    <w:t>6</w:t>
                  </w:r>
                  <w:r>
                    <w:rPr>
                      <w:rFonts w:ascii="Arial" w:hAnsi="Arial" w:cs="Arial"/>
                      <w:color w:val="000000"/>
                      <w:sz w:val="20"/>
                      <w:szCs w:val="20"/>
                    </w:rPr>
                    <w:t>.201</w:t>
                  </w:r>
                  <w:r w:rsidR="000F4ABF">
                    <w:rPr>
                      <w:rFonts w:ascii="Arial" w:hAnsi="Arial" w:cs="Arial"/>
                      <w:color w:val="000000"/>
                      <w:sz w:val="20"/>
                      <w:szCs w:val="20"/>
                    </w:rPr>
                    <w:t>8</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(nazwa (firma) dokła</w:t>
                  </w:r>
                  <w:r>
                    <w:rPr>
                      <w:rFonts w:ascii="Arial" w:hAnsi="Arial" w:cs="Arial"/>
                      <w:sz w:val="16"/>
                      <w:szCs w:val="16"/>
                      <w:lang w:eastAsia="pl-PL"/>
                    </w:rPr>
                    <w:t>dny adres Wykonawcy/Wykonawców)</w:t>
                  </w:r>
                  <w:r>
                    <w:rPr>
                      <w:rFonts w:ascii="Arial" w:hAnsi="Arial" w:cs="Arial"/>
                      <w:sz w:val="16"/>
                      <w:szCs w:val="16"/>
                      <w:lang w:eastAsia="pl-PL"/>
                    </w:rPr>
                    <w:br/>
                  </w:r>
                  <w:r w:rsidRPr="004A4003">
                    <w:rPr>
                      <w:rFonts w:ascii="Arial" w:hAnsi="Arial" w:cs="Arial"/>
                      <w:sz w:val="16"/>
                      <w:szCs w:val="16"/>
                      <w:lang w:eastAsia="pl-PL"/>
                    </w:rPr>
                    <w:t xml:space="preserve">(w przypadku składania oferty przez podmioty występujące wspólnie podać nazwy(firmy) </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i dokładne adresy wszystkich wspólników spółki cywilnej lub członków konsorcjum)</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tc>
                <w:tcPr>
                  <w:tcW w:w="9210" w:type="dxa"/>
                </w:tcPr>
                <w:p w:rsidR="006A70A1" w:rsidRDefault="006A70A1" w:rsidP="007108FB">
                  <w:pPr>
                    <w:widowControl w:val="0"/>
                    <w:spacing w:line="360" w:lineRule="auto"/>
                    <w:ind w:left="357"/>
                    <w:jc w:val="both"/>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OŚWIADCZAM, że zapoznaliśmy się ze Specyfikacją Istotnych Warunków Zamówienia </w:t>
                  </w:r>
                  <w:r>
                    <w:rPr>
                      <w:rFonts w:ascii="Arial" w:hAnsi="Arial" w:cs="Arial"/>
                      <w:sz w:val="20"/>
                      <w:szCs w:val="20"/>
                      <w:lang w:eastAsia="pl-PL"/>
                    </w:rPr>
                    <w:t xml:space="preserve">                            </w:t>
                  </w:r>
                  <w:r w:rsidRPr="00B45BB5">
                    <w:rPr>
                      <w:rFonts w:ascii="Arial" w:hAnsi="Arial" w:cs="Arial"/>
                      <w:sz w:val="20"/>
                      <w:szCs w:val="20"/>
                      <w:lang w:eastAsia="pl-PL"/>
                    </w:rPr>
                    <w:t xml:space="preserve">i </w:t>
                  </w:r>
                  <w:r>
                    <w:rPr>
                      <w:rFonts w:ascii="Arial" w:hAnsi="Arial" w:cs="Arial"/>
                      <w:sz w:val="20"/>
                      <w:szCs w:val="20"/>
                      <w:lang w:eastAsia="pl-PL"/>
                    </w:rPr>
                    <w:t xml:space="preserve">  </w:t>
                  </w:r>
                  <w:r w:rsidRPr="00B45BB5">
                    <w:rPr>
                      <w:rFonts w:ascii="Arial" w:hAnsi="Arial" w:cs="Arial"/>
                      <w:sz w:val="20"/>
                      <w:szCs w:val="20"/>
                      <w:lang w:eastAsia="pl-PL"/>
                    </w:rPr>
                    <w:t>uznajemy się za związanych określonymi w niej postanowieniami i zasadami postę</w:t>
                  </w:r>
                  <w:r>
                    <w:rPr>
                      <w:rFonts w:ascii="Arial" w:hAnsi="Arial" w:cs="Arial"/>
                      <w:sz w:val="20"/>
                      <w:szCs w:val="20"/>
                      <w:lang w:eastAsia="pl-PL"/>
                    </w:rPr>
                    <w:t xml:space="preserve">powania przez okres </w:t>
                  </w:r>
                  <w:r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Pr>
                      <w:rFonts w:ascii="Arial" w:hAnsi="Arial" w:cs="Arial"/>
                      <w:b/>
                      <w:bCs/>
                      <w:sz w:val="20"/>
                      <w:szCs w:val="20"/>
                      <w:lang w:eastAsia="pl-PL"/>
                    </w:rPr>
                    <w:t xml:space="preserve"> </w:t>
                  </w:r>
                  <w:r w:rsidRPr="00B45BB5">
                    <w:rPr>
                      <w:rFonts w:ascii="Arial" w:hAnsi="Arial" w:cs="Arial"/>
                      <w:b/>
                      <w:bCs/>
                      <w:sz w:val="20"/>
                      <w:szCs w:val="20"/>
                      <w:lang w:eastAsia="pl-PL"/>
                    </w:rPr>
                    <w:t xml:space="preserve">w tym podatek VAT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Pr>
                      <w:rFonts w:ascii="Arial" w:hAnsi="Arial" w:cs="Arial"/>
                      <w:b/>
                      <w:bCs/>
                      <w:sz w:val="20"/>
                      <w:szCs w:val="20"/>
                      <w:lang w:eastAsia="pl-PL"/>
                    </w:rPr>
                    <w:t xml:space="preserve">______________________________ miesięcznej gwarancji i rękojmi. </w:t>
                  </w:r>
                </w:p>
              </w:tc>
            </w:tr>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1"/>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ind w:left="1980"/>
                    <w:jc w:val="center"/>
                    <w:rPr>
                      <w:rFonts w:ascii="Arial" w:hAnsi="Arial" w:cs="Arial"/>
                      <w:sz w:val="16"/>
                      <w:szCs w:val="16"/>
                      <w:lang w:eastAsia="pl-PL"/>
                    </w:rPr>
                  </w:pPr>
                  <w:r w:rsidRPr="00CD046D">
                    <w:rPr>
                      <w:rFonts w:ascii="Arial" w:hAnsi="Arial" w:cs="Arial"/>
                      <w:sz w:val="16"/>
                      <w:szCs w:val="16"/>
                      <w:lang w:eastAsia="pl-PL"/>
                    </w:rPr>
                    <w:t>(Wypełniają jedynie przedsiębiorcy składający wspólna ofertę - spółki cywilne lub konsorcja)</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ZAMÓWIENIE ZREALIZUJEMY samodzielnie*/przy udziale podwykonawców w następującym zakresie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jc w:val="center"/>
                    <w:rPr>
                      <w:rFonts w:ascii="Arial" w:hAnsi="Arial" w:cs="Arial"/>
                      <w:sz w:val="16"/>
                      <w:szCs w:val="16"/>
                      <w:lang w:eastAsia="pl-PL"/>
                    </w:rPr>
                  </w:pPr>
                  <w:r w:rsidRPr="00CD046D">
                    <w:rPr>
                      <w:rFonts w:ascii="Arial" w:hAnsi="Arial" w:cs="Arial"/>
                      <w:sz w:val="16"/>
                      <w:szCs w:val="16"/>
                      <w:lang w:eastAsia="pl-PL"/>
                    </w:rPr>
                    <w:t>(zakres powierzonych robót/ firma Podwykonawcy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na adres: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tc>
                <w:tcPr>
                  <w:tcW w:w="9210" w:type="dxa"/>
                </w:tcPr>
                <w:p w:rsidR="006A70A1" w:rsidRPr="00B45BB5" w:rsidRDefault="006A70A1" w:rsidP="007108FB">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7108FB">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Pr="002A5B7C" w:rsidRDefault="006A70A1" w:rsidP="009004BD">
            <w:pPr>
              <w:widowControl w:val="0"/>
              <w:shd w:val="clear" w:color="auto" w:fill="FFFFFF"/>
              <w:suppressAutoHyphens/>
              <w:spacing w:beforeLines="40" w:before="96" w:afterLines="40" w:after="96"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Pr="002A5B7C">
              <w:rPr>
                <w:rFonts w:ascii="Arial" w:hAnsi="Arial" w:cs="Arial"/>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p>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 xml:space="preserve">Oświadczenie składane na podstawie art. 25a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w odniesieniu do przesłanek wykluczenia z postępowania;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 xml:space="preserve">Oświadczenie składane na podstawie art. 25a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w odniesieniu do spełniania warunków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 xml:space="preserve">Załącznik 3.5. </w:t>
            </w:r>
            <w:r>
              <w:rPr>
                <w:rFonts w:ascii="Arial" w:hAnsi="Arial" w:cs="Arial"/>
                <w:sz w:val="20"/>
                <w:szCs w:val="20"/>
                <w:lang w:eastAsia="pl-PL"/>
              </w:rPr>
              <w:t xml:space="preserve"> </w:t>
            </w:r>
            <w:r w:rsidRPr="00994801">
              <w:rPr>
                <w:rFonts w:ascii="Arial" w:hAnsi="Arial" w:cs="Arial"/>
                <w:sz w:val="20"/>
                <w:szCs w:val="20"/>
                <w:lang w:eastAsia="pl-PL"/>
              </w:rPr>
              <w:t>Wykaz robót budowlanych</w:t>
            </w:r>
          </w:p>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p>
        </w:tc>
      </w:tr>
    </w:tbl>
    <w:p w:rsidR="006A70A1" w:rsidRDefault="006A70A1"/>
    <w:p w:rsidR="006A70A1" w:rsidRDefault="006A70A1"/>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p>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lastRenderedPageBreak/>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0" w:before="1440"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Pr>
                <w:rFonts w:ascii="Arial" w:hAnsi="Arial" w:cs="Arial"/>
                <w:b/>
                <w:bCs/>
                <w:color w:val="000000"/>
                <w:sz w:val="20"/>
                <w:szCs w:val="20"/>
              </w:rPr>
              <w:t xml:space="preserve"> </w:t>
            </w:r>
            <w:r w:rsidRPr="00B45BB5">
              <w:rPr>
                <w:rFonts w:ascii="Arial" w:hAnsi="Arial" w:cs="Arial"/>
                <w:b/>
                <w:bCs/>
                <w:color w:val="000000"/>
                <w:sz w:val="20"/>
                <w:szCs w:val="20"/>
              </w:rPr>
              <w:t>z.</w:t>
            </w:r>
            <w:r>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firstRow="0" w:lastRow="0" w:firstColumn="0" w:lastColumn="0" w:noHBand="0" w:noVBand="0"/>
      </w:tblPr>
      <w:tblGrid>
        <w:gridCol w:w="9284"/>
      </w:tblGrid>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AB4084" w:rsidRDefault="00775C3A" w:rsidP="00AB4084">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Rozbudowa remizy strażackiej w Petrykozach</w:t>
            </w:r>
          </w:p>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775C3A">
              <w:rPr>
                <w:rFonts w:ascii="Arial" w:hAnsi="Arial" w:cs="Arial"/>
                <w:color w:val="000000"/>
                <w:sz w:val="20"/>
                <w:szCs w:val="20"/>
              </w:rPr>
              <w:t>6</w:t>
            </w:r>
            <w:r>
              <w:rPr>
                <w:rFonts w:ascii="Arial" w:hAnsi="Arial" w:cs="Arial"/>
                <w:color w:val="000000"/>
                <w:sz w:val="20"/>
                <w:szCs w:val="20"/>
              </w:rPr>
              <w:t>.201</w:t>
            </w:r>
            <w:r w:rsidR="000F4ABF">
              <w:rPr>
                <w:rFonts w:ascii="Arial" w:hAnsi="Arial" w:cs="Arial"/>
                <w:color w:val="000000"/>
                <w:sz w:val="20"/>
                <w:szCs w:val="20"/>
              </w:rPr>
              <w:t>8</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odstawie art. 24 ust 1 pkt.12-22</w:t>
            </w:r>
            <w:r w:rsidRPr="00B45BB5">
              <w:rPr>
                <w:rFonts w:ascii="Arial" w:hAnsi="Arial" w:cs="Arial"/>
                <w:sz w:val="20"/>
                <w:szCs w:val="20"/>
              </w:rPr>
              <w:t xml:space="preserve">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Oświadczam, że nie podlegam wykluczeniu z postępowania na podstawie art. 24 ust. 5 pkt</w:t>
            </w:r>
            <w:r>
              <w:rPr>
                <w:rFonts w:ascii="Arial" w:hAnsi="Arial" w:cs="Arial"/>
                <w:sz w:val="20"/>
                <w:szCs w:val="20"/>
              </w:rPr>
              <w:t xml:space="preserve">.                </w:t>
            </w:r>
            <w:r w:rsidRPr="00B45BB5">
              <w:rPr>
                <w:rFonts w:ascii="Arial" w:hAnsi="Arial" w:cs="Arial"/>
                <w:sz w:val="20"/>
                <w:szCs w:val="20"/>
              </w:rPr>
              <w:t xml:space="preserve"> 1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r w:rsidRPr="00B45BB5">
              <w:rPr>
                <w:rFonts w:ascii="Arial" w:hAnsi="Arial" w:cs="Arial"/>
                <w:sz w:val="20"/>
                <w:szCs w:val="20"/>
                <w:vertAlign w:val="superscript"/>
              </w:rPr>
              <w:footnoteReference w:id="2"/>
            </w:r>
            <w:r w:rsidRPr="00B45BB5">
              <w:rPr>
                <w:rFonts w:ascii="Arial" w:hAnsi="Arial" w:cs="Arial"/>
                <w:sz w:val="20"/>
                <w:szCs w:val="20"/>
              </w:rPr>
              <w:t xml:space="preserve">. </w:t>
            </w:r>
            <w:r w:rsidRPr="00B45BB5">
              <w:rPr>
                <w:rFonts w:ascii="Arial" w:hAnsi="Arial" w:cs="Arial"/>
                <w:i/>
                <w:iCs/>
                <w:sz w:val="20"/>
                <w:szCs w:val="20"/>
              </w:rPr>
              <w:t>(podać mającą zastosowanie podstawę wykluczenia spośród wy</w:t>
            </w:r>
            <w:r>
              <w:rPr>
                <w:rFonts w:ascii="Arial" w:hAnsi="Arial" w:cs="Arial"/>
                <w:i/>
                <w:iCs/>
                <w:sz w:val="20"/>
                <w:szCs w:val="20"/>
              </w:rPr>
              <w:t xml:space="preserve">mienionych w art. 24 ust. 1 pkt. </w:t>
            </w:r>
            <w:r w:rsidRPr="00B45BB5">
              <w:rPr>
                <w:rFonts w:ascii="Arial" w:hAnsi="Arial" w:cs="Arial"/>
                <w:i/>
                <w:iCs/>
                <w:sz w:val="20"/>
                <w:szCs w:val="20"/>
              </w:rPr>
              <w:t>13-14, 16-20 lub art. 24 ust. 5 p.</w:t>
            </w:r>
            <w:r>
              <w:rPr>
                <w:rFonts w:ascii="Arial" w:hAnsi="Arial" w:cs="Arial"/>
                <w:i/>
                <w:iCs/>
                <w:sz w:val="20"/>
                <w:szCs w:val="20"/>
              </w:rPr>
              <w:t xml:space="preserve"> </w:t>
            </w:r>
            <w:r w:rsidRPr="00B45BB5">
              <w:rPr>
                <w:rFonts w:ascii="Arial" w:hAnsi="Arial" w:cs="Arial"/>
                <w:i/>
                <w:iCs/>
                <w:sz w:val="20"/>
                <w:szCs w:val="20"/>
              </w:rPr>
              <w:t>z.</w:t>
            </w:r>
            <w:r>
              <w:rPr>
                <w:rFonts w:ascii="Arial" w:hAnsi="Arial" w:cs="Arial"/>
                <w:i/>
                <w:iCs/>
                <w:sz w:val="20"/>
                <w:szCs w:val="20"/>
              </w:rPr>
              <w:t xml:space="preserve"> </w:t>
            </w:r>
            <w:r w:rsidRPr="00B45BB5">
              <w:rPr>
                <w:rFonts w:ascii="Arial" w:hAnsi="Arial" w:cs="Arial"/>
                <w:i/>
                <w:iCs/>
                <w:sz w:val="20"/>
                <w:szCs w:val="20"/>
              </w:rPr>
              <w:t>p.).</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Pr>
                <w:rFonts w:ascii="Arial" w:hAnsi="Arial" w:cs="Arial"/>
                <w:color w:val="000000"/>
                <w:sz w:val="20"/>
                <w:szCs w:val="20"/>
              </w:rPr>
              <w:t xml:space="preserve"> </w:t>
            </w:r>
            <w:r w:rsidRPr="00B45BB5">
              <w:rPr>
                <w:rFonts w:ascii="Arial" w:hAnsi="Arial" w:cs="Arial"/>
                <w:color w:val="000000"/>
                <w:sz w:val="20"/>
                <w:szCs w:val="20"/>
              </w:rPr>
              <w:t>z.</w:t>
            </w:r>
            <w:r>
              <w:rPr>
                <w:rFonts w:ascii="Arial" w:hAnsi="Arial" w:cs="Arial"/>
                <w:color w:val="000000"/>
                <w:sz w:val="20"/>
                <w:szCs w:val="20"/>
              </w:rPr>
              <w:t xml:space="preserve"> </w:t>
            </w:r>
            <w:r w:rsidRPr="00B45BB5">
              <w:rPr>
                <w:rFonts w:ascii="Arial" w:hAnsi="Arial" w:cs="Arial"/>
                <w:color w:val="000000"/>
                <w:sz w:val="20"/>
                <w:szCs w:val="20"/>
              </w:rPr>
              <w:t xml:space="preserve">p. </w:t>
            </w:r>
            <w:r w:rsidRPr="00B45BB5">
              <w:rPr>
                <w:rFonts w:ascii="Arial" w:hAnsi="Arial" w:cs="Arial"/>
                <w:color w:val="000000"/>
                <w:sz w:val="20"/>
                <w:szCs w:val="20"/>
              </w:rPr>
              <w:lastRenderedPageBreak/>
              <w:t xml:space="preserve">ustawy </w:t>
            </w:r>
            <w:proofErr w:type="spellStart"/>
            <w:r w:rsidRPr="00B45BB5">
              <w:rPr>
                <w:rFonts w:ascii="Arial" w:hAnsi="Arial" w:cs="Arial"/>
                <w:color w:val="000000"/>
                <w:sz w:val="20"/>
                <w:szCs w:val="20"/>
              </w:rPr>
              <w:t>Pzp</w:t>
            </w:r>
            <w:proofErr w:type="spellEnd"/>
            <w:r w:rsidRPr="00B45BB5">
              <w:rPr>
                <w:rFonts w:ascii="Arial" w:hAnsi="Arial" w:cs="Arial"/>
                <w:color w:val="000000"/>
                <w:sz w:val="20"/>
                <w:szCs w:val="20"/>
              </w:rPr>
              <w:t xml:space="preserve"> podjąłem następujące środki naprawcze:</w:t>
            </w:r>
          </w:p>
        </w:tc>
      </w:tr>
      <w:tr w:rsidR="006A70A1" w:rsidRPr="00B45BB5">
        <w:tc>
          <w:tcPr>
            <w:tcW w:w="9284" w:type="dxa"/>
          </w:tcPr>
          <w:p w:rsidR="006A70A1"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FC0946">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40" w:before="96" w:afterLines="40" w:after="96"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3"/>
            </w:r>
            <w:r w:rsidRPr="00B45BB5">
              <w:rPr>
                <w:rFonts w:ascii="Arial" w:hAnsi="Arial" w:cs="Arial"/>
                <w:b/>
                <w:bCs/>
                <w:color w:val="000000"/>
                <w:sz w:val="20"/>
                <w:szCs w:val="20"/>
              </w:rPr>
              <w:t>:</w:t>
            </w:r>
          </w:p>
        </w:tc>
      </w:tr>
      <w:tr w:rsidR="006A70A1" w:rsidRPr="00B45BB5">
        <w:tc>
          <w:tcPr>
            <w:tcW w:w="9284" w:type="dxa"/>
          </w:tcPr>
          <w:p w:rsidR="006A70A1" w:rsidRDefault="006A70A1" w:rsidP="009004BD">
            <w:pPr>
              <w:widowControl w:val="0"/>
              <w:suppressAutoHyphens/>
              <w:autoSpaceDE w:val="0"/>
              <w:autoSpaceDN w:val="0"/>
              <w:adjustRightInd w:val="0"/>
              <w:spacing w:beforeLines="40" w:before="96" w:afterLines="40" w:after="96"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w:t>
            </w:r>
            <w:proofErr w:type="spellStart"/>
            <w:r w:rsidRPr="00B45BB5">
              <w:rPr>
                <w:rFonts w:ascii="Arial" w:hAnsi="Arial" w:cs="Arial"/>
                <w:color w:val="000000"/>
                <w:sz w:val="20"/>
                <w:szCs w:val="20"/>
              </w:rPr>
              <w:t>ych</w:t>
            </w:r>
            <w:proofErr w:type="spellEnd"/>
            <w:r w:rsidRPr="00B45BB5">
              <w:rPr>
                <w:rFonts w:ascii="Arial" w:hAnsi="Arial" w:cs="Arial"/>
                <w:color w:val="000000"/>
                <w:sz w:val="20"/>
                <w:szCs w:val="20"/>
              </w:rPr>
              <w:t xml:space="preserve"> podmiotu/</w:t>
            </w:r>
            <w:proofErr w:type="spellStart"/>
            <w:r w:rsidRPr="00B45BB5">
              <w:rPr>
                <w:rFonts w:ascii="Arial" w:hAnsi="Arial" w:cs="Arial"/>
                <w:color w:val="000000"/>
                <w:sz w:val="20"/>
                <w:szCs w:val="20"/>
              </w:rPr>
              <w:t>tów</w:t>
            </w:r>
            <w:proofErr w:type="spellEnd"/>
            <w:r w:rsidRPr="00B45BB5">
              <w:rPr>
                <w:rFonts w:ascii="Arial" w:hAnsi="Arial" w:cs="Arial"/>
                <w:color w:val="000000"/>
                <w:sz w:val="20"/>
                <w:szCs w:val="20"/>
              </w:rPr>
              <w:t>, na którego/</w:t>
            </w:r>
            <w:proofErr w:type="spellStart"/>
            <w:r w:rsidRPr="00B45BB5">
              <w:rPr>
                <w:rFonts w:ascii="Arial" w:hAnsi="Arial" w:cs="Arial"/>
                <w:color w:val="000000"/>
                <w:sz w:val="20"/>
                <w:szCs w:val="20"/>
              </w:rPr>
              <w:t>ych</w:t>
            </w:r>
            <w:proofErr w:type="spellEnd"/>
            <w:r w:rsidRPr="00B45BB5">
              <w:rPr>
                <w:rFonts w:ascii="Arial" w:hAnsi="Arial" w:cs="Arial"/>
                <w:color w:val="000000"/>
                <w:sz w:val="20"/>
                <w:szCs w:val="20"/>
              </w:rPr>
              <w:t xml:space="preserve"> zasoby powołuję się w niniejszym postępowaniu, tj.: ________________________________________________________</w:t>
            </w:r>
          </w:p>
          <w:p w:rsidR="006A70A1" w:rsidRPr="00B45BB5" w:rsidRDefault="006A70A1" w:rsidP="009004BD">
            <w:pPr>
              <w:widowControl w:val="0"/>
              <w:suppressAutoHyphens/>
              <w:autoSpaceDE w:val="0"/>
              <w:autoSpaceDN w:val="0"/>
              <w:adjustRightInd w:val="0"/>
              <w:spacing w:beforeLines="40" w:before="96" w:afterLines="40" w:after="96"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9004BD">
            <w:pPr>
              <w:widowControl w:val="0"/>
              <w:suppressAutoHyphens/>
              <w:autoSpaceDE w:val="0"/>
              <w:autoSpaceDN w:val="0"/>
              <w:adjustRightInd w:val="0"/>
              <w:spacing w:beforeLines="40" w:before="96" w:afterLines="40" w:after="96"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w:t>
            </w:r>
            <w:proofErr w:type="spellStart"/>
            <w:r w:rsidRPr="00FC0946">
              <w:rPr>
                <w:rFonts w:ascii="Arial" w:hAnsi="Arial" w:cs="Arial"/>
                <w:i/>
                <w:iCs/>
                <w:color w:val="000000"/>
                <w:sz w:val="16"/>
                <w:szCs w:val="16"/>
              </w:rPr>
              <w:t>CEiDG</w:t>
            </w:r>
            <w:proofErr w:type="spellEnd"/>
            <w:r w:rsidRPr="00FC0946">
              <w:rPr>
                <w:rFonts w:ascii="Arial" w:hAnsi="Arial" w:cs="Arial"/>
                <w:i/>
                <w:iCs/>
                <w:color w:val="000000"/>
                <w:sz w:val="16"/>
                <w:szCs w:val="16"/>
              </w:rPr>
              <w:t>)</w:t>
            </w:r>
          </w:p>
        </w:tc>
      </w:tr>
      <w:tr w:rsidR="006A70A1" w:rsidRPr="00B45BB5">
        <w:tc>
          <w:tcPr>
            <w:tcW w:w="9284" w:type="dxa"/>
          </w:tcPr>
          <w:p w:rsidR="006A70A1" w:rsidRPr="00B45BB5" w:rsidRDefault="006A70A1" w:rsidP="009004BD">
            <w:pPr>
              <w:widowControl w:val="0"/>
              <w:suppressAutoHyphens/>
              <w:autoSpaceDE w:val="0"/>
              <w:autoSpaceDN w:val="0"/>
              <w:adjustRightInd w:val="0"/>
              <w:spacing w:afterLines="100" w:after="24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r w:rsidRPr="005846B1">
              <w:rPr>
                <w:rFonts w:ascii="Arial" w:hAnsi="Arial" w:cs="Arial"/>
                <w:i/>
                <w:iCs/>
                <w:sz w:val="16"/>
                <w:szCs w:val="16"/>
                <w:lang w:eastAsia="pl-PL"/>
              </w:rPr>
              <w:t xml:space="preserve"> </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b/>
                <w:bCs/>
                <w:color w:val="000000"/>
                <w:sz w:val="20"/>
                <w:szCs w:val="20"/>
              </w:rPr>
            </w:pPr>
            <w:r w:rsidRPr="00B45BB5">
              <w:rPr>
                <w:rFonts w:ascii="Arial" w:hAnsi="Arial" w:cs="Arial"/>
                <w:b/>
                <w:bCs/>
                <w:color w:val="000000"/>
                <w:sz w:val="20"/>
                <w:szCs w:val="20"/>
              </w:rPr>
              <w:t xml:space="preserve">składane na podstawie art. 25a ust. 1 </w:t>
            </w:r>
            <w:proofErr w:type="spellStart"/>
            <w:r w:rsidRPr="00B45BB5">
              <w:rPr>
                <w:rFonts w:ascii="Arial" w:hAnsi="Arial" w:cs="Arial"/>
                <w:b/>
                <w:bCs/>
                <w:color w:val="000000"/>
                <w:sz w:val="20"/>
                <w:szCs w:val="20"/>
              </w:rPr>
              <w:t>p.z.p</w:t>
            </w:r>
            <w:proofErr w:type="spellEnd"/>
            <w:r w:rsidRPr="00B45BB5">
              <w:rPr>
                <w:rFonts w:ascii="Arial" w:hAnsi="Arial" w:cs="Arial"/>
                <w:b/>
                <w:bCs/>
                <w:color w:val="000000"/>
                <w:sz w:val="20"/>
                <w:szCs w:val="20"/>
              </w:rPr>
              <w:t>.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p w:rsidR="00AB4084" w:rsidRPr="00B45BB5" w:rsidRDefault="00AB4084"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p>
        </w:tc>
      </w:tr>
      <w:tr w:rsidR="006A70A1" w:rsidRPr="00B45BB5">
        <w:tc>
          <w:tcPr>
            <w:tcW w:w="9210" w:type="dxa"/>
          </w:tcPr>
          <w:p w:rsidR="00AB4084" w:rsidRDefault="00775C3A" w:rsidP="00AB4084">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Rozbudowa remizy strażackiej w Petrykozach</w:t>
            </w:r>
          </w:p>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775C3A">
              <w:rPr>
                <w:rFonts w:ascii="Arial" w:hAnsi="Arial" w:cs="Arial"/>
                <w:color w:val="000000"/>
                <w:sz w:val="20"/>
                <w:szCs w:val="20"/>
              </w:rPr>
              <w:t>6</w:t>
            </w:r>
            <w:r>
              <w:rPr>
                <w:rFonts w:ascii="Arial" w:hAnsi="Arial" w:cs="Arial"/>
                <w:color w:val="000000"/>
                <w:sz w:val="20"/>
                <w:szCs w:val="20"/>
              </w:rPr>
              <w:t>.201</w:t>
            </w:r>
            <w:r w:rsidR="000F4ABF">
              <w:rPr>
                <w:rFonts w:ascii="Arial" w:hAnsi="Arial" w:cs="Arial"/>
                <w:color w:val="000000"/>
                <w:sz w:val="20"/>
                <w:szCs w:val="20"/>
              </w:rPr>
              <w:t>8</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r>
              <w:rPr>
                <w:rFonts w:ascii="Arial" w:hAnsi="Arial" w:cs="Arial"/>
                <w:sz w:val="20"/>
                <w:szCs w:val="20"/>
              </w:rPr>
              <w:t xml:space="preserve">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4"/>
            </w:r>
            <w:r w:rsidRPr="00B45BB5">
              <w:rPr>
                <w:rFonts w:ascii="Arial" w:hAnsi="Arial" w:cs="Arial"/>
                <w:b/>
                <w:bCs/>
                <w:sz w:val="20"/>
                <w:szCs w:val="20"/>
              </w:rPr>
              <w:t>:</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5"/>
            </w:r>
            <w:r w:rsidRPr="00B45BB5">
              <w:rPr>
                <w:rFonts w:ascii="Arial" w:hAnsi="Arial" w:cs="Arial"/>
                <w:sz w:val="20"/>
                <w:szCs w:val="20"/>
              </w:rPr>
              <w:t xml:space="preserve"> SIWZ polegam na zasobach następującego/</w:t>
            </w:r>
            <w:r>
              <w:rPr>
                <w:rFonts w:ascii="Arial" w:hAnsi="Arial" w:cs="Arial"/>
                <w:sz w:val="20"/>
                <w:szCs w:val="20"/>
              </w:rPr>
              <w:t>-</w:t>
            </w:r>
            <w:proofErr w:type="spellStart"/>
            <w:r w:rsidRPr="00B45BB5">
              <w:rPr>
                <w:rFonts w:ascii="Arial" w:hAnsi="Arial" w:cs="Arial"/>
                <w:sz w:val="20"/>
                <w:szCs w:val="20"/>
              </w:rPr>
              <w:t>ych</w:t>
            </w:r>
            <w:proofErr w:type="spellEnd"/>
            <w:r w:rsidRPr="00B45BB5">
              <w:rPr>
                <w:rFonts w:ascii="Arial" w:hAnsi="Arial" w:cs="Arial"/>
                <w:sz w:val="20"/>
                <w:szCs w:val="20"/>
              </w:rPr>
              <w:t xml:space="preserve"> podmiotu/ów:</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w następującym zakresie:</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9004BD">
            <w:pPr>
              <w:widowControl w:val="0"/>
              <w:suppressAutoHyphens/>
              <w:spacing w:beforeLines="60" w:before="144" w:afterLines="60" w:after="144"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994801">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6"/>
            </w:r>
          </w:p>
        </w:tc>
      </w:tr>
    </w:tbl>
    <w:p w:rsidR="006A70A1" w:rsidRPr="00B45BB5" w:rsidRDefault="006A70A1" w:rsidP="00B45BB5"/>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w:t>
            </w:r>
            <w:proofErr w:type="spellStart"/>
            <w:r w:rsidRPr="00D00BB2">
              <w:rPr>
                <w:rFonts w:ascii="Arial" w:hAnsi="Arial" w:cs="Arial"/>
                <w:i/>
                <w:iCs/>
                <w:sz w:val="16"/>
                <w:szCs w:val="16"/>
              </w:rPr>
              <w:t>CEiDG</w:t>
            </w:r>
            <w:proofErr w:type="spellEnd"/>
            <w:r w:rsidRPr="00D00BB2">
              <w:rPr>
                <w:rFonts w:ascii="Arial" w:hAnsi="Arial" w:cs="Arial"/>
                <w:i/>
                <w:iCs/>
                <w:sz w:val="16"/>
                <w:szCs w:val="16"/>
              </w:rPr>
              <w:t xml:space="preserve">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6A70A1"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przy wykonywaniu zamówienia pod nazwą:</w:t>
            </w:r>
          </w:p>
          <w:p w:rsidR="00AB4084" w:rsidRPr="00B45BB5" w:rsidRDefault="00AB4084" w:rsidP="009004BD">
            <w:pPr>
              <w:widowControl w:val="0"/>
              <w:suppressAutoHyphens/>
              <w:spacing w:beforeLines="60" w:before="144" w:afterLines="60" w:after="144" w:line="360" w:lineRule="auto"/>
              <w:rPr>
                <w:rFonts w:ascii="Arial" w:hAnsi="Arial" w:cs="Arial"/>
                <w:sz w:val="20"/>
                <w:szCs w:val="20"/>
              </w:rPr>
            </w:pPr>
          </w:p>
        </w:tc>
      </w:tr>
      <w:tr w:rsidR="006A70A1" w:rsidRPr="00B45BB5">
        <w:tc>
          <w:tcPr>
            <w:tcW w:w="9210" w:type="dxa"/>
          </w:tcPr>
          <w:p w:rsidR="00AB4084" w:rsidRDefault="00775C3A" w:rsidP="00AB4084">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Rozbudowa remizy strażackiej w Petrykozach</w:t>
            </w:r>
          </w:p>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7"/>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 xml:space="preserve">będę realizował </w:t>
            </w:r>
            <w:proofErr w:type="spellStart"/>
            <w:r w:rsidRPr="00B45BB5">
              <w:rPr>
                <w:rFonts w:ascii="Arial" w:hAnsi="Arial" w:cs="Arial"/>
                <w:sz w:val="20"/>
                <w:szCs w:val="20"/>
              </w:rPr>
              <w:t>nw</w:t>
            </w:r>
            <w:proofErr w:type="spellEnd"/>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3420"/>
        <w:gridCol w:w="5684"/>
        <w:gridCol w:w="106"/>
      </w:tblGrid>
      <w:tr w:rsidR="006A70A1" w:rsidRPr="00B45BB5">
        <w:tc>
          <w:tcPr>
            <w:tcW w:w="9210" w:type="dxa"/>
            <w:gridSpan w:val="3"/>
          </w:tcPr>
          <w:p w:rsidR="006A70A1" w:rsidRPr="00B45BB5" w:rsidRDefault="006A70A1" w:rsidP="009004BD">
            <w:pPr>
              <w:widowControl w:val="0"/>
              <w:suppressAutoHyphens/>
              <w:spacing w:beforeLines="60" w:before="144" w:afterLines="60" w:after="144" w:line="360" w:lineRule="auto"/>
              <w:jc w:val="right"/>
              <w:rPr>
                <w:rFonts w:ascii="Arial" w:hAnsi="Arial" w:cs="Arial"/>
                <w:b/>
                <w:bCs/>
                <w:sz w:val="20"/>
                <w:szCs w:val="20"/>
              </w:rPr>
            </w:pPr>
            <w:r w:rsidRPr="00B45BB5">
              <w:rPr>
                <w:rFonts w:ascii="Arial" w:hAnsi="Arial" w:cs="Arial"/>
                <w:b/>
                <w:bCs/>
                <w:sz w:val="20"/>
                <w:szCs w:val="20"/>
              </w:rPr>
              <w:lastRenderedPageBreak/>
              <w:t>Załącznik 3.4. do SIWZ</w:t>
            </w:r>
          </w:p>
        </w:tc>
      </w:tr>
      <w:tr w:rsidR="006A70A1" w:rsidRPr="00B45BB5">
        <w:tc>
          <w:tcPr>
            <w:tcW w:w="9210" w:type="dxa"/>
            <w:gridSpan w:val="3"/>
          </w:tcPr>
          <w:p w:rsidR="006A70A1" w:rsidRPr="00B45BB5" w:rsidRDefault="006A70A1" w:rsidP="009004BD">
            <w:pPr>
              <w:widowControl w:val="0"/>
              <w:suppressAutoHyphens/>
              <w:spacing w:beforeLines="60" w:before="144" w:afterLines="60" w:after="144"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6" w:type="dxa"/>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Pr>
                <w:rFonts w:ascii="Arial" w:hAnsi="Arial" w:cs="Arial"/>
                <w:b/>
                <w:bCs/>
                <w:sz w:val="20"/>
                <w:szCs w:val="20"/>
              </w:rPr>
              <w:t xml:space="preserve"> </w:t>
            </w:r>
            <w:r w:rsidRPr="00B45BB5">
              <w:rPr>
                <w:rFonts w:ascii="Arial" w:hAnsi="Arial" w:cs="Arial"/>
                <w:b/>
                <w:bCs/>
                <w:sz w:val="20"/>
                <w:szCs w:val="20"/>
              </w:rPr>
              <w:t>z.</w:t>
            </w:r>
            <w:r>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Dz. U. z 2017 r., poz. 1579 z </w:t>
      </w:r>
      <w:proofErr w:type="spellStart"/>
      <w:r w:rsidR="008D0EE7" w:rsidRPr="006342CE">
        <w:rPr>
          <w:rFonts w:ascii="Arial" w:hAnsi="Arial" w:cs="Arial"/>
          <w:sz w:val="20"/>
          <w:szCs w:val="20"/>
        </w:rPr>
        <w:t>późn</w:t>
      </w:r>
      <w:proofErr w:type="spellEnd"/>
      <w:r w:rsidR="008D0EE7" w:rsidRPr="006342CE">
        <w:rPr>
          <w:rFonts w:ascii="Arial" w:hAnsi="Arial" w:cs="Arial"/>
          <w:sz w:val="20"/>
          <w:szCs w:val="20"/>
        </w:rPr>
        <w:t>. zmianami</w:t>
      </w:r>
      <w:r w:rsidRPr="006342CE">
        <w:rPr>
          <w:rFonts w:ascii="Arial" w:hAnsi="Arial" w:cs="Arial"/>
          <w:sz w:val="20"/>
          <w:szCs w:val="20"/>
        </w:rPr>
        <w:t>), pod nazwą</w:t>
      </w:r>
      <w:r w:rsidRPr="0055166E">
        <w:rPr>
          <w:rFonts w:ascii="Arial" w:hAnsi="Arial" w:cs="Arial"/>
          <w:sz w:val="20"/>
          <w:szCs w:val="20"/>
        </w:rPr>
        <w:t>:</w:t>
      </w:r>
    </w:p>
    <w:p w:rsidR="006A70A1" w:rsidRDefault="006A70A1" w:rsidP="00AB4084">
      <w:pPr>
        <w:widowControl w:val="0"/>
        <w:suppressAutoHyphens/>
        <w:autoSpaceDE w:val="0"/>
        <w:autoSpaceDN w:val="0"/>
        <w:adjustRightInd w:val="0"/>
        <w:jc w:val="both"/>
        <w:rPr>
          <w:rFonts w:ascii="Arial" w:hAnsi="Arial" w:cs="Arial"/>
          <w:b/>
          <w:bCs/>
          <w:i/>
          <w:iCs/>
          <w:sz w:val="20"/>
          <w:szCs w:val="20"/>
        </w:rPr>
      </w:pPr>
      <w:r>
        <w:rPr>
          <w:rFonts w:ascii="Arial" w:hAnsi="Arial" w:cs="Arial"/>
          <w:b/>
          <w:bCs/>
          <w:i/>
          <w:iCs/>
          <w:sz w:val="20"/>
          <w:szCs w:val="20"/>
        </w:rPr>
        <w:t>„</w:t>
      </w:r>
      <w:r w:rsidR="00775C3A">
        <w:rPr>
          <w:rFonts w:ascii="Arial" w:hAnsi="Arial" w:cs="Arial"/>
          <w:b/>
          <w:bCs/>
          <w:sz w:val="20"/>
          <w:szCs w:val="20"/>
          <w:lang w:eastAsia="pl-PL"/>
        </w:rPr>
        <w:t>Rozbudowa remizy strażackiej w Petrykozach</w:t>
      </w:r>
      <w:r>
        <w:rPr>
          <w:rFonts w:ascii="Arial" w:hAnsi="Arial" w:cs="Arial"/>
          <w:b/>
          <w:bCs/>
          <w:i/>
          <w:iCs/>
          <w:sz w:val="20"/>
          <w:szCs w:val="20"/>
        </w:rPr>
        <w:t>”</w:t>
      </w: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W przypadku przynależności do tej samej grupy kapitałowej wykonawca może złożyć wraz 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Przez grupę kapitałową należy rozumieć grupę w rozumieniu ustawy z dnia 16 lutego 2007 r. o ochronie konkurencji i konsumentów (Dz. U. z 201</w:t>
      </w:r>
      <w:r w:rsidR="00B60291">
        <w:rPr>
          <w:rFonts w:ascii="Arial" w:hAnsi="Arial" w:cs="Arial"/>
          <w:sz w:val="20"/>
          <w:szCs w:val="20"/>
        </w:rPr>
        <w:t>7</w:t>
      </w:r>
      <w:r w:rsidRPr="0055166E">
        <w:rPr>
          <w:rFonts w:ascii="Arial" w:hAnsi="Arial" w:cs="Arial"/>
          <w:sz w:val="20"/>
          <w:szCs w:val="20"/>
        </w:rPr>
        <w:t xml:space="preserve"> r. poz. </w:t>
      </w:r>
      <w:r w:rsidR="00B60291">
        <w:rPr>
          <w:rFonts w:ascii="Arial" w:hAnsi="Arial" w:cs="Arial"/>
          <w:sz w:val="20"/>
          <w:szCs w:val="20"/>
        </w:rPr>
        <w:t>229</w:t>
      </w:r>
      <w:r w:rsidRPr="0055166E">
        <w:rPr>
          <w:rFonts w:ascii="Arial" w:hAnsi="Arial" w:cs="Arial"/>
          <w:sz w:val="20"/>
          <w:szCs w:val="20"/>
        </w:rPr>
        <w:t xml:space="preserve"> i 1634</w:t>
      </w:r>
      <w:r w:rsidR="00B60291">
        <w:rPr>
          <w:rFonts w:ascii="Arial" w:hAnsi="Arial" w:cs="Arial"/>
          <w:sz w:val="20"/>
          <w:szCs w:val="20"/>
        </w:rPr>
        <w:t xml:space="preserve"> z </w:t>
      </w:r>
      <w:proofErr w:type="spellStart"/>
      <w:r w:rsidR="00B60291">
        <w:rPr>
          <w:rFonts w:ascii="Arial" w:hAnsi="Arial" w:cs="Arial"/>
          <w:sz w:val="20"/>
          <w:szCs w:val="20"/>
        </w:rPr>
        <w:t>późn</w:t>
      </w:r>
      <w:proofErr w:type="spellEnd"/>
      <w:r w:rsidR="00B60291">
        <w:rPr>
          <w:rFonts w:ascii="Arial" w:hAnsi="Arial" w:cs="Arial"/>
          <w:sz w:val="20"/>
          <w:szCs w:val="20"/>
        </w:rPr>
        <w:t>. zm.</w:t>
      </w:r>
      <w:r w:rsidRPr="0055166E">
        <w:rPr>
          <w:rFonts w:ascii="Arial" w:hAnsi="Arial" w:cs="Arial"/>
          <w:sz w:val="20"/>
          <w:szCs w:val="20"/>
        </w:rPr>
        <w:t>).</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r w:rsidRPr="007108FB">
        <w:rPr>
          <w:rFonts w:ascii="Arial" w:hAnsi="Arial" w:cs="Arial"/>
          <w:b/>
          <w:bCs/>
          <w:sz w:val="20"/>
          <w:szCs w:val="20"/>
        </w:rPr>
        <w:lastRenderedPageBreak/>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19"/>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6A70A1" w:rsidRDefault="006A70A1" w:rsidP="00AB4084">
      <w:pPr>
        <w:widowControl w:val="0"/>
        <w:suppressAutoHyphens/>
        <w:autoSpaceDE w:val="0"/>
        <w:autoSpaceDN w:val="0"/>
        <w:adjustRightInd w:val="0"/>
        <w:jc w:val="both"/>
        <w:rPr>
          <w:rFonts w:ascii="Arial" w:hAnsi="Arial" w:cs="Arial"/>
          <w:b/>
          <w:bCs/>
          <w:i/>
          <w:iCs/>
          <w:sz w:val="20"/>
          <w:szCs w:val="20"/>
        </w:rPr>
      </w:pPr>
      <w:r>
        <w:rPr>
          <w:rFonts w:ascii="Arial" w:hAnsi="Arial" w:cs="Arial"/>
          <w:b/>
          <w:bCs/>
          <w:i/>
          <w:iCs/>
          <w:sz w:val="20"/>
          <w:szCs w:val="20"/>
        </w:rPr>
        <w:t>„</w:t>
      </w:r>
      <w:r w:rsidR="00775C3A">
        <w:rPr>
          <w:rFonts w:ascii="Arial" w:hAnsi="Arial" w:cs="Arial"/>
          <w:b/>
          <w:bCs/>
          <w:sz w:val="20"/>
          <w:szCs w:val="20"/>
          <w:lang w:eastAsia="pl-PL"/>
        </w:rPr>
        <w:t>Rozbudowa remizy strażackiej w Petrykozach</w:t>
      </w:r>
      <w:r>
        <w:rPr>
          <w:rFonts w:ascii="Arial" w:hAnsi="Arial" w:cs="Arial"/>
          <w:b/>
          <w:bCs/>
          <w:i/>
          <w:iCs/>
          <w:sz w:val="20"/>
          <w:szCs w:val="20"/>
        </w:rPr>
        <w:t>”</w:t>
      </w:r>
    </w:p>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firstRow="1" w:lastRow="0" w:firstColumn="1" w:lastColumn="0" w:noHBand="0" w:noVBand="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gridAfter w:val="2"/>
          <w:wAfter w:w="78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B27064" w:rsidRDefault="006A70A1" w:rsidP="00B27064">
            <w:pPr>
              <w:widowControl w:val="0"/>
              <w:tabs>
                <w:tab w:val="left" w:pos="4863"/>
              </w:tabs>
              <w:suppressAutoHyphens/>
              <w:spacing w:line="360" w:lineRule="auto"/>
              <w:jc w:val="right"/>
              <w:rPr>
                <w:rFonts w:ascii="Arial" w:hAnsi="Arial" w:cs="Arial"/>
                <w:b/>
                <w:bCs/>
                <w:sz w:val="20"/>
                <w:szCs w:val="20"/>
              </w:rPr>
            </w:pPr>
            <w:r w:rsidRPr="00B27064">
              <w:rPr>
                <w:rFonts w:ascii="Arial" w:hAnsi="Arial" w:cs="Arial"/>
                <w:b/>
                <w:bCs/>
                <w:sz w:val="20"/>
                <w:szCs w:val="20"/>
              </w:rPr>
              <w:lastRenderedPageBreak/>
              <w:t>Załącznik 3.6 do SIWZ</w:t>
            </w:r>
          </w:p>
        </w:tc>
      </w:tr>
      <w:tr w:rsidR="006A70A1" w:rsidRPr="00B45BB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895"/>
        </w:trPr>
        <w:tc>
          <w:tcPr>
            <w:tcW w:w="3420" w:type="dxa"/>
            <w:gridSpan w:val="2"/>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03" w:type="dxa"/>
            <w:gridSpan w:val="5"/>
            <w:shd w:val="clear" w:color="auto" w:fill="E6E6E6"/>
            <w:vAlign w:val="center"/>
          </w:tcPr>
          <w:p w:rsidR="006A70A1" w:rsidRPr="007108FB"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r w:rsidRPr="007108FB">
              <w:rPr>
                <w:rFonts w:ascii="Arial" w:hAnsi="Arial" w:cs="Arial"/>
                <w:b/>
                <w:bCs/>
                <w:i/>
                <w:iCs/>
                <w:color w:val="000000"/>
                <w:sz w:val="20"/>
                <w:szCs w:val="20"/>
              </w:rPr>
              <w:t xml:space="preserve"> </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gridAfter w:val="2"/>
          <w:wAfter w:w="78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6A70A1" w:rsidRDefault="006A70A1" w:rsidP="00AB4084">
      <w:pPr>
        <w:widowControl w:val="0"/>
        <w:suppressAutoHyphens/>
        <w:autoSpaceDE w:val="0"/>
        <w:autoSpaceDN w:val="0"/>
        <w:adjustRightInd w:val="0"/>
        <w:jc w:val="both"/>
        <w:rPr>
          <w:rFonts w:ascii="Arial" w:hAnsi="Arial" w:cs="Arial"/>
          <w:b/>
          <w:bCs/>
          <w:i/>
          <w:iCs/>
          <w:sz w:val="20"/>
          <w:szCs w:val="20"/>
        </w:rPr>
      </w:pPr>
      <w:r>
        <w:tab/>
      </w:r>
      <w:r w:rsidRPr="00B4038B">
        <w:rPr>
          <w:rFonts w:ascii="Arial" w:hAnsi="Arial" w:cs="Arial"/>
          <w:b/>
          <w:bCs/>
          <w:i/>
          <w:iCs/>
          <w:sz w:val="20"/>
          <w:szCs w:val="20"/>
        </w:rPr>
        <w:t>„</w:t>
      </w:r>
      <w:r w:rsidR="00775C3A">
        <w:rPr>
          <w:rFonts w:ascii="Arial" w:hAnsi="Arial" w:cs="Arial"/>
          <w:b/>
          <w:bCs/>
          <w:sz w:val="20"/>
          <w:szCs w:val="20"/>
          <w:lang w:eastAsia="pl-PL"/>
        </w:rPr>
        <w:t>Rozbudowa remizy strażackiej w Petrykozach</w:t>
      </w:r>
      <w:r w:rsidRPr="00B4038B">
        <w:rPr>
          <w:rFonts w:ascii="Arial" w:hAnsi="Arial" w:cs="Arial"/>
          <w:b/>
          <w:bCs/>
          <w:i/>
          <w:iCs/>
          <w:sz w:val="20"/>
          <w:szCs w:val="20"/>
        </w:rPr>
        <w:t>”</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firstRow="1" w:lastRow="0" w:firstColumn="1" w:lastColumn="0" w:noHBand="0" w:noVBand="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ind w:right="522"/>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 xml:space="preserve">Informacja </w:t>
            </w:r>
            <w:r>
              <w:rPr>
                <w:rFonts w:ascii="Arial" w:hAnsi="Arial" w:cs="Arial"/>
                <w:i/>
                <w:iCs/>
                <w:sz w:val="14"/>
                <w:szCs w:val="14"/>
              </w:rPr>
              <w:t xml:space="preserve">                     </w:t>
            </w:r>
            <w:r w:rsidRPr="00E909BB">
              <w:rPr>
                <w:rFonts w:ascii="Arial" w:hAnsi="Arial" w:cs="Arial"/>
                <w:i/>
                <w:iCs/>
                <w:sz w:val="14"/>
                <w:szCs w:val="14"/>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Pr="00D8056A">
        <w:rPr>
          <w:rFonts w:ascii="Arial" w:hAnsi="Arial" w:cs="Arial"/>
          <w:i/>
          <w:iCs/>
          <w:sz w:val="16"/>
          <w:szCs w:val="16"/>
        </w:rPr>
        <w:t>(Podpis osoby upoważnionej do prezentacji)</w:t>
      </w:r>
    </w:p>
    <w:p w:rsidR="006A70A1" w:rsidRDefault="006A70A1" w:rsidP="00564F54">
      <w:pPr>
        <w:pStyle w:val="western"/>
        <w:spacing w:line="240" w:lineRule="auto"/>
        <w:rPr>
          <w:b w:val="0"/>
          <w:bCs w:val="0"/>
        </w:rPr>
      </w:pPr>
    </w:p>
    <w:tbl>
      <w:tblPr>
        <w:tblW w:w="9426" w:type="dxa"/>
        <w:tblInd w:w="2" w:type="dxa"/>
        <w:tblLayout w:type="fixed"/>
        <w:tblCellMar>
          <w:left w:w="70" w:type="dxa"/>
          <w:right w:w="70" w:type="dxa"/>
        </w:tblCellMar>
        <w:tblLook w:val="0000" w:firstRow="0" w:lastRow="0" w:firstColumn="0" w:lastColumn="0" w:noHBand="0" w:noVBand="0"/>
      </w:tblPr>
      <w:tblGrid>
        <w:gridCol w:w="9426"/>
      </w:tblGrid>
      <w:tr w:rsidR="006A70A1" w:rsidRPr="00B45BB5">
        <w:tc>
          <w:tcPr>
            <w:tcW w:w="9426" w:type="dxa"/>
          </w:tcPr>
          <w:p w:rsidR="006A70A1" w:rsidRPr="00B45BB5"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r w:rsidRPr="00B45BB5">
              <w:rPr>
                <w:rFonts w:ascii="Arial" w:hAnsi="Arial" w:cs="Arial"/>
                <w:sz w:val="20"/>
                <w:szCs w:val="20"/>
                <w:lang w:eastAsia="pl-PL"/>
              </w:rPr>
              <w:t xml:space="preserve"> </w:t>
            </w:r>
          </w:p>
        </w:tc>
      </w:tr>
      <w:tr w:rsidR="006A70A1" w:rsidRPr="00C21766">
        <w:tc>
          <w:tcPr>
            <w:tcW w:w="9426" w:type="dxa"/>
            <w:tcBorders>
              <w:right w:val="single" w:sz="4" w:space="0" w:color="auto"/>
            </w:tcBorders>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Niniejsza umowa, została zawarta w dniu ………………………..  po przeprowadzeniu postępowania 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 xml:space="preserve">,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Pana Pawła Cieślińskiego – Wójta Gminy,</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3903AB">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awcy w postępowaniu nr RPZ.271.</w:t>
            </w:r>
            <w:r w:rsidR="00AB4084">
              <w:rPr>
                <w:rFonts w:ascii="Arial" w:hAnsi="Arial" w:cs="Arial"/>
                <w:b w:val="0"/>
                <w:bCs w:val="0"/>
                <w:sz w:val="20"/>
                <w:szCs w:val="20"/>
              </w:rPr>
              <w:t>2</w:t>
            </w:r>
            <w:r w:rsidRPr="00C21766">
              <w:rPr>
                <w:rFonts w:ascii="Arial" w:hAnsi="Arial" w:cs="Arial"/>
                <w:b w:val="0"/>
                <w:bCs w:val="0"/>
                <w:sz w:val="20"/>
                <w:szCs w:val="20"/>
              </w:rPr>
              <w:t>.201</w:t>
            </w:r>
            <w:r w:rsidR="00AB4084">
              <w:rPr>
                <w:rFonts w:ascii="Arial" w:hAnsi="Arial" w:cs="Arial"/>
                <w:b w:val="0"/>
                <w:bCs w:val="0"/>
                <w:sz w:val="20"/>
                <w:szCs w:val="20"/>
              </w:rPr>
              <w:t>8</w:t>
            </w:r>
            <w:r w:rsidRPr="00C21766">
              <w:rPr>
                <w:rFonts w:ascii="Arial" w:hAnsi="Arial" w:cs="Arial"/>
                <w:b w:val="0"/>
                <w:bCs w:val="0"/>
                <w:sz w:val="20"/>
                <w:szCs w:val="20"/>
              </w:rPr>
              <w:t xml:space="preserve"> prowadzonym w trybie przetargu nieograniczonego zgodnie z ustawą z dnia 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 xml:space="preserve">tj. Dz. U. z 2017 r., poz. 1579 z </w:t>
            </w:r>
            <w:proofErr w:type="spellStart"/>
            <w:r w:rsidR="008D0EE7" w:rsidRPr="006342CE">
              <w:rPr>
                <w:rFonts w:ascii="Arial" w:hAnsi="Arial" w:cs="Arial"/>
                <w:b w:val="0"/>
                <w:bCs w:val="0"/>
                <w:sz w:val="20"/>
                <w:szCs w:val="20"/>
              </w:rPr>
              <w:t>późn</w:t>
            </w:r>
            <w:proofErr w:type="spellEnd"/>
            <w:r w:rsidR="008D0EE7" w:rsidRPr="006342CE">
              <w:rPr>
                <w:rFonts w:ascii="Arial" w:hAnsi="Arial" w:cs="Arial"/>
                <w:b w:val="0"/>
                <w:bCs w:val="0"/>
                <w:sz w:val="20"/>
                <w:szCs w:val="20"/>
              </w:rPr>
              <w:t>. zmianami</w:t>
            </w:r>
            <w:r w:rsidRPr="006342CE">
              <w:rPr>
                <w:rFonts w:ascii="Arial" w:hAnsi="Arial" w:cs="Arial"/>
                <w:b w:val="0"/>
                <w:bCs w:val="0"/>
                <w:sz w:val="20"/>
                <w:szCs w:val="20"/>
              </w:rPr>
              <w:t>)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6A70A1" w:rsidP="003903AB">
            <w:pPr>
              <w:autoSpaceDE w:val="0"/>
              <w:autoSpaceDN w:val="0"/>
              <w:adjustRightInd w:val="0"/>
              <w:spacing w:line="360" w:lineRule="auto"/>
              <w:ind w:left="360"/>
              <w:jc w:val="both"/>
              <w:rPr>
                <w:rFonts w:ascii="Arial" w:hAnsi="Arial" w:cs="Arial"/>
                <w:b/>
                <w:bCs/>
                <w:i/>
                <w:iCs/>
                <w:sz w:val="20"/>
                <w:szCs w:val="20"/>
              </w:rPr>
            </w:pPr>
            <w:r w:rsidRPr="00C21766">
              <w:rPr>
                <w:rFonts w:ascii="Arial" w:hAnsi="Arial" w:cs="Arial"/>
                <w:b/>
                <w:bCs/>
                <w:i/>
                <w:iCs/>
                <w:sz w:val="20"/>
                <w:szCs w:val="20"/>
              </w:rPr>
              <w:t>,,</w:t>
            </w:r>
            <w:r w:rsidR="008D0EE7">
              <w:t xml:space="preserve"> </w:t>
            </w:r>
            <w:r w:rsidR="00775C3A">
              <w:rPr>
                <w:rFonts w:ascii="Arial" w:hAnsi="Arial" w:cs="Arial"/>
                <w:b/>
                <w:bCs/>
                <w:i/>
                <w:iCs/>
                <w:sz w:val="20"/>
                <w:szCs w:val="20"/>
              </w:rPr>
              <w:t>Rozbudowa remizy strażackiej w Petrykozach</w:t>
            </w:r>
            <w:r w:rsidRPr="00C21766">
              <w:rPr>
                <w:rFonts w:ascii="Arial" w:hAnsi="Arial" w:cs="Arial"/>
                <w:b/>
                <w:bCs/>
                <w:i/>
                <w:iCs/>
                <w:sz w:val="20"/>
                <w:szCs w:val="20"/>
              </w:rPr>
              <w:t xml:space="preserve">” </w:t>
            </w:r>
            <w:r w:rsidRPr="00C21766">
              <w:rPr>
                <w:rFonts w:ascii="Arial" w:hAnsi="Arial" w:cs="Arial"/>
                <w:sz w:val="20"/>
                <w:szCs w:val="20"/>
              </w:rPr>
              <w:t>- zgodnie  z  ofertą z dnia……….. stanowiącą załącznik  do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Szczegółowy zakres robót opisany został w SIWZ, w tym dokumentacji projektowej, przedmiarze robót,  specyfikacji technicznej wykonania i odbioru robót budowlanych.</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3903AB">
            <w:pPr>
              <w:numPr>
                <w:ilvl w:val="0"/>
                <w:numId w:val="7"/>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6342CE" w:rsidRDefault="006A70A1" w:rsidP="003903AB">
            <w:pPr>
              <w:numPr>
                <w:ilvl w:val="0"/>
                <w:numId w:val="7"/>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 </w:t>
            </w:r>
            <w:r w:rsidRPr="006342CE">
              <w:rPr>
                <w:rFonts w:ascii="Arial" w:hAnsi="Arial" w:cs="Arial"/>
                <w:b/>
                <w:bCs/>
                <w:sz w:val="20"/>
                <w:szCs w:val="20"/>
              </w:rPr>
              <w:t>3</w:t>
            </w:r>
            <w:r w:rsidR="00775C3A">
              <w:rPr>
                <w:rFonts w:ascii="Arial" w:hAnsi="Arial" w:cs="Arial"/>
                <w:b/>
                <w:bCs/>
                <w:sz w:val="20"/>
                <w:szCs w:val="20"/>
              </w:rPr>
              <w:t>1</w:t>
            </w:r>
            <w:r w:rsidRPr="006342CE">
              <w:rPr>
                <w:rFonts w:ascii="Arial" w:hAnsi="Arial" w:cs="Arial"/>
                <w:b/>
                <w:bCs/>
                <w:sz w:val="20"/>
                <w:szCs w:val="20"/>
              </w:rPr>
              <w:t>.0</w:t>
            </w:r>
            <w:r w:rsidR="00775C3A">
              <w:rPr>
                <w:rFonts w:ascii="Arial" w:hAnsi="Arial" w:cs="Arial"/>
                <w:b/>
                <w:bCs/>
                <w:sz w:val="20"/>
                <w:szCs w:val="20"/>
              </w:rPr>
              <w:t>5</w:t>
            </w:r>
            <w:r w:rsidRPr="006342CE">
              <w:rPr>
                <w:rFonts w:ascii="Arial" w:hAnsi="Arial" w:cs="Arial"/>
                <w:b/>
                <w:bCs/>
                <w:sz w:val="20"/>
                <w:szCs w:val="20"/>
              </w:rPr>
              <w:t>.201</w:t>
            </w:r>
            <w:r w:rsidR="00775C3A">
              <w:rPr>
                <w:rFonts w:ascii="Arial" w:hAnsi="Arial" w:cs="Arial"/>
                <w:b/>
                <w:bCs/>
                <w:sz w:val="20"/>
                <w:szCs w:val="20"/>
              </w:rPr>
              <w:t>9</w:t>
            </w:r>
            <w:r w:rsidRPr="006342CE">
              <w:rPr>
                <w:rFonts w:ascii="Arial" w:hAnsi="Arial" w:cs="Arial"/>
                <w:b/>
                <w:bCs/>
                <w:sz w:val="20"/>
                <w:szCs w:val="20"/>
              </w:rPr>
              <w:t>r.</w:t>
            </w:r>
          </w:p>
          <w:p w:rsidR="006A70A1" w:rsidRPr="00C21766" w:rsidRDefault="006A70A1" w:rsidP="00C75DDD">
            <w:pPr>
              <w:spacing w:line="360" w:lineRule="auto"/>
              <w:jc w:val="both"/>
              <w:rPr>
                <w:rFonts w:ascii="Arial" w:hAnsi="Arial" w:cs="Arial"/>
                <w:b/>
                <w:bCs/>
                <w:color w:val="339966"/>
                <w:sz w:val="20"/>
                <w:szCs w:val="20"/>
              </w:rPr>
            </w:pPr>
          </w:p>
          <w:p w:rsidR="006A70A1" w:rsidRPr="00C21766" w:rsidRDefault="006A70A1" w:rsidP="00E83509">
            <w:pPr>
              <w:spacing w:line="276" w:lineRule="auto"/>
              <w:ind w:left="360"/>
              <w:jc w:val="both"/>
              <w:rPr>
                <w:rFonts w:ascii="Arial" w:hAnsi="Arial" w:cs="Arial"/>
                <w:b/>
                <w:bCs/>
                <w:sz w:val="20"/>
                <w:szCs w:val="20"/>
              </w:rPr>
            </w:pP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lastRenderedPageBreak/>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C75DDD">
            <w:pPr>
              <w:numPr>
                <w:ilvl w:val="1"/>
                <w:numId w:val="8"/>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3903AB">
            <w:pPr>
              <w:numPr>
                <w:ilvl w:val="2"/>
                <w:numId w:val="8"/>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3903AB">
            <w:pPr>
              <w:numPr>
                <w:ilvl w:val="0"/>
                <w:numId w:val="9"/>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Pr="00C21766">
              <w:rPr>
                <w:rFonts w:ascii="Arial" w:hAnsi="Arial" w:cs="Arial"/>
                <w:color w:val="000000"/>
                <w:sz w:val="20"/>
                <w:szCs w:val="20"/>
              </w:rPr>
              <w:t xml:space="preserve">Ustawy z dnia 27 kwietnia 2001r. Prawo ochrony środowiska </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6A70A1" w:rsidRPr="00C21766" w:rsidRDefault="006A70A1" w:rsidP="003903AB">
            <w:pPr>
              <w:numPr>
                <w:ilvl w:val="0"/>
                <w:numId w:val="9"/>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zabezpieczenie instalacji, urządzeń i obiektów na terenie robót i w jej bezpośrednim otoczeniu, przed ich zniszczeniem lub uszkodzeniem w trakcie wykonywania robót,</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 i porządku</w:t>
            </w:r>
            <w:r w:rsidRPr="00C21766">
              <w:rPr>
                <w:rFonts w:ascii="Arial" w:hAnsi="Arial" w:cs="Arial"/>
                <w:color w:val="000000"/>
                <w:sz w:val="20"/>
                <w:szCs w:val="20"/>
              </w:rPr>
              <w:t xml:space="preserve"> oraz w stanie wolnym od przeszkód komunikacyjnych,</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C75DDD" w:rsidRDefault="006A70A1" w:rsidP="003903AB">
            <w:pPr>
              <w:pStyle w:val="Tekstpodstawowywcity"/>
              <w:numPr>
                <w:ilvl w:val="0"/>
                <w:numId w:val="9"/>
              </w:numPr>
              <w:tabs>
                <w:tab w:val="num" w:pos="900"/>
              </w:tabs>
              <w:spacing w:after="0" w:line="360" w:lineRule="auto"/>
              <w:ind w:left="900" w:hanging="540"/>
              <w:jc w:val="both"/>
              <w:rPr>
                <w:rFonts w:ascii="Arial" w:hAnsi="Arial" w:cs="Arial"/>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Pr="00C75DDD">
              <w:rPr>
                <w:rFonts w:ascii="Arial" w:hAnsi="Arial" w:cs="Arial"/>
                <w:b/>
                <w:bCs/>
                <w:sz w:val="20"/>
                <w:szCs w:val="20"/>
              </w:rPr>
              <w:t xml:space="preserve"> </w:t>
            </w:r>
            <w:r w:rsidR="00AB4084">
              <w:rPr>
                <w:rFonts w:ascii="Arial" w:hAnsi="Arial" w:cs="Arial"/>
                <w:b/>
                <w:bCs/>
                <w:sz w:val="20"/>
                <w:szCs w:val="20"/>
              </w:rPr>
              <w:t>1</w:t>
            </w:r>
            <w:r w:rsidRPr="00C75DDD">
              <w:rPr>
                <w:rFonts w:ascii="Arial" w:hAnsi="Arial" w:cs="Arial"/>
                <w:b/>
                <w:bCs/>
                <w:sz w:val="20"/>
                <w:szCs w:val="20"/>
              </w:rPr>
              <w:t xml:space="preserve">00 000 PLN (słownie: </w:t>
            </w:r>
            <w:r w:rsidR="00AB4084">
              <w:rPr>
                <w:rFonts w:ascii="Arial" w:hAnsi="Arial" w:cs="Arial"/>
                <w:b/>
                <w:bCs/>
                <w:sz w:val="20"/>
                <w:szCs w:val="20"/>
              </w:rPr>
              <w:t>sto</w:t>
            </w:r>
            <w:r w:rsidRPr="00C75DDD">
              <w:rPr>
                <w:rFonts w:ascii="Arial" w:hAnsi="Arial" w:cs="Arial"/>
                <w:b/>
                <w:bCs/>
                <w:sz w:val="20"/>
                <w:szCs w:val="20"/>
              </w:rPr>
              <w:t xml:space="preserve">  tysięcy  złotych).</w:t>
            </w:r>
            <w:r w:rsidRPr="00C75DDD">
              <w:rPr>
                <w:rFonts w:ascii="Arial" w:hAnsi="Arial" w:cs="Arial"/>
                <w:sz w:val="20"/>
                <w:szCs w:val="20"/>
              </w:rPr>
              <w:t xml:space="preserve"> </w:t>
            </w:r>
          </w:p>
          <w:p w:rsidR="006A70A1" w:rsidRPr="00732FE5" w:rsidRDefault="006A70A1" w:rsidP="00732FE5">
            <w:pPr>
              <w:numPr>
                <w:ilvl w:val="0"/>
                <w:numId w:val="9"/>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C75DDD">
            <w:pPr>
              <w:pStyle w:val="Lista"/>
              <w:numPr>
                <w:ilvl w:val="0"/>
                <w:numId w:val="10"/>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lastRenderedPageBreak/>
              <w:t>Niedoszacowanie, pominięcie oraz brak rozpoznania zakresu przedmiotu  umowy nie może być podstawą do żądania zmiany wynagrodzenia ryczałtowego  określonego    w     ust. 1 niniejszego paragrafu.</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93B8D" w:rsidRPr="00037E38" w:rsidRDefault="00693B8D" w:rsidP="00693B8D">
            <w:pPr>
              <w:numPr>
                <w:ilvl w:val="0"/>
                <w:numId w:val="11"/>
              </w:numPr>
              <w:tabs>
                <w:tab w:val="num" w:pos="360"/>
              </w:tabs>
              <w:spacing w:line="360" w:lineRule="auto"/>
              <w:ind w:left="360" w:hanging="360"/>
              <w:jc w:val="both"/>
              <w:rPr>
                <w:rFonts w:ascii="Arial" w:hAnsi="Arial" w:cs="Arial"/>
                <w:color w:val="FF0000"/>
                <w:sz w:val="20"/>
                <w:szCs w:val="20"/>
              </w:rPr>
            </w:pPr>
            <w:r w:rsidRPr="00037E38">
              <w:rPr>
                <w:rFonts w:ascii="Arial" w:hAnsi="Arial" w:cs="Arial"/>
                <w:b/>
                <w:bCs/>
                <w:color w:val="FF0000"/>
                <w:sz w:val="20"/>
                <w:szCs w:val="20"/>
              </w:rPr>
              <w:t>Jednorazowa płatność</w:t>
            </w:r>
            <w:r w:rsidRPr="00037E38">
              <w:rPr>
                <w:rFonts w:ascii="Arial" w:hAnsi="Arial" w:cs="Arial"/>
                <w:color w:val="FF0000"/>
                <w:sz w:val="20"/>
                <w:szCs w:val="20"/>
              </w:rPr>
              <w:t xml:space="preserve"> dokonana będzie przelewem </w:t>
            </w:r>
            <w:r w:rsidRPr="00037E38">
              <w:rPr>
                <w:rFonts w:ascii="Arial" w:hAnsi="Arial" w:cs="Arial"/>
                <w:b/>
                <w:bCs/>
                <w:color w:val="FF0000"/>
                <w:sz w:val="20"/>
                <w:szCs w:val="20"/>
              </w:rPr>
              <w:t xml:space="preserve">na wskazany na fakturze </w:t>
            </w:r>
            <w:r w:rsidRPr="00037E38">
              <w:rPr>
                <w:rFonts w:ascii="Arial" w:hAnsi="Arial" w:cs="Arial"/>
                <w:color w:val="FF0000"/>
                <w:sz w:val="20"/>
                <w:szCs w:val="20"/>
              </w:rPr>
              <w:t>przez Wykonawcę rachunek bankowy w terminie 30 dni od daty otrzymania przez Zamawiającego faktury wraz z zatwierdzonym protokołem końcowym odbioru robót.</w:t>
            </w:r>
          </w:p>
          <w:p w:rsidR="006A70A1" w:rsidRPr="00153B50" w:rsidRDefault="006A70A1" w:rsidP="00153B5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Wykonawca zgłosi Zamawiającemu gotowość do odbioru końcowego, pisemnie bezpośrednio w siedzibie Zamawiającego.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3903AB">
            <w:pPr>
              <w:numPr>
                <w:ilvl w:val="1"/>
                <w:numId w:val="12"/>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wyznaczy i rozpocznie czynności odbioru końcowego zrealizowanego zamówienia w terminie 14 dni kalendarzowych od daty zawiadomienia go o osiągnięciu gotowości do odbioru końcowego.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lastRenderedPageBreak/>
              <w:t xml:space="preserve">W przypadku stwierdzenia w trakcie odbioru wad lub usterek, Zamawiający może odmówić odbioru do czasu ich usunięcia a Wykonawca usunie je na własny koszt w terminie wyznaczonym przez Zamawiającego. </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E83509">
            <w:pPr>
              <w:tabs>
                <w:tab w:val="left" w:pos="900"/>
              </w:tabs>
              <w:spacing w:line="276" w:lineRule="auto"/>
              <w:jc w:val="both"/>
              <w:rPr>
                <w:rFonts w:ascii="Arial" w:hAnsi="Arial" w:cs="Arial"/>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3903AB">
            <w:pPr>
              <w:pStyle w:val="Lista"/>
              <w:numPr>
                <w:ilvl w:val="0"/>
                <w:numId w:val="13"/>
              </w:numPr>
              <w:tabs>
                <w:tab w:val="num" w:pos="360"/>
              </w:tabs>
              <w:spacing w:line="360" w:lineRule="auto"/>
              <w:ind w:left="360"/>
              <w:jc w:val="both"/>
              <w:rPr>
                <w:rFonts w:ascii="Arial" w:hAnsi="Arial" w:cs="Arial"/>
              </w:rPr>
            </w:pPr>
            <w:r w:rsidRPr="00C21766">
              <w:rPr>
                <w:rFonts w:ascii="Arial" w:hAnsi="Arial" w:cs="Arial"/>
              </w:rPr>
              <w:t>Zamawiający wstrzyma się ze zwrotem części zabezpieczenia należytego wykonania umowy, o której mowa w ust. 2 pkt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8</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Strony postanawiają, że obowiązującą formą odszkodowania będą stanowić 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t>w wysokości 0,2% wynagrodzenia brutto, określonego w § 5 ust. 1 za każdy dzień opóźnienia (termin zakończenia robót określono w § 2 ust. 2 niniejszej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lastRenderedPageBreak/>
              <w:t xml:space="preserve">Nieprzedłożenia poświadczonej za zgodność z oryginałem kopii umowy </w:t>
            </w:r>
            <w:r w:rsidRPr="00C21766">
              <w:rPr>
                <w:rFonts w:ascii="Arial" w:hAnsi="Arial" w:cs="Arial"/>
                <w:sz w:val="20"/>
                <w:szCs w:val="20"/>
              </w:rPr>
              <w:br/>
              <w:t>o podwykonawstwo lub jej zmiany - w wysokości 5 % wynagrodzenia umownego brutto, określonego w § 5 ust.1 umowy.</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W przypadku potwierdzenia przez Państwową Inspekcję Pracy braku zatrudnienia na podstawie umowy o pracę przy realizacji zamówienia osób wykonujących czynności bezpośrednio przy budowie drogi , Wykonawcy zostanie naliczona kara umowna w wysokości 5000 zł za każdy przypadek.</w:t>
            </w:r>
          </w:p>
          <w:p w:rsidR="006A70A1" w:rsidRPr="00C21766" w:rsidRDefault="006A70A1" w:rsidP="003903AB">
            <w:pPr>
              <w:spacing w:line="360" w:lineRule="auto"/>
              <w:ind w:left="357"/>
              <w:jc w:val="both"/>
              <w:rPr>
                <w:rFonts w:ascii="Arial" w:hAnsi="Arial" w:cs="Arial"/>
                <w:sz w:val="20"/>
                <w:szCs w:val="20"/>
              </w:rPr>
            </w:pPr>
          </w:p>
          <w:p w:rsidR="006A70A1" w:rsidRPr="00C21766" w:rsidRDefault="006A70A1" w:rsidP="003903AB">
            <w:pPr>
              <w:numPr>
                <w:ilvl w:val="0"/>
                <w:numId w:val="14"/>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3903AB">
            <w:pPr>
              <w:numPr>
                <w:ilvl w:val="0"/>
                <w:numId w:val="16"/>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3903AB">
            <w:pPr>
              <w:numPr>
                <w:ilvl w:val="0"/>
                <w:numId w:val="16"/>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Strony zastrzegają sobie prawo do odszkodowania na zasadach ogólnych, o ile wartość faktycznie poniesionych szkód przekracza wysokość kar umownych.</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Zamawiającemu przysługuje prawo do potrącania kar umownych z wynagrodzenia Wykonawcy i z zabezpieczenia należytego wykonania umowy.</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3903AB">
            <w:pPr>
              <w:pStyle w:val="Lista2"/>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Wykonawca przerwał z przyczyn leżących po stronie Wykonawcy realizację przedmiotu umowy i przerwa ta trwa dłużej niż 14 dni kalendarzowych,</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Nie wywiązuje się z obowiązku zapłaty faktury VAT mimo dodatkowego wezwania w terminie 1 miesiąca od upływu terminu zapłaty, określonego w niniejszej umowie,</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lastRenderedPageBreak/>
              <w:t>Zawiadomi Wykonawcę, iż wobec zaistnienia uprzednio nieprzewidzianych okoliczności nie będzie mógł spełnić swoich zobowiązań umownych wobec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3903AB">
            <w:pPr>
              <w:pStyle w:val="Lista2"/>
              <w:numPr>
                <w:ilvl w:val="1"/>
                <w:numId w:val="18"/>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6A70A1" w:rsidP="003903AB">
            <w:pPr>
              <w:pStyle w:val="Lista2"/>
              <w:numPr>
                <w:ilvl w:val="1"/>
                <w:numId w:val="18"/>
              </w:numPr>
              <w:tabs>
                <w:tab w:val="clear" w:pos="1440"/>
                <w:tab w:val="num" w:pos="720"/>
                <w:tab w:val="num" w:pos="1980"/>
              </w:tabs>
              <w:spacing w:before="120" w:line="360" w:lineRule="auto"/>
              <w:ind w:left="720"/>
              <w:jc w:val="both"/>
              <w:rPr>
                <w:rFonts w:ascii="Arial" w:hAnsi="Arial" w:cs="Arial"/>
              </w:rPr>
            </w:pPr>
            <w:r w:rsidRPr="00C21766">
              <w:rPr>
                <w:rFonts w:ascii="Arial" w:hAnsi="Arial" w:cs="Arial"/>
              </w:rPr>
              <w:t xml:space="preserve"> w terminie 10 dni kalendarzowych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10</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3903AB">
            <w:pPr>
              <w:numPr>
                <w:ilvl w:val="0"/>
                <w:numId w:val="20"/>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w:t>
            </w:r>
            <w:proofErr w:type="spellStart"/>
            <w:r w:rsidRPr="00C21766">
              <w:rPr>
                <w:rFonts w:ascii="Arial" w:hAnsi="Arial" w:cs="Arial"/>
                <w:sz w:val="20"/>
                <w:szCs w:val="20"/>
              </w:rPr>
              <w:t>Pzp</w:t>
            </w:r>
            <w:proofErr w:type="spellEnd"/>
            <w:r w:rsidRPr="00C21766">
              <w:rPr>
                <w:rFonts w:ascii="Arial" w:hAnsi="Arial" w:cs="Arial"/>
                <w:sz w:val="20"/>
                <w:szCs w:val="20"/>
              </w:rPr>
              <w:t>.</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lastRenderedPageBreak/>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i usługi zawieranych przed rozpoczęciem realizacji zamówienia, Wykonawca jest zobowiązany do przedłożenia poświadczonej za zgodność z oryginałem kopii umowy </w:t>
            </w:r>
            <w:r w:rsidRPr="00C21766">
              <w:rPr>
                <w:rFonts w:ascii="Arial" w:hAnsi="Arial" w:cs="Arial"/>
                <w:sz w:val="20"/>
                <w:szCs w:val="20"/>
              </w:rPr>
              <w:br/>
              <w:t>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Wynagrodzenie, o którym mowa w ust.7 dotyczy wyłącznie należności powstałych 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Zasady określone w ust. 1-9 dotyczą również zawierania umów o podwykonawstwo </w:t>
            </w:r>
            <w:r w:rsidRPr="00C21766">
              <w:rPr>
                <w:rFonts w:ascii="Arial" w:hAnsi="Arial" w:cs="Arial"/>
                <w:sz w:val="20"/>
                <w:szCs w:val="20"/>
              </w:rPr>
              <w:br/>
              <w:t>z dalszymi podwykonawcami.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Pr="00C21766" w:rsidRDefault="006A70A1" w:rsidP="00693B8D">
            <w:pPr>
              <w:pStyle w:val="Tekstpodstawowy2"/>
              <w:spacing w:after="0" w:line="360" w:lineRule="auto"/>
              <w:rPr>
                <w:rFonts w:ascii="Arial" w:hAnsi="Arial" w:cs="Arial"/>
                <w:b/>
                <w:bCs/>
                <w:sz w:val="20"/>
                <w:szCs w:val="20"/>
              </w:rPr>
            </w:pP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11</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Pr="00037E38" w:rsidRDefault="006A70A1" w:rsidP="00037E38">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 xml:space="preserve">Wykonawca oświadcza, że pracownicy wykonujący czynności bezpośrednio przy </w:t>
            </w:r>
            <w:r w:rsidR="00037E38">
              <w:rPr>
                <w:rFonts w:ascii="Arial" w:hAnsi="Arial" w:cs="Arial"/>
                <w:sz w:val="20"/>
                <w:szCs w:val="20"/>
              </w:rPr>
              <w:t xml:space="preserve">rozbudowie remizy strażackiej w </w:t>
            </w:r>
            <w:proofErr w:type="spellStart"/>
            <w:r w:rsidR="00037E38">
              <w:rPr>
                <w:rFonts w:ascii="Arial" w:hAnsi="Arial" w:cs="Arial"/>
                <w:sz w:val="20"/>
                <w:szCs w:val="20"/>
              </w:rPr>
              <w:t>Petyrykozach</w:t>
            </w:r>
            <w:proofErr w:type="spellEnd"/>
            <w:r w:rsidRPr="00037E38">
              <w:rPr>
                <w:rFonts w:ascii="Arial" w:hAnsi="Arial" w:cs="Arial"/>
                <w:sz w:val="20"/>
                <w:szCs w:val="20"/>
              </w:rPr>
              <w:t xml:space="preserve"> będącej przedmiotem zamówienia zatrudnieni są przez wykonawcę lub </w:t>
            </w:r>
            <w:r w:rsidRPr="00037E38">
              <w:rPr>
                <w:rFonts w:ascii="Arial" w:hAnsi="Arial" w:cs="Arial"/>
                <w:sz w:val="20"/>
                <w:szCs w:val="20"/>
              </w:rPr>
              <w:lastRenderedPageBreak/>
              <w:t>podwykonawcę na podstawie umowy o pracę w rozumieniu art. 22 § 1 ustawy z dnia 26 czerwca 1974 r.- Kodeks pracy  z wyjątkiem przypadków dopuszczonych prawem.</w:t>
            </w: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W przypadku powzięcia przez Zamawiającego informacji o naruszeniu przez Wykonawcę Zobowiązania określonego w ust. 1, dotyczącego zatrudnienia osób Zamawiający niezwłocznie zawiadomi o tym fakcie Państwową Inspekcję Pracy celem podjęcia przez nią stosownego postępowania wyjaśniającego w tej sprawie.</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12</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Zamawiający ma prawo dochodzić uprawnień z tytułu rękojmi za wady, niezależnie od uprawnień wynikających z gwarancji.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Jeżeli Wykonawca nie usunie wad w terminie 14 dni roboczych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6A70A1" w:rsidRDefault="006A70A1" w:rsidP="00842F6E">
            <w:pPr>
              <w:spacing w:before="120" w:line="360" w:lineRule="auto"/>
              <w:rPr>
                <w:rFonts w:ascii="Arial" w:hAnsi="Arial" w:cs="Arial"/>
                <w:b/>
                <w:bCs/>
                <w:color w:val="000000"/>
                <w:sz w:val="20"/>
                <w:szCs w:val="20"/>
              </w:rPr>
            </w:pP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Wszelkie zmiany i uzupełnienia treści niniejszej umowy, wymagają aneksu sporządzonego z zachowaniem formy pisemnej pod rygorem nieważności.</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 14</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15</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 pierwszej kolejności załatwić polubownie, a nie dające się usunąć wątpliwości poddają pod rozstrzygnięcie Sądu Powszechnego właściwego dla siedziby Zamawiającego. </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lastRenderedPageBreak/>
              <w:t>W sprawach nieuregulowanych niniejszą umową stosuje się przepisy ustaw: ustawy z dnia 29 stycznia 2004r. Prawo zamówień publicznych (</w:t>
            </w:r>
            <w:r w:rsidRPr="00C21766">
              <w:rPr>
                <w:rFonts w:ascii="Arial" w:hAnsi="Arial" w:cs="Arial"/>
                <w:b/>
                <w:bCs/>
                <w:sz w:val="20"/>
                <w:szCs w:val="20"/>
              </w:rPr>
              <w:t xml:space="preserve">t. j.: </w:t>
            </w:r>
            <w:r w:rsidRPr="00C21766">
              <w:rPr>
                <w:rFonts w:ascii="Arial" w:hAnsi="Arial" w:cs="Arial"/>
                <w:sz w:val="20"/>
                <w:szCs w:val="20"/>
              </w:rPr>
              <w:t>Dz. U. z  201</w:t>
            </w:r>
            <w:r w:rsidR="00B60291">
              <w:rPr>
                <w:rFonts w:ascii="Arial" w:hAnsi="Arial" w:cs="Arial"/>
                <w:sz w:val="20"/>
                <w:szCs w:val="20"/>
              </w:rPr>
              <w:t>7</w:t>
            </w:r>
            <w:r w:rsidRPr="00C21766">
              <w:rPr>
                <w:rFonts w:ascii="Arial" w:hAnsi="Arial" w:cs="Arial"/>
                <w:sz w:val="20"/>
                <w:szCs w:val="20"/>
              </w:rPr>
              <w:t xml:space="preserve"> r. poz.</w:t>
            </w:r>
            <w:r w:rsidR="00B60291">
              <w:rPr>
                <w:rFonts w:ascii="Arial" w:hAnsi="Arial" w:cs="Arial"/>
                <w:sz w:val="20"/>
                <w:szCs w:val="20"/>
              </w:rPr>
              <w:t xml:space="preserve"> 1579</w:t>
            </w:r>
            <w:r w:rsidRPr="00C21766">
              <w:rPr>
                <w:rFonts w:ascii="Arial" w:hAnsi="Arial" w:cs="Arial"/>
                <w:sz w:val="20"/>
                <w:szCs w:val="20"/>
              </w:rPr>
              <w:t xml:space="preserve"> z </w:t>
            </w:r>
            <w:proofErr w:type="spellStart"/>
            <w:r w:rsidRPr="00C21766">
              <w:rPr>
                <w:rFonts w:ascii="Arial" w:hAnsi="Arial" w:cs="Arial"/>
                <w:sz w:val="20"/>
                <w:szCs w:val="20"/>
              </w:rPr>
              <w:t>późn</w:t>
            </w:r>
            <w:proofErr w:type="spellEnd"/>
            <w:r w:rsidRPr="00C21766">
              <w:rPr>
                <w:rFonts w:ascii="Arial" w:hAnsi="Arial" w:cs="Arial"/>
                <w:sz w:val="20"/>
                <w:szCs w:val="20"/>
              </w:rPr>
              <w:t>. zm.), ustawy z dnia 07.07.1994 r. - Prawo budowlane (t. j. : Dz. U z 201</w:t>
            </w:r>
            <w:r w:rsidR="00B60291">
              <w:rPr>
                <w:rFonts w:ascii="Arial" w:hAnsi="Arial" w:cs="Arial"/>
                <w:sz w:val="20"/>
                <w:szCs w:val="20"/>
              </w:rPr>
              <w:t>7</w:t>
            </w:r>
            <w:r w:rsidRPr="00C21766">
              <w:rPr>
                <w:rFonts w:ascii="Arial" w:hAnsi="Arial" w:cs="Arial"/>
                <w:sz w:val="20"/>
                <w:szCs w:val="20"/>
              </w:rPr>
              <w:t xml:space="preserve">r., poz. </w:t>
            </w:r>
            <w:r w:rsidR="00B60291">
              <w:rPr>
                <w:rFonts w:ascii="Arial" w:hAnsi="Arial" w:cs="Arial"/>
                <w:sz w:val="20"/>
                <w:szCs w:val="20"/>
              </w:rPr>
              <w:t>1332</w:t>
            </w:r>
            <w:r w:rsidRPr="00C21766">
              <w:rPr>
                <w:rFonts w:ascii="Arial" w:hAnsi="Arial" w:cs="Arial"/>
                <w:sz w:val="20"/>
                <w:szCs w:val="20"/>
              </w:rPr>
              <w:t>) oraz Kodeksu cywilnego o ile przepisy ustawy Prawa zamówień publicznych nie stanowią inaczej.</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16</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17</w:t>
            </w:r>
          </w:p>
          <w:p w:rsidR="006A70A1" w:rsidRPr="00C21766" w:rsidRDefault="006A70A1" w:rsidP="003903AB">
            <w:pPr>
              <w:spacing w:line="360" w:lineRule="auto"/>
              <w:ind w:left="360"/>
              <w:jc w:val="both"/>
              <w:rPr>
                <w:rFonts w:ascii="Arial" w:hAnsi="Arial" w:cs="Arial"/>
                <w:sz w:val="20"/>
                <w:szCs w:val="20"/>
              </w:rPr>
            </w:pP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6A70A1" w:rsidRPr="00C21766" w:rsidRDefault="006A70A1" w:rsidP="003903AB">
            <w:pPr>
              <w:numPr>
                <w:ilvl w:val="0"/>
                <w:numId w:val="23"/>
              </w:numPr>
              <w:tabs>
                <w:tab w:val="num" w:pos="360"/>
              </w:tabs>
              <w:spacing w:line="360" w:lineRule="auto"/>
              <w:ind w:left="360"/>
              <w:jc w:val="both"/>
              <w:rPr>
                <w:rFonts w:ascii="Arial" w:hAnsi="Arial" w:cs="Arial"/>
                <w:sz w:val="20"/>
                <w:szCs w:val="20"/>
              </w:rPr>
            </w:pPr>
            <w:r w:rsidRPr="00C21766">
              <w:rPr>
                <w:rFonts w:ascii="Arial" w:hAnsi="Arial" w:cs="Arial"/>
                <w:sz w:val="20"/>
                <w:szCs w:val="20"/>
              </w:rPr>
              <w:t>dokumentacja projektowa w tym przedmiar robót oraz specyfikacja techniczna wykonania  i odbioru robót budowlanych.</w:t>
            </w:r>
          </w:p>
          <w:p w:rsidR="006A70A1" w:rsidRPr="00C21766" w:rsidRDefault="006A70A1" w:rsidP="003903AB">
            <w:pPr>
              <w:spacing w:line="360" w:lineRule="auto"/>
              <w:rPr>
                <w:rFonts w:ascii="Arial" w:hAnsi="Arial" w:cs="Arial"/>
                <w:sz w:val="20"/>
                <w:szCs w:val="20"/>
              </w:rPr>
            </w:pP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sz w:val="20"/>
                <w:szCs w:val="20"/>
              </w:rPr>
              <w:t xml:space="preserve">     </w:t>
            </w: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b/>
                <w:bCs/>
                <w:sz w:val="20"/>
                <w:szCs w:val="20"/>
              </w:rPr>
            </w:pP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Kontrasygnata Skarbnika Gminy:</w:t>
            </w:r>
          </w:p>
          <w:p w:rsidR="006A70A1" w:rsidRDefault="006A70A1" w:rsidP="003903AB">
            <w:pPr>
              <w:pStyle w:val="Zwykytekst"/>
              <w:tabs>
                <w:tab w:val="num" w:pos="540"/>
              </w:tabs>
              <w:spacing w:before="120" w:line="360" w:lineRule="auto"/>
              <w:ind w:left="4963"/>
              <w:jc w:val="both"/>
              <w:rPr>
                <w:rFonts w:ascii="Arial" w:hAnsi="Arial" w:cs="Arial"/>
              </w:rPr>
            </w:pPr>
            <w:r w:rsidRPr="001D4B57">
              <w:t xml:space="preserve">                                                                                                </w:t>
            </w:r>
            <w:r w:rsidRPr="001D4B57">
              <w:rPr>
                <w:rFonts w:ascii="Arial" w:hAnsi="Arial" w:cs="Arial"/>
              </w:rPr>
              <w:t>.................................................</w:t>
            </w: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93B8D" w:rsidRDefault="00693B8D" w:rsidP="003903AB">
            <w:pPr>
              <w:pStyle w:val="Zwykytekst"/>
              <w:tabs>
                <w:tab w:val="num" w:pos="540"/>
              </w:tabs>
              <w:spacing w:before="120" w:line="360" w:lineRule="auto"/>
              <w:ind w:left="4963"/>
              <w:jc w:val="both"/>
              <w:rPr>
                <w:rFonts w:ascii="Arial" w:hAnsi="Arial" w:cs="Arial"/>
              </w:rPr>
            </w:pPr>
          </w:p>
          <w:p w:rsidR="00693B8D" w:rsidRDefault="00693B8D" w:rsidP="003903AB">
            <w:pPr>
              <w:pStyle w:val="Zwykytekst"/>
              <w:tabs>
                <w:tab w:val="num" w:pos="540"/>
              </w:tabs>
              <w:spacing w:before="120" w:line="360" w:lineRule="auto"/>
              <w:ind w:left="4963"/>
              <w:jc w:val="both"/>
              <w:rPr>
                <w:rFonts w:ascii="Arial" w:hAnsi="Arial" w:cs="Arial"/>
              </w:rPr>
            </w:pPr>
          </w:p>
          <w:p w:rsidR="00693B8D" w:rsidRDefault="00693B8D" w:rsidP="003903AB">
            <w:pPr>
              <w:pStyle w:val="Zwykytekst"/>
              <w:tabs>
                <w:tab w:val="num" w:pos="540"/>
              </w:tabs>
              <w:spacing w:before="120" w:line="360" w:lineRule="auto"/>
              <w:ind w:left="4963"/>
              <w:jc w:val="both"/>
              <w:rPr>
                <w:rFonts w:ascii="Arial" w:hAnsi="Arial" w:cs="Arial"/>
              </w:rPr>
            </w:pPr>
          </w:p>
          <w:p w:rsidR="00693B8D" w:rsidRPr="001D4B57" w:rsidRDefault="00693B8D" w:rsidP="003903AB">
            <w:pPr>
              <w:pStyle w:val="Zwykytekst"/>
              <w:tabs>
                <w:tab w:val="num" w:pos="540"/>
              </w:tabs>
              <w:spacing w:before="120" w:line="360" w:lineRule="auto"/>
              <w:ind w:left="4963"/>
              <w:jc w:val="both"/>
              <w:rPr>
                <w:rFonts w:ascii="Arial" w:hAnsi="Arial" w:cs="Arial"/>
              </w:rPr>
            </w:pPr>
          </w:p>
        </w:tc>
      </w:tr>
      <w:tr w:rsidR="006A70A1" w:rsidRPr="00B45BB5">
        <w:tc>
          <w:tcPr>
            <w:tcW w:w="9426" w:type="dxa"/>
          </w:tcPr>
          <w:p w:rsidR="006A70A1" w:rsidRPr="00B45BB5"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B45BB5" w:rsidRDefault="006A70A1" w:rsidP="00B45BB5">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Jest on zawarty w dokumentacji projektowej, przedmiarze robót oraz w Specyfikacji Technicznej Wykonania  i Odbioru Robót,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C62050" w:rsidRDefault="006A70A1" w:rsidP="00477DF3">
      <w:pPr>
        <w:pStyle w:val="pkt"/>
        <w:spacing w:before="0" w:after="0"/>
        <w:ind w:left="4248" w:firstLine="708"/>
        <w:jc w:val="center"/>
        <w:rPr>
          <w:rFonts w:ascii="Arial" w:hAnsi="Arial" w:cs="Arial"/>
          <w:b/>
          <w:bCs/>
          <w:i/>
          <w:iCs/>
          <w:sz w:val="24"/>
          <w:szCs w:val="24"/>
        </w:rPr>
      </w:pPr>
      <w:r w:rsidRPr="00C62050">
        <w:rPr>
          <w:rFonts w:ascii="Arial" w:hAnsi="Arial" w:cs="Arial"/>
          <w:b/>
          <w:bCs/>
          <w:i/>
          <w:iCs/>
          <w:sz w:val="24"/>
          <w:szCs w:val="24"/>
        </w:rPr>
        <w:t>ZATWIERDZAM dnia ……………..</w:t>
      </w:r>
    </w:p>
    <w:p w:rsidR="006A70A1" w:rsidRPr="00477DF3" w:rsidRDefault="006A70A1" w:rsidP="00477DF3">
      <w:pPr>
        <w:spacing w:line="360" w:lineRule="auto"/>
        <w:ind w:left="4963"/>
        <w:rPr>
          <w:i/>
          <w:iCs/>
        </w:rPr>
      </w:pPr>
      <w:r w:rsidRPr="00477DF3">
        <w:rPr>
          <w:rFonts w:ascii="Arial" w:hAnsi="Arial" w:cs="Arial"/>
          <w:b/>
          <w:bCs/>
          <w:i/>
          <w:iCs/>
        </w:rPr>
        <w:t xml:space="preserve">       Wójt </w:t>
      </w:r>
      <w:r w:rsidRPr="00477DF3">
        <w:rPr>
          <w:rFonts w:ascii="Arial" w:hAnsi="Arial" w:cs="Arial"/>
          <w:i/>
          <w:iCs/>
          <w:sz w:val="22"/>
          <w:szCs w:val="22"/>
        </w:rPr>
        <w:t>mgr inż. Paweł Cieśliński</w:t>
      </w:r>
    </w:p>
    <w:sectPr w:rsidR="006A70A1" w:rsidRPr="00477DF3" w:rsidSect="00E36CBB">
      <w:footerReference w:type="default" r:id="rId15"/>
      <w:pgSz w:w="11906" w:h="16838"/>
      <w:pgMar w:top="851" w:right="1418" w:bottom="1276" w:left="1418" w:header="709" w:footer="6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380" w:rsidRDefault="00161380" w:rsidP="005972E1">
      <w:r>
        <w:separator/>
      </w:r>
    </w:p>
  </w:endnote>
  <w:endnote w:type="continuationSeparator" w:id="0">
    <w:p w:rsidR="00161380" w:rsidRDefault="00161380" w:rsidP="0059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167" w:rsidRDefault="00B95167">
    <w:pPr>
      <w:pStyle w:val="Stopka"/>
      <w:jc w:val="right"/>
    </w:pPr>
    <w:r>
      <w:fldChar w:fldCharType="begin"/>
    </w:r>
    <w:r>
      <w:instrText xml:space="preserve"> PAGE   \* MERGEFORMAT </w:instrText>
    </w:r>
    <w:r>
      <w:fldChar w:fldCharType="separate"/>
    </w:r>
    <w:r>
      <w:rPr>
        <w:noProof/>
      </w:rPr>
      <w:t>21</w:t>
    </w:r>
    <w:r>
      <w:rPr>
        <w:noProof/>
      </w:rPr>
      <w:fldChar w:fldCharType="end"/>
    </w:r>
  </w:p>
  <w:p w:rsidR="00B95167" w:rsidRDefault="00B951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380" w:rsidRDefault="00161380" w:rsidP="005972E1">
      <w:r>
        <w:separator/>
      </w:r>
    </w:p>
  </w:footnote>
  <w:footnote w:type="continuationSeparator" w:id="0">
    <w:p w:rsidR="00161380" w:rsidRDefault="00161380" w:rsidP="005972E1">
      <w:r>
        <w:continuationSeparator/>
      </w:r>
    </w:p>
  </w:footnote>
  <w:footnote w:id="1">
    <w:p w:rsidR="00B95167" w:rsidRDefault="00B95167"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2">
    <w:p w:rsidR="00B95167" w:rsidRDefault="00B95167"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3">
    <w:p w:rsidR="00B95167" w:rsidRDefault="00B95167"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4">
    <w:p w:rsidR="00B95167" w:rsidRDefault="00B95167"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5">
    <w:p w:rsidR="00B95167" w:rsidRDefault="00B95167"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r>
        <w:t xml:space="preserve"> </w:t>
      </w:r>
    </w:p>
  </w:footnote>
  <w:footnote w:id="6">
    <w:p w:rsidR="00B95167" w:rsidRPr="00C86A76" w:rsidRDefault="00B95167"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B95167" w:rsidRPr="00C86A76" w:rsidRDefault="00B95167"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B95167" w:rsidRPr="00C86A76" w:rsidRDefault="00B95167"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B95167" w:rsidRPr="00C86A76" w:rsidRDefault="00B95167"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B95167" w:rsidRDefault="00B95167"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7">
    <w:p w:rsidR="00B95167" w:rsidRDefault="00B95167" w:rsidP="005972E1">
      <w:pPr>
        <w:pStyle w:val="Tekstprzypisudolnego"/>
      </w:pPr>
      <w:r w:rsidRPr="00002F88">
        <w:rPr>
          <w:rStyle w:val="Odwoanieprzypisudolnego"/>
          <w:rFonts w:ascii="Arial" w:hAnsi="Arial" w:cs="Arial"/>
          <w:sz w:val="16"/>
          <w:szCs w:val="16"/>
        </w:rPr>
        <w:footnoteRef/>
      </w:r>
      <w:r w:rsidRPr="00002F88">
        <w:rPr>
          <w:rFonts w:ascii="Arial" w:hAnsi="Arial" w:cs="Arial"/>
          <w:sz w:val="16"/>
          <w:szCs w:val="16"/>
        </w:rPr>
        <w:t xml:space="preserve"> </w:t>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3B2B"/>
    <w:multiLevelType w:val="hybridMultilevel"/>
    <w:tmpl w:val="94D8A0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FB4A52"/>
    <w:multiLevelType w:val="hybridMultilevel"/>
    <w:tmpl w:val="0988FF6C"/>
    <w:lvl w:ilvl="0" w:tplc="72C45EDA">
      <w:start w:val="1"/>
      <w:numFmt w:val="decimal"/>
      <w:lvlText w:val="%1)"/>
      <w:lvlJc w:val="left"/>
      <w:pPr>
        <w:ind w:left="1440" w:hanging="360"/>
      </w:pPr>
      <w:rPr>
        <w:rFonts w:hint="default"/>
        <w:b w:val="0"/>
        <w:bCs w:val="0"/>
        <w:i w:val="0"/>
        <w:i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7512136"/>
    <w:multiLevelType w:val="singleLevel"/>
    <w:tmpl w:val="81CC047C"/>
    <w:lvl w:ilvl="0">
      <w:start w:val="1"/>
      <w:numFmt w:val="decimal"/>
      <w:lvlText w:val="%1."/>
      <w:lvlJc w:val="left"/>
      <w:pPr>
        <w:tabs>
          <w:tab w:val="num" w:pos="786"/>
        </w:tabs>
        <w:ind w:left="786" w:hanging="360"/>
      </w:pPr>
      <w:rPr>
        <w:rFonts w:hint="default"/>
      </w:rPr>
    </w:lvl>
  </w:abstractNum>
  <w:abstractNum w:abstractNumId="4" w15:restartNumberingAfterBreak="0">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FD13B9B"/>
    <w:multiLevelType w:val="hybridMultilevel"/>
    <w:tmpl w:val="D8A029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662652"/>
    <w:multiLevelType w:val="hybridMultilevel"/>
    <w:tmpl w:val="2BFA84C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5" w15:restartNumberingAfterBreak="0">
    <w:nsid w:val="459B7EEE"/>
    <w:multiLevelType w:val="hybridMultilevel"/>
    <w:tmpl w:val="7FB24B8E"/>
    <w:lvl w:ilvl="0" w:tplc="BDA611C8">
      <w:start w:val="3"/>
      <w:numFmt w:val="bullet"/>
      <w:lvlText w:val=""/>
      <w:lvlJc w:val="left"/>
      <w:pPr>
        <w:ind w:left="720" w:hanging="360"/>
      </w:pPr>
      <w:rPr>
        <w:rFonts w:ascii="Wingdings" w:eastAsia="Times New Roman"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6" w15:restartNumberingAfterBreak="0">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8907127"/>
    <w:multiLevelType w:val="multilevel"/>
    <w:tmpl w:val="50E01D1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18" w15:restartNumberingAfterBreak="0">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19" w15:restartNumberingAfterBreak="0">
    <w:nsid w:val="4A611D56"/>
    <w:multiLevelType w:val="hybridMultilevel"/>
    <w:tmpl w:val="23F49D28"/>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2" w15:restartNumberingAfterBreak="0">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4" w15:restartNumberingAfterBreak="0">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E2F0C1D"/>
    <w:multiLevelType w:val="multilevel"/>
    <w:tmpl w:val="2A7EAEA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9582D54"/>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30" w15:restartNumberingAfterBreak="0">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C0E3562"/>
    <w:multiLevelType w:val="hybridMultilevel"/>
    <w:tmpl w:val="4C642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700F38AB"/>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34" w15:restartNumberingAfterBreak="0">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723B7EBB"/>
    <w:multiLevelType w:val="hybridMultilevel"/>
    <w:tmpl w:val="2A7EAEAE"/>
    <w:lvl w:ilvl="0" w:tplc="3ED4A914">
      <w:start w:val="7"/>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7"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2"/>
  </w:num>
  <w:num w:numId="2">
    <w:abstractNumId w:val="8"/>
  </w:num>
  <w:num w:numId="3">
    <w:abstractNumId w:val="20"/>
  </w:num>
  <w:num w:numId="4">
    <w:abstractNumId w:val="28"/>
  </w:num>
  <w:num w:numId="5">
    <w:abstractNumId w:val="35"/>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0"/>
  </w:num>
  <w:num w:numId="26">
    <w:abstractNumId w:val="18"/>
  </w:num>
  <w:num w:numId="27">
    <w:abstractNumId w:val="21"/>
  </w:num>
  <w:num w:numId="28">
    <w:abstractNumId w:val="1"/>
  </w:num>
  <w:num w:numId="29">
    <w:abstractNumId w:val="9"/>
  </w:num>
  <w:num w:numId="30">
    <w:abstractNumId w:val="6"/>
  </w:num>
  <w:num w:numId="31">
    <w:abstractNumId w:val="15"/>
  </w:num>
  <w:num w:numId="32">
    <w:abstractNumId w:val="0"/>
  </w:num>
  <w:num w:numId="33">
    <w:abstractNumId w:val="19"/>
  </w:num>
  <w:num w:numId="34">
    <w:abstractNumId w:val="33"/>
  </w:num>
  <w:num w:numId="35">
    <w:abstractNumId w:val="17"/>
  </w:num>
  <w:num w:numId="36">
    <w:abstractNumId w:val="31"/>
  </w:num>
  <w:num w:numId="37">
    <w:abstractNumId w:val="27"/>
  </w:num>
  <w:num w:numId="38">
    <w:abstractNumId w:val="24"/>
  </w:num>
  <w:num w:numId="3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E1"/>
    <w:rsid w:val="00002F88"/>
    <w:rsid w:val="0000493C"/>
    <w:rsid w:val="0001314D"/>
    <w:rsid w:val="0001538F"/>
    <w:rsid w:val="00034780"/>
    <w:rsid w:val="00037E38"/>
    <w:rsid w:val="0005779D"/>
    <w:rsid w:val="00063249"/>
    <w:rsid w:val="00067A71"/>
    <w:rsid w:val="0007581D"/>
    <w:rsid w:val="0008584D"/>
    <w:rsid w:val="00097156"/>
    <w:rsid w:val="000A2C20"/>
    <w:rsid w:val="000B39B4"/>
    <w:rsid w:val="000C445E"/>
    <w:rsid w:val="000D3B3B"/>
    <w:rsid w:val="000D6EAF"/>
    <w:rsid w:val="000F4ABF"/>
    <w:rsid w:val="000F7C52"/>
    <w:rsid w:val="001138B2"/>
    <w:rsid w:val="00115CA4"/>
    <w:rsid w:val="00122AAA"/>
    <w:rsid w:val="00124DE0"/>
    <w:rsid w:val="001347BC"/>
    <w:rsid w:val="00136302"/>
    <w:rsid w:val="0014690C"/>
    <w:rsid w:val="0014736D"/>
    <w:rsid w:val="0015177B"/>
    <w:rsid w:val="00153B50"/>
    <w:rsid w:val="0015689A"/>
    <w:rsid w:val="00161380"/>
    <w:rsid w:val="001648BF"/>
    <w:rsid w:val="00171DA9"/>
    <w:rsid w:val="001772C8"/>
    <w:rsid w:val="00181AC6"/>
    <w:rsid w:val="00192834"/>
    <w:rsid w:val="00193239"/>
    <w:rsid w:val="001936E6"/>
    <w:rsid w:val="001B5286"/>
    <w:rsid w:val="001C52BA"/>
    <w:rsid w:val="001D4B57"/>
    <w:rsid w:val="001E05D7"/>
    <w:rsid w:val="001F1BF6"/>
    <w:rsid w:val="001F70B6"/>
    <w:rsid w:val="00200A23"/>
    <w:rsid w:val="00204BFD"/>
    <w:rsid w:val="00205BA1"/>
    <w:rsid w:val="00205F66"/>
    <w:rsid w:val="0021366C"/>
    <w:rsid w:val="00215871"/>
    <w:rsid w:val="002244F1"/>
    <w:rsid w:val="0022592C"/>
    <w:rsid w:val="00230ADB"/>
    <w:rsid w:val="00235070"/>
    <w:rsid w:val="00236204"/>
    <w:rsid w:val="00237EF2"/>
    <w:rsid w:val="00260426"/>
    <w:rsid w:val="00260FFA"/>
    <w:rsid w:val="002807E7"/>
    <w:rsid w:val="00282EB4"/>
    <w:rsid w:val="00291C05"/>
    <w:rsid w:val="002A5B7C"/>
    <w:rsid w:val="002B7176"/>
    <w:rsid w:val="002C46D6"/>
    <w:rsid w:val="002C6CAE"/>
    <w:rsid w:val="002D007D"/>
    <w:rsid w:val="002D6048"/>
    <w:rsid w:val="002D774D"/>
    <w:rsid w:val="002F62BE"/>
    <w:rsid w:val="00323CAF"/>
    <w:rsid w:val="0032517B"/>
    <w:rsid w:val="0033102D"/>
    <w:rsid w:val="003356A7"/>
    <w:rsid w:val="003410C0"/>
    <w:rsid w:val="003427DD"/>
    <w:rsid w:val="00343664"/>
    <w:rsid w:val="003535C0"/>
    <w:rsid w:val="00356FBC"/>
    <w:rsid w:val="00361205"/>
    <w:rsid w:val="003635C4"/>
    <w:rsid w:val="003640FA"/>
    <w:rsid w:val="00367002"/>
    <w:rsid w:val="00377498"/>
    <w:rsid w:val="00381AF8"/>
    <w:rsid w:val="00382244"/>
    <w:rsid w:val="00382842"/>
    <w:rsid w:val="00384737"/>
    <w:rsid w:val="003903AB"/>
    <w:rsid w:val="003918DE"/>
    <w:rsid w:val="003918EB"/>
    <w:rsid w:val="00394788"/>
    <w:rsid w:val="00395C57"/>
    <w:rsid w:val="003A1CD7"/>
    <w:rsid w:val="003B1141"/>
    <w:rsid w:val="003C2BEF"/>
    <w:rsid w:val="003D1342"/>
    <w:rsid w:val="003D178F"/>
    <w:rsid w:val="003D1922"/>
    <w:rsid w:val="003D44AD"/>
    <w:rsid w:val="003F0A78"/>
    <w:rsid w:val="003F1AC1"/>
    <w:rsid w:val="003F2EED"/>
    <w:rsid w:val="003F781E"/>
    <w:rsid w:val="004008A0"/>
    <w:rsid w:val="00401BDC"/>
    <w:rsid w:val="00415FF4"/>
    <w:rsid w:val="004239B3"/>
    <w:rsid w:val="00433250"/>
    <w:rsid w:val="00436670"/>
    <w:rsid w:val="00436B48"/>
    <w:rsid w:val="004411BF"/>
    <w:rsid w:val="0044343C"/>
    <w:rsid w:val="0044463E"/>
    <w:rsid w:val="00445291"/>
    <w:rsid w:val="004633D6"/>
    <w:rsid w:val="0046712A"/>
    <w:rsid w:val="00470986"/>
    <w:rsid w:val="00477DF3"/>
    <w:rsid w:val="00486086"/>
    <w:rsid w:val="00487BB0"/>
    <w:rsid w:val="00492DB5"/>
    <w:rsid w:val="004A4003"/>
    <w:rsid w:val="004A44A0"/>
    <w:rsid w:val="004B0AE5"/>
    <w:rsid w:val="004B4088"/>
    <w:rsid w:val="004C1E27"/>
    <w:rsid w:val="004C3694"/>
    <w:rsid w:val="004C5F07"/>
    <w:rsid w:val="00505C70"/>
    <w:rsid w:val="005142AD"/>
    <w:rsid w:val="00534ADE"/>
    <w:rsid w:val="00537479"/>
    <w:rsid w:val="00547D08"/>
    <w:rsid w:val="0055166E"/>
    <w:rsid w:val="00552983"/>
    <w:rsid w:val="00552E14"/>
    <w:rsid w:val="005557C2"/>
    <w:rsid w:val="0056135F"/>
    <w:rsid w:val="00564F54"/>
    <w:rsid w:val="0056672C"/>
    <w:rsid w:val="005701C1"/>
    <w:rsid w:val="00570583"/>
    <w:rsid w:val="00574A8B"/>
    <w:rsid w:val="00582854"/>
    <w:rsid w:val="0058422F"/>
    <w:rsid w:val="005846B1"/>
    <w:rsid w:val="00585B95"/>
    <w:rsid w:val="005972E1"/>
    <w:rsid w:val="005B0363"/>
    <w:rsid w:val="005C4233"/>
    <w:rsid w:val="005D53B3"/>
    <w:rsid w:val="005D7508"/>
    <w:rsid w:val="005D7630"/>
    <w:rsid w:val="005E7AD8"/>
    <w:rsid w:val="005F0397"/>
    <w:rsid w:val="005F5945"/>
    <w:rsid w:val="00602917"/>
    <w:rsid w:val="006038B1"/>
    <w:rsid w:val="00603D0C"/>
    <w:rsid w:val="0061647D"/>
    <w:rsid w:val="006342CE"/>
    <w:rsid w:val="00635940"/>
    <w:rsid w:val="006374F1"/>
    <w:rsid w:val="00653E6F"/>
    <w:rsid w:val="006566C2"/>
    <w:rsid w:val="00657A28"/>
    <w:rsid w:val="0066199B"/>
    <w:rsid w:val="00661A06"/>
    <w:rsid w:val="00671C82"/>
    <w:rsid w:val="00672A80"/>
    <w:rsid w:val="0067382A"/>
    <w:rsid w:val="00677E11"/>
    <w:rsid w:val="00685389"/>
    <w:rsid w:val="00693B8D"/>
    <w:rsid w:val="00693DF0"/>
    <w:rsid w:val="006A70A1"/>
    <w:rsid w:val="006B0C59"/>
    <w:rsid w:val="006B292C"/>
    <w:rsid w:val="006B2D36"/>
    <w:rsid w:val="006C4A77"/>
    <w:rsid w:val="006D15D7"/>
    <w:rsid w:val="006E1A8F"/>
    <w:rsid w:val="006E7A44"/>
    <w:rsid w:val="006F1247"/>
    <w:rsid w:val="006F1A91"/>
    <w:rsid w:val="006F1FCD"/>
    <w:rsid w:val="00701DBA"/>
    <w:rsid w:val="007108FB"/>
    <w:rsid w:val="0072243B"/>
    <w:rsid w:val="00730823"/>
    <w:rsid w:val="00732FE5"/>
    <w:rsid w:val="00737797"/>
    <w:rsid w:val="007553EB"/>
    <w:rsid w:val="0075781D"/>
    <w:rsid w:val="0077040D"/>
    <w:rsid w:val="007730B8"/>
    <w:rsid w:val="007732B1"/>
    <w:rsid w:val="00775C3A"/>
    <w:rsid w:val="00776F61"/>
    <w:rsid w:val="007865C3"/>
    <w:rsid w:val="00787D63"/>
    <w:rsid w:val="00795080"/>
    <w:rsid w:val="007A2184"/>
    <w:rsid w:val="007A4FB5"/>
    <w:rsid w:val="007A6D8C"/>
    <w:rsid w:val="007B10D6"/>
    <w:rsid w:val="007F20E4"/>
    <w:rsid w:val="00811265"/>
    <w:rsid w:val="0081213C"/>
    <w:rsid w:val="00820EFA"/>
    <w:rsid w:val="008340A6"/>
    <w:rsid w:val="0084211C"/>
    <w:rsid w:val="00842B3D"/>
    <w:rsid w:val="00842F6E"/>
    <w:rsid w:val="00845225"/>
    <w:rsid w:val="00850ED5"/>
    <w:rsid w:val="0085365A"/>
    <w:rsid w:val="0085500D"/>
    <w:rsid w:val="00866805"/>
    <w:rsid w:val="00882508"/>
    <w:rsid w:val="008846AA"/>
    <w:rsid w:val="00886395"/>
    <w:rsid w:val="008875D1"/>
    <w:rsid w:val="008A13C6"/>
    <w:rsid w:val="008A1813"/>
    <w:rsid w:val="008B3437"/>
    <w:rsid w:val="008D0843"/>
    <w:rsid w:val="008D0EE7"/>
    <w:rsid w:val="008D477B"/>
    <w:rsid w:val="008D6795"/>
    <w:rsid w:val="008E0A23"/>
    <w:rsid w:val="008E164B"/>
    <w:rsid w:val="008E36F0"/>
    <w:rsid w:val="008E533C"/>
    <w:rsid w:val="008E6D2A"/>
    <w:rsid w:val="008F3914"/>
    <w:rsid w:val="009004BD"/>
    <w:rsid w:val="009138CE"/>
    <w:rsid w:val="0091570A"/>
    <w:rsid w:val="009179D5"/>
    <w:rsid w:val="00925589"/>
    <w:rsid w:val="00935B88"/>
    <w:rsid w:val="009447FC"/>
    <w:rsid w:val="00945B5B"/>
    <w:rsid w:val="00950024"/>
    <w:rsid w:val="00952BE0"/>
    <w:rsid w:val="009543A3"/>
    <w:rsid w:val="00965F87"/>
    <w:rsid w:val="009749F0"/>
    <w:rsid w:val="00977462"/>
    <w:rsid w:val="00994801"/>
    <w:rsid w:val="009A1310"/>
    <w:rsid w:val="009B75CD"/>
    <w:rsid w:val="009D010F"/>
    <w:rsid w:val="009D060D"/>
    <w:rsid w:val="009D0BA6"/>
    <w:rsid w:val="009E65F4"/>
    <w:rsid w:val="009F486F"/>
    <w:rsid w:val="00A0164F"/>
    <w:rsid w:val="00A01CBA"/>
    <w:rsid w:val="00A1012C"/>
    <w:rsid w:val="00A13F54"/>
    <w:rsid w:val="00A27E5E"/>
    <w:rsid w:val="00A37610"/>
    <w:rsid w:val="00A43BD7"/>
    <w:rsid w:val="00A4555E"/>
    <w:rsid w:val="00A60864"/>
    <w:rsid w:val="00A64152"/>
    <w:rsid w:val="00A70D46"/>
    <w:rsid w:val="00A7120B"/>
    <w:rsid w:val="00A723C6"/>
    <w:rsid w:val="00A84792"/>
    <w:rsid w:val="00A870A9"/>
    <w:rsid w:val="00A872E4"/>
    <w:rsid w:val="00AA4B22"/>
    <w:rsid w:val="00AA7343"/>
    <w:rsid w:val="00AB38BA"/>
    <w:rsid w:val="00AB4084"/>
    <w:rsid w:val="00AB532C"/>
    <w:rsid w:val="00AC0729"/>
    <w:rsid w:val="00AC3A62"/>
    <w:rsid w:val="00AE0BDC"/>
    <w:rsid w:val="00AE2808"/>
    <w:rsid w:val="00AE7942"/>
    <w:rsid w:val="00AF32F1"/>
    <w:rsid w:val="00B06EEA"/>
    <w:rsid w:val="00B11A12"/>
    <w:rsid w:val="00B12505"/>
    <w:rsid w:val="00B13D5F"/>
    <w:rsid w:val="00B17336"/>
    <w:rsid w:val="00B27064"/>
    <w:rsid w:val="00B36CDA"/>
    <w:rsid w:val="00B4038B"/>
    <w:rsid w:val="00B413DF"/>
    <w:rsid w:val="00B45BB5"/>
    <w:rsid w:val="00B531EC"/>
    <w:rsid w:val="00B60291"/>
    <w:rsid w:val="00B63930"/>
    <w:rsid w:val="00B66B7F"/>
    <w:rsid w:val="00B86BE7"/>
    <w:rsid w:val="00B91C10"/>
    <w:rsid w:val="00B947C3"/>
    <w:rsid w:val="00B95167"/>
    <w:rsid w:val="00BB1906"/>
    <w:rsid w:val="00BB402D"/>
    <w:rsid w:val="00BC69C8"/>
    <w:rsid w:val="00BC6CA3"/>
    <w:rsid w:val="00BD0CC5"/>
    <w:rsid w:val="00BD7BEA"/>
    <w:rsid w:val="00BF77A3"/>
    <w:rsid w:val="00C004FE"/>
    <w:rsid w:val="00C11E74"/>
    <w:rsid w:val="00C1447F"/>
    <w:rsid w:val="00C1724C"/>
    <w:rsid w:val="00C177DE"/>
    <w:rsid w:val="00C21189"/>
    <w:rsid w:val="00C21766"/>
    <w:rsid w:val="00C35949"/>
    <w:rsid w:val="00C3615A"/>
    <w:rsid w:val="00C3723D"/>
    <w:rsid w:val="00C46381"/>
    <w:rsid w:val="00C62050"/>
    <w:rsid w:val="00C6395D"/>
    <w:rsid w:val="00C649B4"/>
    <w:rsid w:val="00C6670A"/>
    <w:rsid w:val="00C71BEA"/>
    <w:rsid w:val="00C750B1"/>
    <w:rsid w:val="00C75DDD"/>
    <w:rsid w:val="00C778C6"/>
    <w:rsid w:val="00C82FE9"/>
    <w:rsid w:val="00C8350C"/>
    <w:rsid w:val="00C86A76"/>
    <w:rsid w:val="00C87AF4"/>
    <w:rsid w:val="00CA5E89"/>
    <w:rsid w:val="00CC25AD"/>
    <w:rsid w:val="00CD046D"/>
    <w:rsid w:val="00CD0B22"/>
    <w:rsid w:val="00CD5078"/>
    <w:rsid w:val="00CE0A51"/>
    <w:rsid w:val="00CE19E0"/>
    <w:rsid w:val="00CE3CB3"/>
    <w:rsid w:val="00CF1158"/>
    <w:rsid w:val="00D00BB2"/>
    <w:rsid w:val="00D119B3"/>
    <w:rsid w:val="00D43E95"/>
    <w:rsid w:val="00D44AEB"/>
    <w:rsid w:val="00D44DA0"/>
    <w:rsid w:val="00D47082"/>
    <w:rsid w:val="00D510BE"/>
    <w:rsid w:val="00D55E72"/>
    <w:rsid w:val="00D662B3"/>
    <w:rsid w:val="00D67326"/>
    <w:rsid w:val="00D7223F"/>
    <w:rsid w:val="00D8056A"/>
    <w:rsid w:val="00D80915"/>
    <w:rsid w:val="00D81154"/>
    <w:rsid w:val="00D854AA"/>
    <w:rsid w:val="00D861BA"/>
    <w:rsid w:val="00D97708"/>
    <w:rsid w:val="00DA2F8B"/>
    <w:rsid w:val="00DA7531"/>
    <w:rsid w:val="00DE0011"/>
    <w:rsid w:val="00DE4B40"/>
    <w:rsid w:val="00DF1CA0"/>
    <w:rsid w:val="00DF72F8"/>
    <w:rsid w:val="00E004A3"/>
    <w:rsid w:val="00E066F5"/>
    <w:rsid w:val="00E06F83"/>
    <w:rsid w:val="00E2206B"/>
    <w:rsid w:val="00E22C94"/>
    <w:rsid w:val="00E315C5"/>
    <w:rsid w:val="00E31C09"/>
    <w:rsid w:val="00E36CBB"/>
    <w:rsid w:val="00E376E5"/>
    <w:rsid w:val="00E44EF8"/>
    <w:rsid w:val="00E60291"/>
    <w:rsid w:val="00E775D3"/>
    <w:rsid w:val="00E77E52"/>
    <w:rsid w:val="00E802BF"/>
    <w:rsid w:val="00E83509"/>
    <w:rsid w:val="00E85CD7"/>
    <w:rsid w:val="00E909BB"/>
    <w:rsid w:val="00E919A4"/>
    <w:rsid w:val="00E963DA"/>
    <w:rsid w:val="00EA4D61"/>
    <w:rsid w:val="00EA782F"/>
    <w:rsid w:val="00EA7980"/>
    <w:rsid w:val="00EB251F"/>
    <w:rsid w:val="00EC15F3"/>
    <w:rsid w:val="00EC65E4"/>
    <w:rsid w:val="00EC6855"/>
    <w:rsid w:val="00ED1C34"/>
    <w:rsid w:val="00ED2F3E"/>
    <w:rsid w:val="00ED3557"/>
    <w:rsid w:val="00ED5C34"/>
    <w:rsid w:val="00ED73E5"/>
    <w:rsid w:val="00EE14D4"/>
    <w:rsid w:val="00EE77FC"/>
    <w:rsid w:val="00EF465A"/>
    <w:rsid w:val="00EF46F7"/>
    <w:rsid w:val="00F1367D"/>
    <w:rsid w:val="00F21524"/>
    <w:rsid w:val="00F22122"/>
    <w:rsid w:val="00F31A25"/>
    <w:rsid w:val="00F3680E"/>
    <w:rsid w:val="00F44060"/>
    <w:rsid w:val="00F53A2D"/>
    <w:rsid w:val="00F608E0"/>
    <w:rsid w:val="00F6398E"/>
    <w:rsid w:val="00F7091B"/>
    <w:rsid w:val="00F70E62"/>
    <w:rsid w:val="00F852B5"/>
    <w:rsid w:val="00F96500"/>
    <w:rsid w:val="00FA6D3B"/>
    <w:rsid w:val="00FB34CB"/>
    <w:rsid w:val="00FB4DE4"/>
    <w:rsid w:val="00FB5738"/>
    <w:rsid w:val="00FC0946"/>
    <w:rsid w:val="00FC4130"/>
    <w:rsid w:val="00FC5406"/>
    <w:rsid w:val="00FC7320"/>
    <w:rsid w:val="00FF2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30004"/>
  <w15:docId w15:val="{ED59C32A-BB39-4C4E-980A-4DAD4CE1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uiPriority w:val="99"/>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uiPriority w:val="99"/>
    <w:rsid w:val="00F70E6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ialdowo.ug.gov.pl" TargetMode="External"/><Relationship Id="rId13" Type="http://schemas.openxmlformats.org/officeDocument/2006/relationships/hyperlink" Target="mailto:sekretariat@ugdzialdowo.pl" TargetMode="External"/><Relationship Id="rId3" Type="http://schemas.openxmlformats.org/officeDocument/2006/relationships/settings" Target="settings.xml"/><Relationship Id="rId7" Type="http://schemas.openxmlformats.org/officeDocument/2006/relationships/hyperlink" Target="http://www.gminadzialdowo.pl" TargetMode="External"/><Relationship Id="rId12" Type="http://schemas.openxmlformats.org/officeDocument/2006/relationships/hyperlink" Target="mailto:sekretariat@ugdzialdowo.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zialdowo.ug.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minadzialdowo.pl" TargetMode="External"/><Relationship Id="rId4" Type="http://schemas.openxmlformats.org/officeDocument/2006/relationships/webSettings" Target="webSettings.xml"/><Relationship Id="rId9" Type="http://schemas.openxmlformats.org/officeDocument/2006/relationships/hyperlink" Target="mailto:sekretariat@ugdzialdowo.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46</Pages>
  <Words>13675</Words>
  <Characters>82052</Characters>
  <Application>Microsoft Office Word</Application>
  <DocSecurity>0</DocSecurity>
  <Lines>683</Lines>
  <Paragraphs>191</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95536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subject/>
  <dc:creator>Anna.Ostapczuk</dc:creator>
  <cp:keywords/>
  <dc:description>ZNAKI:85012</dc:description>
  <cp:lastModifiedBy>Mariusz</cp:lastModifiedBy>
  <cp:revision>8</cp:revision>
  <cp:lastPrinted>2018-02-28T10:04:00Z</cp:lastPrinted>
  <dcterms:created xsi:type="dcterms:W3CDTF">2018-01-10T10:22:00Z</dcterms:created>
  <dcterms:modified xsi:type="dcterms:W3CDTF">2018-10-02T06:55:00Z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