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25C5" w14:textId="77777777" w:rsidR="00757934" w:rsidRDefault="00757934" w:rsidP="00757934">
      <w:pPr>
        <w:ind w:right="5669"/>
        <w:jc w:val="both"/>
        <w:rPr>
          <w:rFonts w:ascii="Calibri" w:hAnsi="Calibri"/>
          <w:color w:val="808080"/>
          <w:spacing w:val="14"/>
          <w:sz w:val="16"/>
          <w:szCs w:val="14"/>
        </w:rPr>
      </w:pPr>
    </w:p>
    <w:p w14:paraId="22F7C6AB" w14:textId="77777777" w:rsidR="00757934" w:rsidRPr="00911BA8" w:rsidRDefault="00757934" w:rsidP="00757934">
      <w:pPr>
        <w:ind w:right="5669"/>
        <w:jc w:val="both"/>
        <w:rPr>
          <w:rFonts w:ascii="Calibri" w:hAnsi="Calibri"/>
          <w:color w:val="808080"/>
          <w:spacing w:val="14"/>
          <w:sz w:val="16"/>
          <w:szCs w:val="14"/>
        </w:rPr>
      </w:pPr>
    </w:p>
    <w:p w14:paraId="168D4845" w14:textId="77777777" w:rsidR="00757934" w:rsidRDefault="00757934" w:rsidP="00757934">
      <w:pPr>
        <w:ind w:left="284" w:right="-1"/>
        <w:rPr>
          <w:rFonts w:ascii="Cambria" w:hAnsi="Cambria"/>
          <w:spacing w:val="14"/>
          <w:sz w:val="16"/>
          <w:szCs w:val="14"/>
        </w:rPr>
      </w:pPr>
      <w:r>
        <w:rPr>
          <w:rFonts w:ascii="Cambria" w:hAnsi="Cambria"/>
          <w:spacing w:val="14"/>
          <w:sz w:val="16"/>
          <w:szCs w:val="14"/>
        </w:rPr>
        <w:t>EKOPLAN Pracowania Urbanistyczna</w:t>
      </w:r>
    </w:p>
    <w:p w14:paraId="451A30BE" w14:textId="77777777" w:rsidR="00757934" w:rsidRPr="00E07C8E" w:rsidRDefault="00757934" w:rsidP="00757934">
      <w:pPr>
        <w:ind w:left="284" w:right="-1"/>
        <w:rPr>
          <w:rFonts w:ascii="Cambria" w:hAnsi="Cambria"/>
          <w:spacing w:val="14"/>
          <w:sz w:val="16"/>
          <w:szCs w:val="14"/>
        </w:rPr>
      </w:pPr>
      <w:r>
        <w:rPr>
          <w:rFonts w:ascii="Cambria" w:hAnsi="Cambria"/>
          <w:spacing w:val="14"/>
          <w:sz w:val="16"/>
          <w:szCs w:val="14"/>
        </w:rPr>
        <w:t>Wojciech Kwiatkowski</w:t>
      </w:r>
    </w:p>
    <w:p w14:paraId="18CCD346" w14:textId="77777777" w:rsidR="00757934" w:rsidRDefault="00757934" w:rsidP="00757934">
      <w:pPr>
        <w:ind w:left="284" w:right="-1"/>
        <w:rPr>
          <w:rFonts w:ascii="Cambria" w:hAnsi="Cambria"/>
          <w:sz w:val="16"/>
          <w:szCs w:val="14"/>
        </w:rPr>
      </w:pPr>
      <w:r w:rsidRPr="00E07C8E">
        <w:rPr>
          <w:rFonts w:ascii="Cambria" w:hAnsi="Cambria"/>
          <w:sz w:val="16"/>
          <w:szCs w:val="14"/>
        </w:rPr>
        <w:t xml:space="preserve">ul. </w:t>
      </w:r>
      <w:r>
        <w:rPr>
          <w:rFonts w:ascii="Cambria" w:hAnsi="Cambria"/>
          <w:sz w:val="16"/>
          <w:szCs w:val="14"/>
        </w:rPr>
        <w:t>W. Trylińskiego 2/115, 10-683 Olsztyn</w:t>
      </w:r>
      <w:r w:rsidRPr="00E07C8E">
        <w:rPr>
          <w:rFonts w:ascii="Cambria" w:hAnsi="Cambria"/>
          <w:sz w:val="16"/>
          <w:szCs w:val="14"/>
        </w:rPr>
        <w:t xml:space="preserve">  </w:t>
      </w:r>
    </w:p>
    <w:p w14:paraId="04D1EDA3" w14:textId="77777777" w:rsidR="00757934" w:rsidRPr="00AE6685" w:rsidRDefault="00757934" w:rsidP="00757934">
      <w:pPr>
        <w:spacing w:line="276" w:lineRule="auto"/>
        <w:ind w:left="284"/>
        <w:rPr>
          <w:rFonts w:ascii="Calibri" w:hAnsi="Calibri"/>
          <w:b/>
          <w:spacing w:val="14"/>
          <w:sz w:val="20"/>
          <w:szCs w:val="20"/>
        </w:rPr>
      </w:pPr>
      <w:r>
        <w:rPr>
          <w:rFonts w:ascii="Cambria" w:hAnsi="Cambria"/>
          <w:spacing w:val="14"/>
          <w:sz w:val="16"/>
          <w:szCs w:val="14"/>
        </w:rPr>
        <w:t xml:space="preserve">autor opracowania </w:t>
      </w:r>
      <w:r w:rsidRPr="00E07C8E">
        <w:rPr>
          <w:rFonts w:ascii="Cambria" w:hAnsi="Cambria"/>
          <w:spacing w:val="14"/>
          <w:sz w:val="16"/>
          <w:szCs w:val="14"/>
        </w:rPr>
        <w:t>mgr in</w:t>
      </w:r>
      <w:r w:rsidRPr="00E07C8E">
        <w:rPr>
          <w:rFonts w:ascii="Cambria" w:hAnsi="Cambria" w:cs="Cambria"/>
          <w:spacing w:val="14"/>
          <w:sz w:val="16"/>
          <w:szCs w:val="14"/>
        </w:rPr>
        <w:t>ż</w:t>
      </w:r>
      <w:r w:rsidRPr="00E07C8E">
        <w:rPr>
          <w:rFonts w:ascii="Cambria" w:hAnsi="Cambria"/>
          <w:spacing w:val="14"/>
          <w:sz w:val="16"/>
          <w:szCs w:val="14"/>
        </w:rPr>
        <w:t>. Jaros</w:t>
      </w:r>
      <w:r w:rsidRPr="00E07C8E">
        <w:rPr>
          <w:rFonts w:ascii="Cambria" w:hAnsi="Cambria" w:cs="Sansation"/>
          <w:spacing w:val="14"/>
          <w:sz w:val="16"/>
          <w:szCs w:val="14"/>
        </w:rPr>
        <w:t>ł</w:t>
      </w:r>
      <w:r w:rsidRPr="00E07C8E">
        <w:rPr>
          <w:rFonts w:ascii="Cambria" w:hAnsi="Cambria"/>
          <w:spacing w:val="14"/>
          <w:sz w:val="16"/>
          <w:szCs w:val="14"/>
        </w:rPr>
        <w:t>aw Mogielnicki</w:t>
      </w:r>
    </w:p>
    <w:p w14:paraId="04964B74" w14:textId="77777777" w:rsidR="00757934" w:rsidRPr="00AE6685" w:rsidRDefault="00757934" w:rsidP="00757934">
      <w:pPr>
        <w:spacing w:line="276" w:lineRule="auto"/>
        <w:ind w:left="3402"/>
        <w:jc w:val="center"/>
        <w:rPr>
          <w:rFonts w:ascii="Calibri" w:hAnsi="Calibri"/>
          <w:b/>
          <w:spacing w:val="14"/>
          <w:sz w:val="20"/>
          <w:szCs w:val="20"/>
        </w:rPr>
      </w:pPr>
    </w:p>
    <w:p w14:paraId="14D94E53" w14:textId="77777777" w:rsidR="00757934" w:rsidRPr="00AE6685" w:rsidRDefault="00757934" w:rsidP="00757934">
      <w:pPr>
        <w:tabs>
          <w:tab w:val="left" w:pos="284"/>
        </w:tabs>
        <w:spacing w:line="276" w:lineRule="auto"/>
        <w:ind w:left="709"/>
        <w:rPr>
          <w:rFonts w:ascii="Calibri" w:hAnsi="Calibri" w:cs="Arial"/>
          <w:b/>
          <w:color w:val="303036"/>
          <w:sz w:val="20"/>
          <w:szCs w:val="20"/>
        </w:rPr>
      </w:pPr>
    </w:p>
    <w:p w14:paraId="6F9E8DEE" w14:textId="77777777" w:rsidR="00757934" w:rsidRPr="00AE6685" w:rsidRDefault="00757934" w:rsidP="00757934">
      <w:pPr>
        <w:spacing w:line="276" w:lineRule="auto"/>
        <w:rPr>
          <w:rFonts w:ascii="Calibri" w:hAnsi="Calibri" w:cs="Arial"/>
          <w:b/>
          <w:color w:val="303036"/>
          <w:sz w:val="20"/>
          <w:szCs w:val="20"/>
        </w:rPr>
      </w:pPr>
    </w:p>
    <w:p w14:paraId="30B7E41D" w14:textId="77777777" w:rsidR="00757934" w:rsidRPr="00AE6685" w:rsidRDefault="00757934" w:rsidP="00757934">
      <w:pPr>
        <w:tabs>
          <w:tab w:val="left" w:pos="1545"/>
        </w:tabs>
        <w:spacing w:line="276" w:lineRule="auto"/>
        <w:rPr>
          <w:rFonts w:ascii="Calibri" w:hAnsi="Calibri" w:cs="Arial"/>
          <w:color w:val="303036"/>
          <w:sz w:val="20"/>
          <w:szCs w:val="20"/>
        </w:rPr>
      </w:pPr>
      <w:r w:rsidRPr="00AE6685">
        <w:rPr>
          <w:rFonts w:ascii="Calibri" w:hAnsi="Calibri" w:cs="Arial"/>
          <w:b/>
          <w:color w:val="303036"/>
          <w:sz w:val="20"/>
          <w:szCs w:val="20"/>
        </w:rPr>
        <w:tab/>
      </w:r>
    </w:p>
    <w:p w14:paraId="19B701BB" w14:textId="77777777" w:rsidR="00757934" w:rsidRPr="00AE6685" w:rsidRDefault="00757934" w:rsidP="00757934">
      <w:pPr>
        <w:spacing w:line="276" w:lineRule="auto"/>
        <w:rPr>
          <w:rFonts w:ascii="Calibri" w:hAnsi="Calibri" w:cs="Arial"/>
          <w:b/>
          <w:color w:val="303036"/>
          <w:sz w:val="20"/>
          <w:szCs w:val="20"/>
        </w:rPr>
      </w:pPr>
    </w:p>
    <w:p w14:paraId="1CCA2A91" w14:textId="77777777" w:rsidR="00757934" w:rsidRPr="00AE6685" w:rsidRDefault="00757934" w:rsidP="00757934">
      <w:pPr>
        <w:spacing w:line="276" w:lineRule="auto"/>
        <w:rPr>
          <w:rFonts w:ascii="Calibri" w:hAnsi="Calibri" w:cs="Arial"/>
          <w:b/>
          <w:color w:val="303036"/>
          <w:sz w:val="20"/>
          <w:szCs w:val="20"/>
        </w:rPr>
      </w:pPr>
    </w:p>
    <w:p w14:paraId="12CFC908" w14:textId="77777777" w:rsidR="00757934" w:rsidRDefault="00757934" w:rsidP="00757934">
      <w:pPr>
        <w:spacing w:line="276" w:lineRule="auto"/>
        <w:rPr>
          <w:rFonts w:ascii="Calibri" w:hAnsi="Calibri" w:cs="Arial"/>
          <w:b/>
          <w:color w:val="303036"/>
          <w:sz w:val="20"/>
          <w:szCs w:val="20"/>
        </w:rPr>
      </w:pPr>
    </w:p>
    <w:p w14:paraId="485FEEE7" w14:textId="77777777" w:rsidR="00757934" w:rsidRDefault="00757934" w:rsidP="00757934">
      <w:pPr>
        <w:spacing w:line="276" w:lineRule="auto"/>
        <w:rPr>
          <w:rFonts w:ascii="Calibri" w:hAnsi="Calibri" w:cs="Arial"/>
          <w:b/>
          <w:color w:val="303036"/>
          <w:sz w:val="20"/>
          <w:szCs w:val="20"/>
        </w:rPr>
      </w:pPr>
    </w:p>
    <w:p w14:paraId="235CFA32" w14:textId="77777777" w:rsidR="00757934" w:rsidRDefault="00757934" w:rsidP="00757934">
      <w:pPr>
        <w:spacing w:line="276" w:lineRule="auto"/>
        <w:rPr>
          <w:rFonts w:ascii="Calibri" w:hAnsi="Calibri" w:cs="Arial"/>
          <w:b/>
          <w:color w:val="303036"/>
          <w:sz w:val="20"/>
          <w:szCs w:val="20"/>
        </w:rPr>
      </w:pPr>
    </w:p>
    <w:p w14:paraId="40F727AE" w14:textId="77777777" w:rsidR="00757934" w:rsidRPr="00AE6685" w:rsidRDefault="00757934" w:rsidP="00757934">
      <w:pPr>
        <w:spacing w:line="276" w:lineRule="auto"/>
        <w:rPr>
          <w:rFonts w:ascii="Calibri" w:hAnsi="Calibri" w:cs="Arial"/>
          <w:b/>
          <w:color w:val="303036"/>
          <w:sz w:val="20"/>
          <w:szCs w:val="20"/>
        </w:rPr>
      </w:pPr>
    </w:p>
    <w:p w14:paraId="64BA1E0B" w14:textId="77777777" w:rsidR="00757934" w:rsidRDefault="00757934" w:rsidP="00757934">
      <w:pPr>
        <w:spacing w:line="276" w:lineRule="auto"/>
        <w:rPr>
          <w:rFonts w:ascii="Calibri" w:hAnsi="Calibri" w:cs="Arial"/>
          <w:b/>
          <w:color w:val="303036"/>
          <w:sz w:val="20"/>
          <w:szCs w:val="20"/>
        </w:rPr>
      </w:pPr>
    </w:p>
    <w:p w14:paraId="531F720C" w14:textId="77777777" w:rsidR="00757934" w:rsidRDefault="00757934" w:rsidP="00757934">
      <w:pPr>
        <w:spacing w:line="276" w:lineRule="auto"/>
        <w:rPr>
          <w:rFonts w:ascii="Calibri" w:hAnsi="Calibri" w:cs="Arial"/>
          <w:b/>
          <w:color w:val="303036"/>
          <w:sz w:val="20"/>
          <w:szCs w:val="20"/>
        </w:rPr>
      </w:pPr>
    </w:p>
    <w:p w14:paraId="78671F55" w14:textId="77777777" w:rsidR="00757934" w:rsidRPr="00AE6685" w:rsidRDefault="00757934" w:rsidP="00757934">
      <w:pPr>
        <w:spacing w:line="276" w:lineRule="auto"/>
        <w:rPr>
          <w:rFonts w:ascii="Calibri" w:hAnsi="Calibri" w:cs="Arial"/>
          <w:b/>
          <w:color w:val="303036"/>
          <w:sz w:val="20"/>
          <w:szCs w:val="20"/>
        </w:rPr>
      </w:pPr>
    </w:p>
    <w:p w14:paraId="2729EC14" w14:textId="77777777" w:rsidR="00757934" w:rsidRPr="00AE6685" w:rsidRDefault="00757934" w:rsidP="00757934">
      <w:pPr>
        <w:spacing w:line="276" w:lineRule="auto"/>
        <w:rPr>
          <w:rFonts w:ascii="Calibri" w:hAnsi="Calibri" w:cs="Arial"/>
          <w:b/>
          <w:color w:val="303036"/>
          <w:sz w:val="20"/>
          <w:szCs w:val="20"/>
        </w:rPr>
      </w:pPr>
    </w:p>
    <w:p w14:paraId="0E5279D6" w14:textId="77777777" w:rsidR="00757934" w:rsidRPr="00AE6685" w:rsidRDefault="00757934" w:rsidP="00757934">
      <w:pPr>
        <w:spacing w:line="276" w:lineRule="auto"/>
        <w:rPr>
          <w:rFonts w:ascii="Calibri" w:hAnsi="Calibri" w:cs="Arial"/>
          <w:b/>
          <w:color w:val="303036"/>
          <w:sz w:val="20"/>
          <w:szCs w:val="20"/>
        </w:rPr>
      </w:pPr>
    </w:p>
    <w:p w14:paraId="0D18AD8F" w14:textId="77777777" w:rsidR="00757934" w:rsidRDefault="00757934" w:rsidP="00757934">
      <w:pPr>
        <w:spacing w:line="276" w:lineRule="auto"/>
        <w:rPr>
          <w:rFonts w:ascii="Calibri" w:hAnsi="Calibri" w:cs="Arial"/>
          <w:b/>
          <w:color w:val="303036"/>
          <w:sz w:val="20"/>
          <w:szCs w:val="20"/>
        </w:rPr>
      </w:pPr>
    </w:p>
    <w:p w14:paraId="06C6FDE0" w14:textId="77777777" w:rsidR="00757934" w:rsidRDefault="00757934" w:rsidP="00757934">
      <w:pPr>
        <w:spacing w:line="276" w:lineRule="auto"/>
        <w:rPr>
          <w:rFonts w:ascii="Calibri" w:hAnsi="Calibri" w:cs="Arial"/>
          <w:b/>
          <w:color w:val="303036"/>
          <w:sz w:val="20"/>
          <w:szCs w:val="20"/>
        </w:rPr>
      </w:pPr>
    </w:p>
    <w:p w14:paraId="1B063353" w14:textId="77777777" w:rsidR="00757934" w:rsidRPr="00AE6685" w:rsidRDefault="00757934" w:rsidP="00757934">
      <w:pPr>
        <w:spacing w:line="276" w:lineRule="auto"/>
        <w:rPr>
          <w:rFonts w:ascii="Calibri" w:hAnsi="Calibri" w:cs="Arial"/>
          <w:b/>
          <w:color w:val="303036"/>
          <w:sz w:val="20"/>
          <w:szCs w:val="20"/>
        </w:rPr>
      </w:pPr>
    </w:p>
    <w:p w14:paraId="57EBAC6D" w14:textId="77777777" w:rsidR="00757934" w:rsidRPr="00AE6685" w:rsidRDefault="00757934" w:rsidP="00757934">
      <w:pPr>
        <w:spacing w:line="276" w:lineRule="auto"/>
        <w:rPr>
          <w:rFonts w:ascii="Calibri" w:hAnsi="Calibri" w:cs="Arial"/>
          <w:b/>
          <w:color w:val="303036"/>
          <w:sz w:val="20"/>
          <w:szCs w:val="20"/>
        </w:rPr>
      </w:pPr>
    </w:p>
    <w:p w14:paraId="0742B10F" w14:textId="77777777" w:rsidR="00757934" w:rsidRPr="00E07C8E" w:rsidRDefault="00757934" w:rsidP="00757934">
      <w:pPr>
        <w:spacing w:line="276" w:lineRule="auto"/>
        <w:rPr>
          <w:rFonts w:ascii="Calibri Light" w:hAnsi="Calibri Light" w:cs="Arial"/>
          <w:b/>
          <w:sz w:val="20"/>
          <w:szCs w:val="20"/>
        </w:rPr>
      </w:pPr>
    </w:p>
    <w:p w14:paraId="248F4FA9" w14:textId="77777777" w:rsidR="00757934" w:rsidRPr="00BA26FA" w:rsidRDefault="00757934" w:rsidP="00757934">
      <w:pPr>
        <w:spacing w:line="276" w:lineRule="auto"/>
        <w:ind w:left="284"/>
        <w:rPr>
          <w:rFonts w:ascii="Cambria" w:hAnsi="Cambria" w:cs="Arial"/>
          <w:b/>
          <w:sz w:val="22"/>
          <w:szCs w:val="20"/>
        </w:rPr>
      </w:pPr>
      <w:r w:rsidRPr="00BA26FA">
        <w:rPr>
          <w:rFonts w:ascii="Cambria" w:hAnsi="Cambria"/>
          <w:b/>
          <w:smallCaps/>
          <w:sz w:val="28"/>
          <w:szCs w:val="22"/>
        </w:rPr>
        <w:t>prognoza oddziaływania na środowisko</w:t>
      </w:r>
    </w:p>
    <w:p w14:paraId="28EFDD9D" w14:textId="0011FB40" w:rsidR="00757934" w:rsidRPr="00B70344" w:rsidRDefault="00757934" w:rsidP="00757934">
      <w:pPr>
        <w:spacing w:line="276" w:lineRule="auto"/>
        <w:ind w:left="284" w:right="-1"/>
        <w:rPr>
          <w:rFonts w:ascii="Calibri" w:hAnsi="Calibri"/>
          <w:sz w:val="18"/>
          <w:szCs w:val="20"/>
        </w:rPr>
      </w:pPr>
      <w:r w:rsidRPr="00B70344">
        <w:rPr>
          <w:rFonts w:ascii="Cambria" w:hAnsi="Cambria"/>
          <w:sz w:val="20"/>
          <w:szCs w:val="22"/>
        </w:rPr>
        <w:t xml:space="preserve">DO PROJEKTU </w:t>
      </w:r>
      <w:r w:rsidRPr="00DD465C">
        <w:rPr>
          <w:rFonts w:ascii="Cambria" w:hAnsi="Cambria"/>
          <w:sz w:val="20"/>
          <w:szCs w:val="22"/>
        </w:rPr>
        <w:t>ZMIANY STUDIUM UWARUNKOWAŃ I KIERUNKÓW ZAGOSPODAROWANIA PRZESTRZENNEGO GMINY</w:t>
      </w:r>
      <w:r>
        <w:rPr>
          <w:rFonts w:ascii="Cambria" w:hAnsi="Cambria"/>
          <w:sz w:val="20"/>
          <w:szCs w:val="22"/>
        </w:rPr>
        <w:t xml:space="preserve"> DZIAŁDOWO W CZĘŚCI OBRĘBU KOMORNIKI</w:t>
      </w:r>
    </w:p>
    <w:p w14:paraId="15159400" w14:textId="77777777" w:rsidR="00757934" w:rsidRPr="00F048B6" w:rsidRDefault="00757934" w:rsidP="00757934">
      <w:pPr>
        <w:spacing w:line="276" w:lineRule="auto"/>
        <w:ind w:right="5810"/>
        <w:jc w:val="center"/>
        <w:rPr>
          <w:rFonts w:ascii="Calibri" w:hAnsi="Calibri"/>
          <w:b/>
          <w:smallCaps/>
          <w:color w:val="595959"/>
          <w:sz w:val="22"/>
          <w:szCs w:val="22"/>
        </w:rPr>
      </w:pPr>
    </w:p>
    <w:p w14:paraId="77DB6DCF" w14:textId="77777777" w:rsidR="00757934" w:rsidRDefault="00757934" w:rsidP="00757934">
      <w:pPr>
        <w:spacing w:line="276" w:lineRule="auto"/>
        <w:ind w:right="5810"/>
        <w:jc w:val="center"/>
        <w:rPr>
          <w:rFonts w:ascii="Calibri" w:hAnsi="Calibri"/>
          <w:b/>
          <w:smallCaps/>
          <w:color w:val="595959"/>
          <w:sz w:val="28"/>
          <w:szCs w:val="28"/>
        </w:rPr>
      </w:pPr>
      <w:r>
        <w:rPr>
          <w:rFonts w:ascii="Calibri" w:hAnsi="Calibri"/>
          <w:b/>
          <w:smallCaps/>
          <w:color w:val="595959"/>
          <w:sz w:val="28"/>
          <w:szCs w:val="28"/>
        </w:rPr>
        <w:t xml:space="preserve"> </w:t>
      </w:r>
    </w:p>
    <w:p w14:paraId="381085AD" w14:textId="77777777" w:rsidR="00757934" w:rsidRPr="007E1D6D" w:rsidRDefault="00757934" w:rsidP="00757934">
      <w:pPr>
        <w:spacing w:line="276" w:lineRule="auto"/>
        <w:jc w:val="center"/>
        <w:rPr>
          <w:rFonts w:ascii="Calibri" w:hAnsi="Calibri"/>
          <w:b/>
          <w:smallCaps/>
          <w:color w:val="595959"/>
          <w:sz w:val="32"/>
          <w:szCs w:val="28"/>
        </w:rPr>
      </w:pPr>
    </w:p>
    <w:p w14:paraId="6CE511D7" w14:textId="77777777" w:rsidR="00757934" w:rsidRPr="00AE6685" w:rsidRDefault="00757934" w:rsidP="00757934">
      <w:pPr>
        <w:spacing w:line="276" w:lineRule="auto"/>
        <w:ind w:right="-2"/>
        <w:jc w:val="center"/>
        <w:rPr>
          <w:rFonts w:ascii="Calibri" w:hAnsi="Calibri"/>
          <w:smallCaps/>
          <w:sz w:val="20"/>
          <w:szCs w:val="20"/>
        </w:rPr>
      </w:pPr>
    </w:p>
    <w:p w14:paraId="2AEA56B3" w14:textId="77777777" w:rsidR="00757934" w:rsidRPr="00AE6685" w:rsidRDefault="00757934" w:rsidP="00757934">
      <w:pPr>
        <w:spacing w:line="276" w:lineRule="auto"/>
        <w:ind w:right="-2"/>
        <w:jc w:val="center"/>
        <w:rPr>
          <w:rFonts w:ascii="Calibri" w:hAnsi="Calibri"/>
          <w:smallCaps/>
          <w:sz w:val="20"/>
          <w:szCs w:val="20"/>
        </w:rPr>
      </w:pPr>
    </w:p>
    <w:p w14:paraId="7B0CD296" w14:textId="77777777" w:rsidR="00757934" w:rsidRPr="00AE6685" w:rsidRDefault="00757934" w:rsidP="00757934">
      <w:pPr>
        <w:spacing w:line="276" w:lineRule="auto"/>
        <w:ind w:right="-2"/>
        <w:jc w:val="center"/>
        <w:rPr>
          <w:rFonts w:ascii="Calibri" w:hAnsi="Calibri"/>
          <w:smallCaps/>
          <w:sz w:val="20"/>
          <w:szCs w:val="20"/>
        </w:rPr>
      </w:pPr>
    </w:p>
    <w:p w14:paraId="35F7C239" w14:textId="77777777" w:rsidR="00757934" w:rsidRPr="00AE6685" w:rsidRDefault="00757934" w:rsidP="00757934">
      <w:pPr>
        <w:spacing w:line="276" w:lineRule="auto"/>
        <w:ind w:right="-2"/>
        <w:jc w:val="center"/>
        <w:rPr>
          <w:rFonts w:ascii="Calibri" w:hAnsi="Calibri"/>
          <w:smallCaps/>
          <w:sz w:val="20"/>
          <w:szCs w:val="20"/>
        </w:rPr>
      </w:pPr>
    </w:p>
    <w:p w14:paraId="7CE2D6C0" w14:textId="77777777" w:rsidR="00757934" w:rsidRPr="00AE6685" w:rsidRDefault="00757934" w:rsidP="00757934">
      <w:pPr>
        <w:spacing w:line="276" w:lineRule="auto"/>
        <w:ind w:right="-2"/>
        <w:jc w:val="center"/>
        <w:rPr>
          <w:rFonts w:ascii="Calibri" w:hAnsi="Calibri"/>
          <w:smallCaps/>
          <w:sz w:val="20"/>
          <w:szCs w:val="20"/>
        </w:rPr>
      </w:pPr>
    </w:p>
    <w:p w14:paraId="25557FFC" w14:textId="77777777" w:rsidR="00757934" w:rsidRPr="00AE6685" w:rsidRDefault="00757934" w:rsidP="00757934">
      <w:pPr>
        <w:spacing w:line="276" w:lineRule="auto"/>
        <w:ind w:right="-2"/>
        <w:jc w:val="center"/>
        <w:rPr>
          <w:rFonts w:ascii="Calibri" w:hAnsi="Calibri"/>
          <w:smallCaps/>
          <w:sz w:val="20"/>
          <w:szCs w:val="20"/>
        </w:rPr>
      </w:pPr>
    </w:p>
    <w:p w14:paraId="5C1BA051" w14:textId="77777777" w:rsidR="00757934" w:rsidRPr="00AE6685" w:rsidRDefault="00757934" w:rsidP="00757934">
      <w:pPr>
        <w:spacing w:line="276" w:lineRule="auto"/>
        <w:ind w:right="-2"/>
        <w:rPr>
          <w:rFonts w:ascii="Calibri" w:hAnsi="Calibri"/>
          <w:smallCaps/>
          <w:sz w:val="20"/>
          <w:szCs w:val="20"/>
        </w:rPr>
      </w:pPr>
    </w:p>
    <w:p w14:paraId="2AE21EFD" w14:textId="77777777" w:rsidR="00757934" w:rsidRPr="00AE6685" w:rsidRDefault="00757934" w:rsidP="00757934">
      <w:pPr>
        <w:spacing w:line="276" w:lineRule="auto"/>
        <w:ind w:right="-2"/>
        <w:rPr>
          <w:rFonts w:ascii="Calibri" w:hAnsi="Calibri"/>
          <w:sz w:val="20"/>
          <w:szCs w:val="20"/>
        </w:rPr>
      </w:pPr>
    </w:p>
    <w:p w14:paraId="3FCBA867" w14:textId="77777777" w:rsidR="00757934" w:rsidRPr="00AE6685" w:rsidRDefault="00757934" w:rsidP="00757934">
      <w:pPr>
        <w:spacing w:line="276" w:lineRule="auto"/>
        <w:ind w:right="-2"/>
        <w:rPr>
          <w:rFonts w:ascii="Calibri" w:hAnsi="Calibri"/>
          <w:sz w:val="20"/>
          <w:szCs w:val="20"/>
        </w:rPr>
      </w:pPr>
    </w:p>
    <w:p w14:paraId="03083EC1" w14:textId="77777777" w:rsidR="00757934" w:rsidRDefault="00757934" w:rsidP="00757934">
      <w:pPr>
        <w:spacing w:line="276" w:lineRule="auto"/>
        <w:ind w:right="-2"/>
        <w:jc w:val="center"/>
        <w:rPr>
          <w:rFonts w:ascii="Calibri" w:hAnsi="Calibri"/>
          <w:sz w:val="20"/>
          <w:szCs w:val="20"/>
        </w:rPr>
      </w:pPr>
    </w:p>
    <w:p w14:paraId="6E5C2297" w14:textId="77777777" w:rsidR="00757934" w:rsidRDefault="00757934" w:rsidP="00757934">
      <w:pPr>
        <w:spacing w:line="276" w:lineRule="auto"/>
        <w:ind w:right="-2"/>
        <w:jc w:val="center"/>
        <w:rPr>
          <w:rFonts w:ascii="Calibri" w:hAnsi="Calibri"/>
          <w:sz w:val="20"/>
          <w:szCs w:val="20"/>
        </w:rPr>
      </w:pPr>
    </w:p>
    <w:p w14:paraId="5FA7E8B3" w14:textId="77777777" w:rsidR="00757934" w:rsidRDefault="00757934" w:rsidP="00757934">
      <w:pPr>
        <w:spacing w:line="276" w:lineRule="auto"/>
        <w:ind w:right="-2"/>
        <w:jc w:val="center"/>
        <w:rPr>
          <w:rFonts w:ascii="Calibri" w:hAnsi="Calibri"/>
          <w:sz w:val="20"/>
          <w:szCs w:val="20"/>
        </w:rPr>
      </w:pPr>
    </w:p>
    <w:p w14:paraId="479716E2" w14:textId="77777777" w:rsidR="00757934" w:rsidRPr="00AE6685" w:rsidRDefault="00757934" w:rsidP="00757934">
      <w:pPr>
        <w:spacing w:line="276" w:lineRule="auto"/>
        <w:ind w:right="-2"/>
        <w:jc w:val="center"/>
        <w:rPr>
          <w:rFonts w:ascii="Calibri" w:hAnsi="Calibri"/>
          <w:sz w:val="20"/>
          <w:szCs w:val="20"/>
        </w:rPr>
      </w:pPr>
    </w:p>
    <w:p w14:paraId="0A55BF9C" w14:textId="77777777" w:rsidR="00757934" w:rsidRPr="00AE6685" w:rsidRDefault="00757934" w:rsidP="00757934">
      <w:pPr>
        <w:spacing w:line="276" w:lineRule="auto"/>
        <w:ind w:right="-2"/>
        <w:jc w:val="center"/>
        <w:rPr>
          <w:rFonts w:ascii="Calibri" w:hAnsi="Calibri"/>
          <w:sz w:val="20"/>
          <w:szCs w:val="20"/>
        </w:rPr>
      </w:pPr>
    </w:p>
    <w:p w14:paraId="16A47F8B" w14:textId="77777777" w:rsidR="00757934" w:rsidRPr="00AE6685" w:rsidRDefault="00757934" w:rsidP="00757934">
      <w:pPr>
        <w:spacing w:line="276" w:lineRule="auto"/>
        <w:ind w:right="-2"/>
        <w:jc w:val="center"/>
        <w:rPr>
          <w:rFonts w:ascii="Calibri" w:hAnsi="Calibri"/>
          <w:sz w:val="20"/>
          <w:szCs w:val="20"/>
        </w:rPr>
      </w:pPr>
    </w:p>
    <w:p w14:paraId="3FBDAFFE" w14:textId="77777777" w:rsidR="00757934" w:rsidRPr="00AE6685" w:rsidRDefault="00757934" w:rsidP="00757934">
      <w:pPr>
        <w:spacing w:line="276" w:lineRule="auto"/>
        <w:ind w:right="-2"/>
        <w:jc w:val="center"/>
        <w:rPr>
          <w:rFonts w:ascii="Calibri" w:hAnsi="Calibri"/>
          <w:sz w:val="20"/>
          <w:szCs w:val="20"/>
        </w:rPr>
      </w:pPr>
    </w:p>
    <w:p w14:paraId="6B157B76" w14:textId="77777777" w:rsidR="00757934" w:rsidRPr="00911BA8" w:rsidRDefault="00757934" w:rsidP="00757934">
      <w:pPr>
        <w:spacing w:line="276" w:lineRule="auto"/>
        <w:ind w:right="-2"/>
        <w:rPr>
          <w:rFonts w:ascii="Calibri" w:hAnsi="Calibri"/>
          <w:sz w:val="20"/>
          <w:szCs w:val="20"/>
        </w:rPr>
      </w:pPr>
    </w:p>
    <w:p w14:paraId="322E560E" w14:textId="77777777" w:rsidR="00757934" w:rsidRPr="00911BA8" w:rsidRDefault="00757934" w:rsidP="00757934">
      <w:pPr>
        <w:spacing w:line="276" w:lineRule="auto"/>
        <w:ind w:left="2694" w:right="-2"/>
        <w:rPr>
          <w:rFonts w:ascii="Calibri" w:hAnsi="Calibri"/>
          <w:sz w:val="22"/>
          <w:szCs w:val="20"/>
        </w:rPr>
      </w:pPr>
    </w:p>
    <w:p w14:paraId="36A8180D" w14:textId="337877B3" w:rsidR="00757934" w:rsidRPr="00E07C8E" w:rsidRDefault="00757934" w:rsidP="00757934">
      <w:pPr>
        <w:spacing w:line="276" w:lineRule="auto"/>
        <w:ind w:right="-2"/>
        <w:jc w:val="center"/>
        <w:rPr>
          <w:rFonts w:ascii="Cambria" w:hAnsi="Cambria"/>
          <w:smallCaps/>
          <w:sz w:val="18"/>
          <w:szCs w:val="20"/>
        </w:rPr>
        <w:sectPr w:rsidR="00757934" w:rsidRPr="00E07C8E" w:rsidSect="00371CFC">
          <w:headerReference w:type="default" r:id="rId7"/>
          <w:footerReference w:type="even" r:id="rId8"/>
          <w:footerReference w:type="default" r:id="rId9"/>
          <w:pgSz w:w="11907" w:h="16839" w:code="9"/>
          <w:pgMar w:top="567" w:right="1418" w:bottom="1418" w:left="1418" w:header="709" w:footer="709" w:gutter="0"/>
          <w:pgBorders w:display="firstPage" w:offsetFrom="page">
            <w:top w:val="single" w:sz="4" w:space="24" w:color="BFBFBF"/>
            <w:left w:val="single" w:sz="4" w:space="24" w:color="BFBFBF"/>
            <w:bottom w:val="single" w:sz="4" w:space="24" w:color="BFBFBF"/>
            <w:right w:val="single" w:sz="4" w:space="24" w:color="BFBFBF"/>
          </w:pgBorders>
          <w:pgNumType w:start="0"/>
          <w:cols w:space="708"/>
          <w:noEndnote/>
          <w:titlePg/>
          <w:docGrid w:linePitch="326"/>
        </w:sectPr>
      </w:pPr>
      <w:r>
        <w:rPr>
          <w:rFonts w:ascii="Cambria" w:hAnsi="Cambria"/>
          <w:sz w:val="18"/>
          <w:szCs w:val="20"/>
        </w:rPr>
        <w:t>OLSZTYN</w:t>
      </w:r>
      <w:r w:rsidRPr="00E07C8E">
        <w:rPr>
          <w:rFonts w:ascii="Cambria" w:hAnsi="Cambria"/>
          <w:sz w:val="18"/>
          <w:szCs w:val="20"/>
        </w:rPr>
        <w:t xml:space="preserve">,  </w:t>
      </w:r>
      <w:r>
        <w:rPr>
          <w:rFonts w:ascii="Cambria" w:hAnsi="Cambria"/>
          <w:sz w:val="18"/>
          <w:szCs w:val="20"/>
        </w:rPr>
        <w:t>KWIECIEŃ 2022</w:t>
      </w:r>
    </w:p>
    <w:p w14:paraId="69AF70B4" w14:textId="77777777" w:rsidR="00757934" w:rsidRPr="00F32555" w:rsidRDefault="00757934" w:rsidP="00757934">
      <w:pPr>
        <w:rPr>
          <w:rFonts w:ascii="Calibri Light" w:hAnsi="Calibri Light"/>
          <w:lang w:eastAsia="en-US"/>
        </w:rPr>
      </w:pPr>
    </w:p>
    <w:p w14:paraId="0A839C42" w14:textId="77777777" w:rsidR="00757934" w:rsidRPr="006065D6" w:rsidRDefault="00757934" w:rsidP="00757934">
      <w:pPr>
        <w:pStyle w:val="Spistreci2"/>
        <w:rPr>
          <w:sz w:val="20"/>
        </w:rPr>
      </w:pPr>
    </w:p>
    <w:p w14:paraId="760E54E8" w14:textId="77777777" w:rsidR="00757934" w:rsidRPr="00CC1E83" w:rsidRDefault="00757934" w:rsidP="00757934">
      <w:pPr>
        <w:pStyle w:val="Spistreci2"/>
        <w:jc w:val="center"/>
        <w:rPr>
          <w:rFonts w:ascii="Cambria" w:hAnsi="Cambria"/>
          <w:b w:val="0"/>
        </w:rPr>
      </w:pPr>
      <w:r w:rsidRPr="00CC1E83">
        <w:rPr>
          <w:rFonts w:ascii="Cambria" w:hAnsi="Cambria"/>
          <w:b w:val="0"/>
        </w:rPr>
        <w:t>s p i s  t r e ś c i</w:t>
      </w:r>
    </w:p>
    <w:p w14:paraId="1EDC4CAF" w14:textId="77777777" w:rsidR="00757934" w:rsidRPr="00CC1E83" w:rsidRDefault="00757934" w:rsidP="00757934">
      <w:pPr>
        <w:ind w:right="332"/>
        <w:jc w:val="both"/>
        <w:rPr>
          <w:rFonts w:ascii="Cambria" w:hAnsi="Cambria" w:cs="Arial"/>
          <w:sz w:val="18"/>
          <w:szCs w:val="18"/>
          <w:lang w:eastAsia="en-US"/>
        </w:rPr>
      </w:pPr>
    </w:p>
    <w:p w14:paraId="0476878E" w14:textId="77777777" w:rsidR="00757934" w:rsidRPr="007B15E1" w:rsidRDefault="00757934" w:rsidP="00757934">
      <w:pPr>
        <w:pStyle w:val="Spistreci2"/>
        <w:rPr>
          <w:rFonts w:ascii="Cambria" w:hAnsi="Cambria" w:cs="Times New Roman"/>
          <w:b w:val="0"/>
          <w:smallCaps w:val="0"/>
          <w:noProof/>
          <w:lang w:eastAsia="pl-PL"/>
        </w:rPr>
      </w:pPr>
      <w:r w:rsidRPr="00D616E8">
        <w:rPr>
          <w:rFonts w:ascii="Cambria" w:hAnsi="Cambria"/>
          <w:b w:val="0"/>
        </w:rPr>
        <w:fldChar w:fldCharType="begin"/>
      </w:r>
      <w:r w:rsidRPr="00D616E8">
        <w:rPr>
          <w:rFonts w:ascii="Cambria" w:hAnsi="Cambria"/>
          <w:b w:val="0"/>
        </w:rPr>
        <w:instrText xml:space="preserve"> TOC \o "1-3" \h \z \u </w:instrText>
      </w:r>
      <w:r w:rsidRPr="00D616E8">
        <w:rPr>
          <w:rFonts w:ascii="Cambria" w:hAnsi="Cambria"/>
          <w:b w:val="0"/>
        </w:rPr>
        <w:fldChar w:fldCharType="separate"/>
      </w:r>
      <w:hyperlink w:anchor="_Toc85383091" w:history="1">
        <w:r w:rsidRPr="00D616E8">
          <w:rPr>
            <w:rStyle w:val="Hipercze"/>
            <w:rFonts w:ascii="Cambria" w:hAnsi="Cambria"/>
            <w:b w:val="0"/>
            <w:noProof/>
          </w:rPr>
          <w:t>1.</w:t>
        </w:r>
        <w:r w:rsidRPr="007B15E1">
          <w:rPr>
            <w:rFonts w:ascii="Cambria" w:hAnsi="Cambria" w:cs="Times New Roman"/>
            <w:b w:val="0"/>
            <w:smallCaps w:val="0"/>
            <w:noProof/>
            <w:lang w:eastAsia="pl-PL"/>
          </w:rPr>
          <w:tab/>
        </w:r>
        <w:r w:rsidRPr="00D616E8">
          <w:rPr>
            <w:rStyle w:val="Hipercze"/>
            <w:rFonts w:ascii="Cambria" w:hAnsi="Cambria"/>
            <w:b w:val="0"/>
            <w:noProof/>
          </w:rPr>
          <w:t>wstęp</w:t>
        </w:r>
        <w:r w:rsidRPr="00D616E8">
          <w:rPr>
            <w:rFonts w:ascii="Cambria" w:hAnsi="Cambria"/>
            <w:b w:val="0"/>
            <w:noProof/>
            <w:webHidden/>
          </w:rPr>
          <w:tab/>
        </w:r>
        <w:r w:rsidRPr="00D616E8">
          <w:rPr>
            <w:rFonts w:ascii="Cambria" w:hAnsi="Cambria"/>
            <w:b w:val="0"/>
            <w:noProof/>
            <w:webHidden/>
          </w:rPr>
          <w:fldChar w:fldCharType="begin"/>
        </w:r>
        <w:r w:rsidRPr="00D616E8">
          <w:rPr>
            <w:rFonts w:ascii="Cambria" w:hAnsi="Cambria"/>
            <w:b w:val="0"/>
            <w:noProof/>
            <w:webHidden/>
          </w:rPr>
          <w:instrText xml:space="preserve"> PAGEREF _Toc85383091 \h </w:instrText>
        </w:r>
        <w:r w:rsidRPr="00D616E8">
          <w:rPr>
            <w:rFonts w:ascii="Cambria" w:hAnsi="Cambria"/>
            <w:b w:val="0"/>
            <w:noProof/>
            <w:webHidden/>
          </w:rPr>
        </w:r>
        <w:r w:rsidRPr="00D616E8">
          <w:rPr>
            <w:rFonts w:ascii="Cambria" w:hAnsi="Cambria"/>
            <w:b w:val="0"/>
            <w:noProof/>
            <w:webHidden/>
          </w:rPr>
          <w:fldChar w:fldCharType="separate"/>
        </w:r>
        <w:r w:rsidRPr="00D616E8">
          <w:rPr>
            <w:rFonts w:ascii="Cambria" w:hAnsi="Cambria"/>
            <w:b w:val="0"/>
            <w:noProof/>
            <w:webHidden/>
          </w:rPr>
          <w:t>2</w:t>
        </w:r>
        <w:r w:rsidRPr="00D616E8">
          <w:rPr>
            <w:rFonts w:ascii="Cambria" w:hAnsi="Cambria"/>
            <w:b w:val="0"/>
            <w:noProof/>
            <w:webHidden/>
          </w:rPr>
          <w:fldChar w:fldCharType="end"/>
        </w:r>
      </w:hyperlink>
    </w:p>
    <w:p w14:paraId="523B0BFB" w14:textId="77777777" w:rsidR="00757934" w:rsidRPr="007B15E1" w:rsidRDefault="00000000" w:rsidP="00757934">
      <w:pPr>
        <w:pStyle w:val="Spistreci2"/>
        <w:rPr>
          <w:rFonts w:ascii="Cambria" w:hAnsi="Cambria" w:cs="Times New Roman"/>
          <w:b w:val="0"/>
          <w:smallCaps w:val="0"/>
          <w:noProof/>
          <w:lang w:eastAsia="pl-PL"/>
        </w:rPr>
      </w:pPr>
      <w:hyperlink w:anchor="_Toc85383092" w:history="1">
        <w:r w:rsidR="00757934" w:rsidRPr="00D616E8">
          <w:rPr>
            <w:rStyle w:val="Hipercze"/>
            <w:rFonts w:ascii="Cambria" w:hAnsi="Cambria"/>
            <w:b w:val="0"/>
            <w:noProof/>
          </w:rPr>
          <w:t>1.1.</w:t>
        </w:r>
        <w:r w:rsidR="00757934" w:rsidRPr="007B15E1">
          <w:rPr>
            <w:rFonts w:ascii="Cambria" w:hAnsi="Cambria" w:cs="Times New Roman"/>
            <w:b w:val="0"/>
            <w:smallCaps w:val="0"/>
            <w:noProof/>
            <w:lang w:eastAsia="pl-PL"/>
          </w:rPr>
          <w:tab/>
        </w:r>
        <w:r w:rsidR="00757934" w:rsidRPr="00D616E8">
          <w:rPr>
            <w:rStyle w:val="Hipercze"/>
            <w:rFonts w:ascii="Cambria" w:hAnsi="Cambria"/>
            <w:b w:val="0"/>
            <w:noProof/>
          </w:rPr>
          <w:t>podstawa formalno-prawna</w:t>
        </w:r>
        <w:r w:rsidR="00757934" w:rsidRPr="00D616E8">
          <w:rPr>
            <w:rFonts w:ascii="Cambria" w:hAnsi="Cambria"/>
            <w:b w:val="0"/>
            <w:noProof/>
            <w:webHidden/>
          </w:rPr>
          <w:tab/>
        </w:r>
        <w:r w:rsidR="00757934" w:rsidRPr="00D616E8">
          <w:rPr>
            <w:rFonts w:ascii="Cambria" w:hAnsi="Cambria"/>
            <w:b w:val="0"/>
            <w:noProof/>
            <w:webHidden/>
          </w:rPr>
          <w:fldChar w:fldCharType="begin"/>
        </w:r>
        <w:r w:rsidR="00757934" w:rsidRPr="00D616E8">
          <w:rPr>
            <w:rFonts w:ascii="Cambria" w:hAnsi="Cambria"/>
            <w:b w:val="0"/>
            <w:noProof/>
            <w:webHidden/>
          </w:rPr>
          <w:instrText xml:space="preserve"> PAGEREF _Toc85383092 \h </w:instrText>
        </w:r>
        <w:r w:rsidR="00757934" w:rsidRPr="00D616E8">
          <w:rPr>
            <w:rFonts w:ascii="Cambria" w:hAnsi="Cambria"/>
            <w:b w:val="0"/>
            <w:noProof/>
            <w:webHidden/>
          </w:rPr>
        </w:r>
        <w:r w:rsidR="00757934" w:rsidRPr="00D616E8">
          <w:rPr>
            <w:rFonts w:ascii="Cambria" w:hAnsi="Cambria"/>
            <w:b w:val="0"/>
            <w:noProof/>
            <w:webHidden/>
          </w:rPr>
          <w:fldChar w:fldCharType="separate"/>
        </w:r>
        <w:r w:rsidR="00757934" w:rsidRPr="00D616E8">
          <w:rPr>
            <w:rFonts w:ascii="Cambria" w:hAnsi="Cambria"/>
            <w:b w:val="0"/>
            <w:noProof/>
            <w:webHidden/>
          </w:rPr>
          <w:t>2</w:t>
        </w:r>
        <w:r w:rsidR="00757934" w:rsidRPr="00D616E8">
          <w:rPr>
            <w:rFonts w:ascii="Cambria" w:hAnsi="Cambria"/>
            <w:b w:val="0"/>
            <w:noProof/>
            <w:webHidden/>
          </w:rPr>
          <w:fldChar w:fldCharType="end"/>
        </w:r>
      </w:hyperlink>
    </w:p>
    <w:p w14:paraId="3E477B45" w14:textId="77777777" w:rsidR="00757934" w:rsidRPr="007B15E1" w:rsidRDefault="00000000" w:rsidP="00757934">
      <w:pPr>
        <w:pStyle w:val="Spistreci2"/>
        <w:rPr>
          <w:rFonts w:ascii="Cambria" w:hAnsi="Cambria" w:cs="Times New Roman"/>
          <w:b w:val="0"/>
          <w:smallCaps w:val="0"/>
          <w:noProof/>
          <w:lang w:eastAsia="pl-PL"/>
        </w:rPr>
      </w:pPr>
      <w:hyperlink w:anchor="_Toc85383093" w:history="1">
        <w:r w:rsidR="00757934" w:rsidRPr="00D616E8">
          <w:rPr>
            <w:rStyle w:val="Hipercze"/>
            <w:rFonts w:ascii="Cambria" w:hAnsi="Cambria"/>
            <w:b w:val="0"/>
            <w:noProof/>
          </w:rPr>
          <w:t>1.2.</w:t>
        </w:r>
        <w:r w:rsidR="00757934" w:rsidRPr="007B15E1">
          <w:rPr>
            <w:rFonts w:ascii="Cambria" w:hAnsi="Cambria" w:cs="Times New Roman"/>
            <w:b w:val="0"/>
            <w:smallCaps w:val="0"/>
            <w:noProof/>
            <w:lang w:eastAsia="pl-PL"/>
          </w:rPr>
          <w:tab/>
        </w:r>
        <w:r w:rsidR="00757934" w:rsidRPr="00D616E8">
          <w:rPr>
            <w:rStyle w:val="Hipercze"/>
            <w:rFonts w:ascii="Cambria" w:hAnsi="Cambria"/>
            <w:b w:val="0"/>
            <w:noProof/>
          </w:rPr>
          <w:t>cel, zakres prognozy</w:t>
        </w:r>
        <w:r w:rsidR="00757934" w:rsidRPr="00D616E8">
          <w:rPr>
            <w:rFonts w:ascii="Cambria" w:hAnsi="Cambria"/>
            <w:b w:val="0"/>
            <w:noProof/>
            <w:webHidden/>
          </w:rPr>
          <w:tab/>
        </w:r>
        <w:r w:rsidR="00757934" w:rsidRPr="00D616E8">
          <w:rPr>
            <w:rFonts w:ascii="Cambria" w:hAnsi="Cambria"/>
            <w:b w:val="0"/>
            <w:noProof/>
            <w:webHidden/>
          </w:rPr>
          <w:fldChar w:fldCharType="begin"/>
        </w:r>
        <w:r w:rsidR="00757934" w:rsidRPr="00D616E8">
          <w:rPr>
            <w:rFonts w:ascii="Cambria" w:hAnsi="Cambria"/>
            <w:b w:val="0"/>
            <w:noProof/>
            <w:webHidden/>
          </w:rPr>
          <w:instrText xml:space="preserve"> PAGEREF _Toc85383093 \h </w:instrText>
        </w:r>
        <w:r w:rsidR="00757934" w:rsidRPr="00D616E8">
          <w:rPr>
            <w:rFonts w:ascii="Cambria" w:hAnsi="Cambria"/>
            <w:b w:val="0"/>
            <w:noProof/>
            <w:webHidden/>
          </w:rPr>
        </w:r>
        <w:r w:rsidR="00757934" w:rsidRPr="00D616E8">
          <w:rPr>
            <w:rFonts w:ascii="Cambria" w:hAnsi="Cambria"/>
            <w:b w:val="0"/>
            <w:noProof/>
            <w:webHidden/>
          </w:rPr>
          <w:fldChar w:fldCharType="separate"/>
        </w:r>
        <w:r w:rsidR="00757934" w:rsidRPr="00D616E8">
          <w:rPr>
            <w:rFonts w:ascii="Cambria" w:hAnsi="Cambria"/>
            <w:b w:val="0"/>
            <w:noProof/>
            <w:webHidden/>
          </w:rPr>
          <w:t>3</w:t>
        </w:r>
        <w:r w:rsidR="00757934" w:rsidRPr="00D616E8">
          <w:rPr>
            <w:rFonts w:ascii="Cambria" w:hAnsi="Cambria"/>
            <w:b w:val="0"/>
            <w:noProof/>
            <w:webHidden/>
          </w:rPr>
          <w:fldChar w:fldCharType="end"/>
        </w:r>
      </w:hyperlink>
    </w:p>
    <w:p w14:paraId="5750CCCC" w14:textId="77777777" w:rsidR="00757934" w:rsidRPr="007B15E1" w:rsidRDefault="00000000" w:rsidP="00757934">
      <w:pPr>
        <w:pStyle w:val="Spistreci2"/>
        <w:rPr>
          <w:rFonts w:ascii="Cambria" w:hAnsi="Cambria" w:cs="Times New Roman"/>
          <w:b w:val="0"/>
          <w:smallCaps w:val="0"/>
          <w:noProof/>
          <w:lang w:eastAsia="pl-PL"/>
        </w:rPr>
      </w:pPr>
      <w:hyperlink w:anchor="_Toc85383094" w:history="1">
        <w:r w:rsidR="00757934" w:rsidRPr="00D616E8">
          <w:rPr>
            <w:rStyle w:val="Hipercze"/>
            <w:rFonts w:ascii="Cambria" w:hAnsi="Cambria"/>
            <w:b w:val="0"/>
            <w:noProof/>
          </w:rPr>
          <w:t>1.3.</w:t>
        </w:r>
        <w:r w:rsidR="00757934" w:rsidRPr="007B15E1">
          <w:rPr>
            <w:rFonts w:ascii="Cambria" w:hAnsi="Cambria" w:cs="Times New Roman"/>
            <w:b w:val="0"/>
            <w:smallCaps w:val="0"/>
            <w:noProof/>
            <w:lang w:eastAsia="pl-PL"/>
          </w:rPr>
          <w:tab/>
        </w:r>
        <w:r w:rsidR="00757934" w:rsidRPr="00D616E8">
          <w:rPr>
            <w:rStyle w:val="Hipercze"/>
            <w:rFonts w:ascii="Cambria" w:hAnsi="Cambria"/>
            <w:b w:val="0"/>
            <w:noProof/>
          </w:rPr>
          <w:t>metodyka, wykorzystane materiały przy sporządzeniu prognozy</w:t>
        </w:r>
        <w:r w:rsidR="00757934" w:rsidRPr="00D616E8">
          <w:rPr>
            <w:rFonts w:ascii="Cambria" w:hAnsi="Cambria"/>
            <w:b w:val="0"/>
            <w:noProof/>
            <w:webHidden/>
          </w:rPr>
          <w:tab/>
        </w:r>
        <w:r w:rsidR="00757934" w:rsidRPr="00D616E8">
          <w:rPr>
            <w:rFonts w:ascii="Cambria" w:hAnsi="Cambria"/>
            <w:b w:val="0"/>
            <w:noProof/>
            <w:webHidden/>
          </w:rPr>
          <w:fldChar w:fldCharType="begin"/>
        </w:r>
        <w:r w:rsidR="00757934" w:rsidRPr="00D616E8">
          <w:rPr>
            <w:rFonts w:ascii="Cambria" w:hAnsi="Cambria"/>
            <w:b w:val="0"/>
            <w:noProof/>
            <w:webHidden/>
          </w:rPr>
          <w:instrText xml:space="preserve"> PAGEREF _Toc85383094 \h </w:instrText>
        </w:r>
        <w:r w:rsidR="00757934" w:rsidRPr="00D616E8">
          <w:rPr>
            <w:rFonts w:ascii="Cambria" w:hAnsi="Cambria"/>
            <w:b w:val="0"/>
            <w:noProof/>
            <w:webHidden/>
          </w:rPr>
        </w:r>
        <w:r w:rsidR="00757934" w:rsidRPr="00D616E8">
          <w:rPr>
            <w:rFonts w:ascii="Cambria" w:hAnsi="Cambria"/>
            <w:b w:val="0"/>
            <w:noProof/>
            <w:webHidden/>
          </w:rPr>
          <w:fldChar w:fldCharType="separate"/>
        </w:r>
        <w:r w:rsidR="00757934" w:rsidRPr="00D616E8">
          <w:rPr>
            <w:rFonts w:ascii="Cambria" w:hAnsi="Cambria"/>
            <w:b w:val="0"/>
            <w:noProof/>
            <w:webHidden/>
          </w:rPr>
          <w:t>5</w:t>
        </w:r>
        <w:r w:rsidR="00757934" w:rsidRPr="00D616E8">
          <w:rPr>
            <w:rFonts w:ascii="Cambria" w:hAnsi="Cambria"/>
            <w:b w:val="0"/>
            <w:noProof/>
            <w:webHidden/>
          </w:rPr>
          <w:fldChar w:fldCharType="end"/>
        </w:r>
      </w:hyperlink>
    </w:p>
    <w:p w14:paraId="51CD99EE" w14:textId="77777777" w:rsidR="00757934" w:rsidRDefault="00000000" w:rsidP="00757934">
      <w:pPr>
        <w:pStyle w:val="Spistreci2"/>
        <w:ind w:left="705" w:hanging="705"/>
        <w:rPr>
          <w:rStyle w:val="Hipercze"/>
          <w:rFonts w:ascii="Cambria" w:hAnsi="Cambria"/>
          <w:b w:val="0"/>
          <w:noProof/>
        </w:rPr>
      </w:pPr>
      <w:hyperlink w:anchor="_Toc85383095" w:history="1">
        <w:r w:rsidR="00757934" w:rsidRPr="00D616E8">
          <w:rPr>
            <w:rStyle w:val="Hipercze"/>
            <w:rFonts w:ascii="Cambria" w:hAnsi="Cambria"/>
            <w:b w:val="0"/>
            <w:noProof/>
          </w:rPr>
          <w:t>1.4.</w:t>
        </w:r>
        <w:r w:rsidR="00757934" w:rsidRPr="007B15E1">
          <w:rPr>
            <w:rFonts w:ascii="Cambria" w:hAnsi="Cambria" w:cs="Times New Roman"/>
            <w:b w:val="0"/>
            <w:smallCaps w:val="0"/>
            <w:noProof/>
            <w:lang w:eastAsia="pl-PL"/>
          </w:rPr>
          <w:tab/>
        </w:r>
        <w:r w:rsidR="00757934" w:rsidRPr="00D616E8">
          <w:rPr>
            <w:rStyle w:val="Hipercze"/>
            <w:rFonts w:ascii="Cambria" w:hAnsi="Cambria"/>
            <w:b w:val="0"/>
            <w:noProof/>
          </w:rPr>
          <w:t xml:space="preserve">proponowane metody analizy skutków realizacji postanowień zmiany studium oraz częstotliwość </w:t>
        </w:r>
        <w:r w:rsidR="00757934">
          <w:rPr>
            <w:rStyle w:val="Hipercze"/>
            <w:rFonts w:ascii="Cambria" w:hAnsi="Cambria"/>
            <w:b w:val="0"/>
            <w:noProof/>
          </w:rPr>
          <w:br/>
        </w:r>
        <w:r w:rsidR="00757934" w:rsidRPr="00D616E8">
          <w:rPr>
            <w:rStyle w:val="Hipercze"/>
            <w:rFonts w:ascii="Cambria" w:hAnsi="Cambria"/>
            <w:b w:val="0"/>
            <w:noProof/>
          </w:rPr>
          <w:t>ich przeprowadzania</w:t>
        </w:r>
        <w:r w:rsidR="00757934" w:rsidRPr="00D616E8">
          <w:rPr>
            <w:rFonts w:ascii="Cambria" w:hAnsi="Cambria"/>
            <w:b w:val="0"/>
            <w:noProof/>
            <w:webHidden/>
          </w:rPr>
          <w:tab/>
        </w:r>
        <w:r w:rsidR="00757934" w:rsidRPr="00D616E8">
          <w:rPr>
            <w:rFonts w:ascii="Cambria" w:hAnsi="Cambria"/>
            <w:b w:val="0"/>
            <w:noProof/>
            <w:webHidden/>
          </w:rPr>
          <w:fldChar w:fldCharType="begin"/>
        </w:r>
        <w:r w:rsidR="00757934" w:rsidRPr="00D616E8">
          <w:rPr>
            <w:rFonts w:ascii="Cambria" w:hAnsi="Cambria"/>
            <w:b w:val="0"/>
            <w:noProof/>
            <w:webHidden/>
          </w:rPr>
          <w:instrText xml:space="preserve"> PAGEREF _Toc85383095 \h </w:instrText>
        </w:r>
        <w:r w:rsidR="00757934" w:rsidRPr="00D616E8">
          <w:rPr>
            <w:rFonts w:ascii="Cambria" w:hAnsi="Cambria"/>
            <w:b w:val="0"/>
            <w:noProof/>
            <w:webHidden/>
          </w:rPr>
        </w:r>
        <w:r w:rsidR="00757934" w:rsidRPr="00D616E8">
          <w:rPr>
            <w:rFonts w:ascii="Cambria" w:hAnsi="Cambria"/>
            <w:b w:val="0"/>
            <w:noProof/>
            <w:webHidden/>
          </w:rPr>
          <w:fldChar w:fldCharType="separate"/>
        </w:r>
        <w:r w:rsidR="00757934" w:rsidRPr="00D616E8">
          <w:rPr>
            <w:rFonts w:ascii="Cambria" w:hAnsi="Cambria"/>
            <w:b w:val="0"/>
            <w:noProof/>
            <w:webHidden/>
          </w:rPr>
          <w:t>6</w:t>
        </w:r>
        <w:r w:rsidR="00757934" w:rsidRPr="00D616E8">
          <w:rPr>
            <w:rFonts w:ascii="Cambria" w:hAnsi="Cambria"/>
            <w:b w:val="0"/>
            <w:noProof/>
            <w:webHidden/>
          </w:rPr>
          <w:fldChar w:fldCharType="end"/>
        </w:r>
      </w:hyperlink>
    </w:p>
    <w:p w14:paraId="579727E9" w14:textId="77777777" w:rsidR="00757934" w:rsidRPr="007B15E1" w:rsidRDefault="00757934" w:rsidP="00757934">
      <w:pPr>
        <w:rPr>
          <w:lang w:eastAsia="en-US"/>
        </w:rPr>
      </w:pPr>
    </w:p>
    <w:p w14:paraId="5CE2F76D" w14:textId="77777777" w:rsidR="00757934" w:rsidRPr="007B15E1" w:rsidRDefault="00000000" w:rsidP="00757934">
      <w:pPr>
        <w:pStyle w:val="Spistreci2"/>
        <w:rPr>
          <w:rFonts w:ascii="Cambria" w:hAnsi="Cambria" w:cs="Times New Roman"/>
          <w:b w:val="0"/>
          <w:smallCaps w:val="0"/>
          <w:noProof/>
          <w:lang w:eastAsia="pl-PL"/>
        </w:rPr>
      </w:pPr>
      <w:hyperlink w:anchor="_Toc85383096" w:history="1">
        <w:r w:rsidR="00757934" w:rsidRPr="00D616E8">
          <w:rPr>
            <w:rStyle w:val="Hipercze"/>
            <w:rFonts w:ascii="Cambria" w:hAnsi="Cambria"/>
            <w:b w:val="0"/>
            <w:noProof/>
          </w:rPr>
          <w:t>2.</w:t>
        </w:r>
        <w:r w:rsidR="00757934" w:rsidRPr="007B15E1">
          <w:rPr>
            <w:rFonts w:ascii="Cambria" w:hAnsi="Cambria" w:cs="Times New Roman"/>
            <w:b w:val="0"/>
            <w:smallCaps w:val="0"/>
            <w:noProof/>
            <w:lang w:eastAsia="pl-PL"/>
          </w:rPr>
          <w:tab/>
        </w:r>
        <w:r w:rsidR="00757934" w:rsidRPr="00D616E8">
          <w:rPr>
            <w:rStyle w:val="Hipercze"/>
            <w:rFonts w:ascii="Cambria" w:hAnsi="Cambria"/>
            <w:b w:val="0"/>
            <w:noProof/>
          </w:rPr>
          <w:t>powiązania z innymi dokumentami na poziomie ue, kraju i regionu</w:t>
        </w:r>
        <w:r w:rsidR="00757934" w:rsidRPr="00D616E8">
          <w:rPr>
            <w:rFonts w:ascii="Cambria" w:hAnsi="Cambria"/>
            <w:b w:val="0"/>
            <w:noProof/>
            <w:webHidden/>
          </w:rPr>
          <w:tab/>
        </w:r>
        <w:r w:rsidR="00757934" w:rsidRPr="00D616E8">
          <w:rPr>
            <w:rFonts w:ascii="Cambria" w:hAnsi="Cambria"/>
            <w:b w:val="0"/>
            <w:noProof/>
            <w:webHidden/>
          </w:rPr>
          <w:fldChar w:fldCharType="begin"/>
        </w:r>
        <w:r w:rsidR="00757934" w:rsidRPr="00D616E8">
          <w:rPr>
            <w:rFonts w:ascii="Cambria" w:hAnsi="Cambria"/>
            <w:b w:val="0"/>
            <w:noProof/>
            <w:webHidden/>
          </w:rPr>
          <w:instrText xml:space="preserve"> PAGEREF _Toc85383096 \h </w:instrText>
        </w:r>
        <w:r w:rsidR="00757934" w:rsidRPr="00D616E8">
          <w:rPr>
            <w:rFonts w:ascii="Cambria" w:hAnsi="Cambria"/>
            <w:b w:val="0"/>
            <w:noProof/>
            <w:webHidden/>
          </w:rPr>
        </w:r>
        <w:r w:rsidR="00757934" w:rsidRPr="00D616E8">
          <w:rPr>
            <w:rFonts w:ascii="Cambria" w:hAnsi="Cambria"/>
            <w:b w:val="0"/>
            <w:noProof/>
            <w:webHidden/>
          </w:rPr>
          <w:fldChar w:fldCharType="separate"/>
        </w:r>
        <w:r w:rsidR="00757934" w:rsidRPr="00D616E8">
          <w:rPr>
            <w:rFonts w:ascii="Cambria" w:hAnsi="Cambria"/>
            <w:b w:val="0"/>
            <w:noProof/>
            <w:webHidden/>
          </w:rPr>
          <w:t>6</w:t>
        </w:r>
        <w:r w:rsidR="00757934" w:rsidRPr="00D616E8">
          <w:rPr>
            <w:rFonts w:ascii="Cambria" w:hAnsi="Cambria"/>
            <w:b w:val="0"/>
            <w:noProof/>
            <w:webHidden/>
          </w:rPr>
          <w:fldChar w:fldCharType="end"/>
        </w:r>
      </w:hyperlink>
    </w:p>
    <w:p w14:paraId="0A3AEC04" w14:textId="77777777" w:rsidR="00757934" w:rsidRPr="007B15E1" w:rsidRDefault="00000000" w:rsidP="00757934">
      <w:pPr>
        <w:pStyle w:val="Spistreci2"/>
        <w:rPr>
          <w:rFonts w:ascii="Cambria" w:hAnsi="Cambria" w:cs="Times New Roman"/>
          <w:b w:val="0"/>
          <w:smallCaps w:val="0"/>
          <w:noProof/>
          <w:lang w:eastAsia="pl-PL"/>
        </w:rPr>
      </w:pPr>
      <w:hyperlink w:anchor="_Toc85383097" w:history="1">
        <w:r w:rsidR="00757934" w:rsidRPr="00D616E8">
          <w:rPr>
            <w:rStyle w:val="Hipercze"/>
            <w:rFonts w:ascii="Cambria" w:hAnsi="Cambria"/>
            <w:b w:val="0"/>
            <w:noProof/>
          </w:rPr>
          <w:t>2.1.</w:t>
        </w:r>
        <w:r w:rsidR="00757934" w:rsidRPr="007B15E1">
          <w:rPr>
            <w:rFonts w:ascii="Cambria" w:hAnsi="Cambria" w:cs="Times New Roman"/>
            <w:b w:val="0"/>
            <w:smallCaps w:val="0"/>
            <w:noProof/>
            <w:lang w:eastAsia="pl-PL"/>
          </w:rPr>
          <w:tab/>
        </w:r>
        <w:r w:rsidR="00757934" w:rsidRPr="00D616E8">
          <w:rPr>
            <w:rStyle w:val="Hipercze"/>
            <w:rFonts w:ascii="Cambria" w:hAnsi="Cambria"/>
            <w:b w:val="0"/>
            <w:noProof/>
          </w:rPr>
          <w:t>dokumenty ue</w:t>
        </w:r>
        <w:r w:rsidR="00757934" w:rsidRPr="00D616E8">
          <w:rPr>
            <w:rFonts w:ascii="Cambria" w:hAnsi="Cambria"/>
            <w:b w:val="0"/>
            <w:noProof/>
            <w:webHidden/>
          </w:rPr>
          <w:tab/>
        </w:r>
        <w:r w:rsidR="00757934" w:rsidRPr="00D616E8">
          <w:rPr>
            <w:rFonts w:ascii="Cambria" w:hAnsi="Cambria"/>
            <w:b w:val="0"/>
            <w:noProof/>
            <w:webHidden/>
          </w:rPr>
          <w:fldChar w:fldCharType="begin"/>
        </w:r>
        <w:r w:rsidR="00757934" w:rsidRPr="00D616E8">
          <w:rPr>
            <w:rFonts w:ascii="Cambria" w:hAnsi="Cambria"/>
            <w:b w:val="0"/>
            <w:noProof/>
            <w:webHidden/>
          </w:rPr>
          <w:instrText xml:space="preserve"> PAGEREF _Toc85383097 \h </w:instrText>
        </w:r>
        <w:r w:rsidR="00757934" w:rsidRPr="00D616E8">
          <w:rPr>
            <w:rFonts w:ascii="Cambria" w:hAnsi="Cambria"/>
            <w:b w:val="0"/>
            <w:noProof/>
            <w:webHidden/>
          </w:rPr>
        </w:r>
        <w:r w:rsidR="00757934" w:rsidRPr="00D616E8">
          <w:rPr>
            <w:rFonts w:ascii="Cambria" w:hAnsi="Cambria"/>
            <w:b w:val="0"/>
            <w:noProof/>
            <w:webHidden/>
          </w:rPr>
          <w:fldChar w:fldCharType="separate"/>
        </w:r>
        <w:r w:rsidR="00757934" w:rsidRPr="00D616E8">
          <w:rPr>
            <w:rFonts w:ascii="Cambria" w:hAnsi="Cambria"/>
            <w:b w:val="0"/>
            <w:noProof/>
            <w:webHidden/>
          </w:rPr>
          <w:t>6</w:t>
        </w:r>
        <w:r w:rsidR="00757934" w:rsidRPr="00D616E8">
          <w:rPr>
            <w:rFonts w:ascii="Cambria" w:hAnsi="Cambria"/>
            <w:b w:val="0"/>
            <w:noProof/>
            <w:webHidden/>
          </w:rPr>
          <w:fldChar w:fldCharType="end"/>
        </w:r>
      </w:hyperlink>
    </w:p>
    <w:p w14:paraId="117CF9A6" w14:textId="77777777" w:rsidR="00757934" w:rsidRPr="007B15E1" w:rsidRDefault="00000000" w:rsidP="00757934">
      <w:pPr>
        <w:pStyle w:val="Spistreci2"/>
        <w:rPr>
          <w:rFonts w:ascii="Cambria" w:hAnsi="Cambria" w:cs="Times New Roman"/>
          <w:b w:val="0"/>
          <w:smallCaps w:val="0"/>
          <w:noProof/>
          <w:lang w:eastAsia="pl-PL"/>
        </w:rPr>
      </w:pPr>
      <w:hyperlink w:anchor="_Toc85383098" w:history="1">
        <w:r w:rsidR="00757934" w:rsidRPr="00D616E8">
          <w:rPr>
            <w:rStyle w:val="Hipercze"/>
            <w:rFonts w:ascii="Cambria" w:hAnsi="Cambria"/>
            <w:b w:val="0"/>
            <w:noProof/>
          </w:rPr>
          <w:t>2.2.</w:t>
        </w:r>
        <w:r w:rsidR="00757934" w:rsidRPr="007B15E1">
          <w:rPr>
            <w:rFonts w:ascii="Cambria" w:hAnsi="Cambria" w:cs="Times New Roman"/>
            <w:b w:val="0"/>
            <w:smallCaps w:val="0"/>
            <w:noProof/>
            <w:lang w:eastAsia="pl-PL"/>
          </w:rPr>
          <w:tab/>
        </w:r>
        <w:r w:rsidR="00757934" w:rsidRPr="00D616E8">
          <w:rPr>
            <w:rStyle w:val="Hipercze"/>
            <w:rFonts w:ascii="Cambria" w:hAnsi="Cambria"/>
            <w:b w:val="0"/>
            <w:noProof/>
          </w:rPr>
          <w:t>Dokumenty krajowe</w:t>
        </w:r>
        <w:r w:rsidR="00757934" w:rsidRPr="00D616E8">
          <w:rPr>
            <w:rFonts w:ascii="Cambria" w:hAnsi="Cambria"/>
            <w:b w:val="0"/>
            <w:noProof/>
            <w:webHidden/>
          </w:rPr>
          <w:tab/>
        </w:r>
        <w:r w:rsidR="00757934" w:rsidRPr="00D616E8">
          <w:rPr>
            <w:rFonts w:ascii="Cambria" w:hAnsi="Cambria"/>
            <w:b w:val="0"/>
            <w:noProof/>
            <w:webHidden/>
          </w:rPr>
          <w:fldChar w:fldCharType="begin"/>
        </w:r>
        <w:r w:rsidR="00757934" w:rsidRPr="00D616E8">
          <w:rPr>
            <w:rFonts w:ascii="Cambria" w:hAnsi="Cambria"/>
            <w:b w:val="0"/>
            <w:noProof/>
            <w:webHidden/>
          </w:rPr>
          <w:instrText xml:space="preserve"> PAGEREF _Toc85383098 \h </w:instrText>
        </w:r>
        <w:r w:rsidR="00757934" w:rsidRPr="00D616E8">
          <w:rPr>
            <w:rFonts w:ascii="Cambria" w:hAnsi="Cambria"/>
            <w:b w:val="0"/>
            <w:noProof/>
            <w:webHidden/>
          </w:rPr>
        </w:r>
        <w:r w:rsidR="00757934" w:rsidRPr="00D616E8">
          <w:rPr>
            <w:rFonts w:ascii="Cambria" w:hAnsi="Cambria"/>
            <w:b w:val="0"/>
            <w:noProof/>
            <w:webHidden/>
          </w:rPr>
          <w:fldChar w:fldCharType="separate"/>
        </w:r>
        <w:r w:rsidR="00757934" w:rsidRPr="00D616E8">
          <w:rPr>
            <w:rFonts w:ascii="Cambria" w:hAnsi="Cambria"/>
            <w:b w:val="0"/>
            <w:noProof/>
            <w:webHidden/>
          </w:rPr>
          <w:t>7</w:t>
        </w:r>
        <w:r w:rsidR="00757934" w:rsidRPr="00D616E8">
          <w:rPr>
            <w:rFonts w:ascii="Cambria" w:hAnsi="Cambria"/>
            <w:b w:val="0"/>
            <w:noProof/>
            <w:webHidden/>
          </w:rPr>
          <w:fldChar w:fldCharType="end"/>
        </w:r>
      </w:hyperlink>
    </w:p>
    <w:p w14:paraId="0281FE85" w14:textId="77777777" w:rsidR="00757934" w:rsidRDefault="00000000" w:rsidP="00757934">
      <w:pPr>
        <w:pStyle w:val="Spistreci2"/>
        <w:rPr>
          <w:rStyle w:val="Hipercze"/>
          <w:rFonts w:ascii="Cambria" w:hAnsi="Cambria"/>
          <w:b w:val="0"/>
          <w:noProof/>
        </w:rPr>
      </w:pPr>
      <w:hyperlink w:anchor="_Toc85383099" w:history="1">
        <w:r w:rsidR="00757934" w:rsidRPr="00D616E8">
          <w:rPr>
            <w:rStyle w:val="Hipercze"/>
            <w:rFonts w:ascii="Cambria" w:hAnsi="Cambria"/>
            <w:b w:val="0"/>
            <w:noProof/>
          </w:rPr>
          <w:t>2.3.</w:t>
        </w:r>
        <w:r w:rsidR="00757934" w:rsidRPr="007B15E1">
          <w:rPr>
            <w:rFonts w:ascii="Cambria" w:hAnsi="Cambria" w:cs="Times New Roman"/>
            <w:b w:val="0"/>
            <w:smallCaps w:val="0"/>
            <w:noProof/>
            <w:lang w:eastAsia="pl-PL"/>
          </w:rPr>
          <w:tab/>
        </w:r>
        <w:r w:rsidR="00757934" w:rsidRPr="00D616E8">
          <w:rPr>
            <w:rStyle w:val="Hipercze"/>
            <w:rFonts w:ascii="Cambria" w:hAnsi="Cambria"/>
            <w:b w:val="0"/>
            <w:noProof/>
          </w:rPr>
          <w:t>poziom regionalny</w:t>
        </w:r>
        <w:r w:rsidR="00757934" w:rsidRPr="00D616E8">
          <w:rPr>
            <w:rFonts w:ascii="Cambria" w:hAnsi="Cambria"/>
            <w:b w:val="0"/>
            <w:noProof/>
            <w:webHidden/>
          </w:rPr>
          <w:tab/>
        </w:r>
        <w:r w:rsidR="00757934" w:rsidRPr="00D616E8">
          <w:rPr>
            <w:rFonts w:ascii="Cambria" w:hAnsi="Cambria"/>
            <w:b w:val="0"/>
            <w:noProof/>
            <w:webHidden/>
          </w:rPr>
          <w:fldChar w:fldCharType="begin"/>
        </w:r>
        <w:r w:rsidR="00757934" w:rsidRPr="00D616E8">
          <w:rPr>
            <w:rFonts w:ascii="Cambria" w:hAnsi="Cambria"/>
            <w:b w:val="0"/>
            <w:noProof/>
            <w:webHidden/>
          </w:rPr>
          <w:instrText xml:space="preserve"> PAGEREF _Toc85383099 \h </w:instrText>
        </w:r>
        <w:r w:rsidR="00757934" w:rsidRPr="00D616E8">
          <w:rPr>
            <w:rFonts w:ascii="Cambria" w:hAnsi="Cambria"/>
            <w:b w:val="0"/>
            <w:noProof/>
            <w:webHidden/>
          </w:rPr>
        </w:r>
        <w:r w:rsidR="00757934" w:rsidRPr="00D616E8">
          <w:rPr>
            <w:rFonts w:ascii="Cambria" w:hAnsi="Cambria"/>
            <w:b w:val="0"/>
            <w:noProof/>
            <w:webHidden/>
          </w:rPr>
          <w:fldChar w:fldCharType="separate"/>
        </w:r>
        <w:r w:rsidR="00757934" w:rsidRPr="00D616E8">
          <w:rPr>
            <w:rFonts w:ascii="Cambria" w:hAnsi="Cambria"/>
            <w:b w:val="0"/>
            <w:noProof/>
            <w:webHidden/>
          </w:rPr>
          <w:t>8</w:t>
        </w:r>
        <w:r w:rsidR="00757934" w:rsidRPr="00D616E8">
          <w:rPr>
            <w:rFonts w:ascii="Cambria" w:hAnsi="Cambria"/>
            <w:b w:val="0"/>
            <w:noProof/>
            <w:webHidden/>
          </w:rPr>
          <w:fldChar w:fldCharType="end"/>
        </w:r>
      </w:hyperlink>
    </w:p>
    <w:p w14:paraId="500DE40C" w14:textId="77777777" w:rsidR="00757934" w:rsidRPr="007B15E1" w:rsidRDefault="00757934" w:rsidP="00757934">
      <w:pPr>
        <w:rPr>
          <w:lang w:eastAsia="en-US"/>
        </w:rPr>
      </w:pPr>
    </w:p>
    <w:p w14:paraId="3FF26EE3" w14:textId="77777777" w:rsidR="00757934" w:rsidRPr="007B15E1" w:rsidRDefault="00000000" w:rsidP="00757934">
      <w:pPr>
        <w:pStyle w:val="Spistreci2"/>
        <w:rPr>
          <w:rFonts w:ascii="Cambria" w:hAnsi="Cambria" w:cs="Times New Roman"/>
          <w:b w:val="0"/>
          <w:smallCaps w:val="0"/>
          <w:noProof/>
          <w:lang w:eastAsia="pl-PL"/>
        </w:rPr>
      </w:pPr>
      <w:hyperlink w:anchor="_Toc85383100" w:history="1">
        <w:r w:rsidR="00757934" w:rsidRPr="00D616E8">
          <w:rPr>
            <w:rStyle w:val="Hipercze"/>
            <w:rFonts w:ascii="Cambria" w:hAnsi="Cambria"/>
            <w:b w:val="0"/>
            <w:noProof/>
          </w:rPr>
          <w:t>3.</w:t>
        </w:r>
        <w:r w:rsidR="00757934" w:rsidRPr="007B15E1">
          <w:rPr>
            <w:rFonts w:ascii="Cambria" w:hAnsi="Cambria" w:cs="Times New Roman"/>
            <w:b w:val="0"/>
            <w:smallCaps w:val="0"/>
            <w:noProof/>
            <w:lang w:eastAsia="pl-PL"/>
          </w:rPr>
          <w:tab/>
        </w:r>
        <w:r w:rsidR="00757934" w:rsidRPr="00D616E8">
          <w:rPr>
            <w:rStyle w:val="Hipercze"/>
            <w:rFonts w:ascii="Cambria" w:hAnsi="Cambria"/>
            <w:b w:val="0"/>
            <w:noProof/>
          </w:rPr>
          <w:t>ogólne informacje</w:t>
        </w:r>
        <w:r w:rsidR="00757934" w:rsidRPr="00D616E8">
          <w:rPr>
            <w:rFonts w:ascii="Cambria" w:hAnsi="Cambria"/>
            <w:b w:val="0"/>
            <w:noProof/>
            <w:webHidden/>
          </w:rPr>
          <w:tab/>
        </w:r>
        <w:r w:rsidR="00757934" w:rsidRPr="00D616E8">
          <w:rPr>
            <w:rFonts w:ascii="Cambria" w:hAnsi="Cambria"/>
            <w:b w:val="0"/>
            <w:noProof/>
            <w:webHidden/>
          </w:rPr>
          <w:fldChar w:fldCharType="begin"/>
        </w:r>
        <w:r w:rsidR="00757934" w:rsidRPr="00D616E8">
          <w:rPr>
            <w:rFonts w:ascii="Cambria" w:hAnsi="Cambria"/>
            <w:b w:val="0"/>
            <w:noProof/>
            <w:webHidden/>
          </w:rPr>
          <w:instrText xml:space="preserve"> PAGEREF _Toc85383100 \h </w:instrText>
        </w:r>
        <w:r w:rsidR="00757934" w:rsidRPr="00D616E8">
          <w:rPr>
            <w:rFonts w:ascii="Cambria" w:hAnsi="Cambria"/>
            <w:b w:val="0"/>
            <w:noProof/>
            <w:webHidden/>
          </w:rPr>
        </w:r>
        <w:r w:rsidR="00757934" w:rsidRPr="00D616E8">
          <w:rPr>
            <w:rFonts w:ascii="Cambria" w:hAnsi="Cambria"/>
            <w:b w:val="0"/>
            <w:noProof/>
            <w:webHidden/>
          </w:rPr>
          <w:fldChar w:fldCharType="separate"/>
        </w:r>
        <w:r w:rsidR="00757934" w:rsidRPr="00D616E8">
          <w:rPr>
            <w:rFonts w:ascii="Cambria" w:hAnsi="Cambria"/>
            <w:b w:val="0"/>
            <w:noProof/>
            <w:webHidden/>
          </w:rPr>
          <w:t>9</w:t>
        </w:r>
        <w:r w:rsidR="00757934" w:rsidRPr="00D616E8">
          <w:rPr>
            <w:rFonts w:ascii="Cambria" w:hAnsi="Cambria"/>
            <w:b w:val="0"/>
            <w:noProof/>
            <w:webHidden/>
          </w:rPr>
          <w:fldChar w:fldCharType="end"/>
        </w:r>
      </w:hyperlink>
    </w:p>
    <w:p w14:paraId="5294D2BB" w14:textId="77777777" w:rsidR="00757934" w:rsidRPr="007B15E1" w:rsidRDefault="00000000" w:rsidP="00757934">
      <w:pPr>
        <w:pStyle w:val="Spistreci3"/>
        <w:rPr>
          <w:rFonts w:ascii="Cambria" w:hAnsi="Cambria"/>
          <w:noProof/>
          <w:sz w:val="18"/>
          <w:szCs w:val="18"/>
          <w:lang w:eastAsia="pl-PL"/>
        </w:rPr>
      </w:pPr>
      <w:hyperlink w:anchor="_Toc85383101" w:history="1">
        <w:r w:rsidR="00757934" w:rsidRPr="00D616E8">
          <w:rPr>
            <w:rStyle w:val="Hipercze"/>
            <w:rFonts w:ascii="Cambria" w:hAnsi="Cambria" w:cs="Arial"/>
            <w:noProof/>
            <w:sz w:val="18"/>
            <w:szCs w:val="18"/>
          </w:rPr>
          <w:t>4.</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charakterystyka stanu środowiska przyrodniczego</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_Toc85383101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10</w:t>
        </w:r>
        <w:r w:rsidR="00757934" w:rsidRPr="00D616E8">
          <w:rPr>
            <w:rFonts w:ascii="Cambria" w:hAnsi="Cambria"/>
            <w:noProof/>
            <w:webHidden/>
            <w:sz w:val="18"/>
            <w:szCs w:val="18"/>
          </w:rPr>
          <w:fldChar w:fldCharType="end"/>
        </w:r>
      </w:hyperlink>
    </w:p>
    <w:p w14:paraId="326528BA" w14:textId="77777777" w:rsidR="00757934" w:rsidRPr="007B15E1" w:rsidRDefault="00000000" w:rsidP="00757934">
      <w:pPr>
        <w:pStyle w:val="Spistreci3"/>
        <w:rPr>
          <w:rFonts w:ascii="Cambria" w:hAnsi="Cambria"/>
          <w:noProof/>
          <w:sz w:val="18"/>
          <w:szCs w:val="18"/>
          <w:lang w:eastAsia="pl-PL"/>
        </w:rPr>
      </w:pPr>
      <w:hyperlink w:anchor="_Toc85383102" w:history="1">
        <w:r w:rsidR="00757934" w:rsidRPr="00D616E8">
          <w:rPr>
            <w:rStyle w:val="Hipercze"/>
            <w:rFonts w:ascii="Cambria" w:hAnsi="Cambria" w:cs="Arial"/>
            <w:smallCaps/>
            <w:noProof/>
            <w:sz w:val="18"/>
            <w:szCs w:val="18"/>
          </w:rPr>
          <w:t>4.1.</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budowa geologiczna i geomorfologia</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_Toc85383102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10</w:t>
        </w:r>
        <w:r w:rsidR="00757934" w:rsidRPr="00D616E8">
          <w:rPr>
            <w:rFonts w:ascii="Cambria" w:hAnsi="Cambria"/>
            <w:noProof/>
            <w:webHidden/>
            <w:sz w:val="18"/>
            <w:szCs w:val="18"/>
          </w:rPr>
          <w:fldChar w:fldCharType="end"/>
        </w:r>
      </w:hyperlink>
    </w:p>
    <w:p w14:paraId="6DD82469" w14:textId="77777777" w:rsidR="00757934" w:rsidRPr="007B15E1" w:rsidRDefault="00000000" w:rsidP="00757934">
      <w:pPr>
        <w:pStyle w:val="Spistreci3"/>
        <w:rPr>
          <w:rFonts w:ascii="Cambria" w:hAnsi="Cambria"/>
          <w:noProof/>
          <w:sz w:val="18"/>
          <w:szCs w:val="18"/>
          <w:lang w:eastAsia="pl-PL"/>
        </w:rPr>
      </w:pPr>
      <w:hyperlink w:anchor="_Toc85383103" w:history="1">
        <w:r w:rsidR="00757934" w:rsidRPr="00D616E8">
          <w:rPr>
            <w:rStyle w:val="Hipercze"/>
            <w:rFonts w:ascii="Cambria" w:hAnsi="Cambria" w:cs="Arial"/>
            <w:smallCaps/>
            <w:noProof/>
            <w:sz w:val="18"/>
            <w:szCs w:val="18"/>
          </w:rPr>
          <w:t>4.2.</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warunki glebowe</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_Toc85383103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10</w:t>
        </w:r>
        <w:r w:rsidR="00757934" w:rsidRPr="00D616E8">
          <w:rPr>
            <w:rFonts w:ascii="Cambria" w:hAnsi="Cambria"/>
            <w:noProof/>
            <w:webHidden/>
            <w:sz w:val="18"/>
            <w:szCs w:val="18"/>
          </w:rPr>
          <w:fldChar w:fldCharType="end"/>
        </w:r>
      </w:hyperlink>
    </w:p>
    <w:p w14:paraId="17F9BCDE" w14:textId="77777777" w:rsidR="00757934" w:rsidRPr="007B15E1" w:rsidRDefault="00000000" w:rsidP="00757934">
      <w:pPr>
        <w:pStyle w:val="Spistreci3"/>
        <w:rPr>
          <w:rFonts w:ascii="Cambria" w:hAnsi="Cambria"/>
          <w:noProof/>
          <w:sz w:val="18"/>
          <w:szCs w:val="18"/>
          <w:lang w:eastAsia="pl-PL"/>
        </w:rPr>
      </w:pPr>
      <w:hyperlink w:anchor="_Toc85383104" w:history="1">
        <w:r w:rsidR="00757934" w:rsidRPr="00D616E8">
          <w:rPr>
            <w:rStyle w:val="Hipercze"/>
            <w:rFonts w:ascii="Cambria" w:hAnsi="Cambria" w:cs="Arial"/>
            <w:smallCaps/>
            <w:noProof/>
            <w:sz w:val="18"/>
            <w:szCs w:val="18"/>
          </w:rPr>
          <w:t>4.6.</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warunki klimatyczne</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_Toc85383104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11</w:t>
        </w:r>
        <w:r w:rsidR="00757934" w:rsidRPr="00D616E8">
          <w:rPr>
            <w:rFonts w:ascii="Cambria" w:hAnsi="Cambria"/>
            <w:noProof/>
            <w:webHidden/>
            <w:sz w:val="18"/>
            <w:szCs w:val="18"/>
          </w:rPr>
          <w:fldChar w:fldCharType="end"/>
        </w:r>
      </w:hyperlink>
    </w:p>
    <w:p w14:paraId="62CF59B4" w14:textId="77777777" w:rsidR="00757934" w:rsidRPr="007B15E1" w:rsidRDefault="00000000" w:rsidP="00757934">
      <w:pPr>
        <w:pStyle w:val="Spistreci3"/>
        <w:rPr>
          <w:rFonts w:ascii="Cambria" w:hAnsi="Cambria"/>
          <w:noProof/>
          <w:sz w:val="18"/>
          <w:szCs w:val="18"/>
          <w:lang w:eastAsia="pl-PL"/>
        </w:rPr>
      </w:pPr>
      <w:hyperlink w:anchor="_Toc85383105" w:history="1">
        <w:r w:rsidR="00757934" w:rsidRPr="00D616E8">
          <w:rPr>
            <w:rStyle w:val="Hipercze"/>
            <w:rFonts w:ascii="Cambria" w:hAnsi="Cambria" w:cs="Arial"/>
            <w:smallCaps/>
            <w:noProof/>
            <w:sz w:val="18"/>
            <w:szCs w:val="18"/>
          </w:rPr>
          <w:t>4.7.</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kopaliny</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_Toc85383105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11</w:t>
        </w:r>
        <w:r w:rsidR="00757934" w:rsidRPr="00D616E8">
          <w:rPr>
            <w:rFonts w:ascii="Cambria" w:hAnsi="Cambria"/>
            <w:noProof/>
            <w:webHidden/>
            <w:sz w:val="18"/>
            <w:szCs w:val="18"/>
          </w:rPr>
          <w:fldChar w:fldCharType="end"/>
        </w:r>
      </w:hyperlink>
    </w:p>
    <w:p w14:paraId="47B12C0D" w14:textId="77777777" w:rsidR="00757934" w:rsidRDefault="00000000" w:rsidP="00757934">
      <w:pPr>
        <w:pStyle w:val="Spistreci3"/>
        <w:rPr>
          <w:rStyle w:val="Hipercze"/>
          <w:rFonts w:ascii="Cambria" w:hAnsi="Cambria"/>
          <w:noProof/>
          <w:sz w:val="18"/>
          <w:szCs w:val="18"/>
        </w:rPr>
      </w:pPr>
      <w:hyperlink w:anchor="_Toc85383106" w:history="1">
        <w:r w:rsidR="00757934" w:rsidRPr="00D616E8">
          <w:rPr>
            <w:rStyle w:val="Hipercze"/>
            <w:rFonts w:ascii="Cambria" w:hAnsi="Cambria" w:cs="Arial"/>
            <w:smallCaps/>
            <w:noProof/>
            <w:sz w:val="18"/>
            <w:szCs w:val="18"/>
          </w:rPr>
          <w:t>4.8.</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bioróżnorodność</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_Toc85383106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11</w:t>
        </w:r>
        <w:r w:rsidR="00757934" w:rsidRPr="00D616E8">
          <w:rPr>
            <w:rFonts w:ascii="Cambria" w:hAnsi="Cambria"/>
            <w:noProof/>
            <w:webHidden/>
            <w:sz w:val="18"/>
            <w:szCs w:val="18"/>
          </w:rPr>
          <w:fldChar w:fldCharType="end"/>
        </w:r>
      </w:hyperlink>
    </w:p>
    <w:p w14:paraId="72F3CA82" w14:textId="77777777" w:rsidR="00757934" w:rsidRPr="007B15E1" w:rsidRDefault="00757934" w:rsidP="00757934">
      <w:pPr>
        <w:rPr>
          <w:lang w:eastAsia="en-US"/>
        </w:rPr>
      </w:pPr>
    </w:p>
    <w:p w14:paraId="0DACCAA0" w14:textId="77777777" w:rsidR="00757934" w:rsidRPr="007B15E1" w:rsidRDefault="00000000" w:rsidP="00757934">
      <w:pPr>
        <w:pStyle w:val="Spistreci3"/>
        <w:rPr>
          <w:rFonts w:ascii="Cambria" w:hAnsi="Cambria"/>
          <w:noProof/>
          <w:sz w:val="18"/>
          <w:szCs w:val="18"/>
          <w:lang w:eastAsia="pl-PL"/>
        </w:rPr>
      </w:pPr>
      <w:hyperlink w:anchor="_Toc85383107" w:history="1">
        <w:r w:rsidR="00757934" w:rsidRPr="00D616E8">
          <w:rPr>
            <w:rStyle w:val="Hipercze"/>
            <w:rFonts w:ascii="Cambria" w:hAnsi="Cambria" w:cs="Arial"/>
            <w:smallCaps/>
            <w:noProof/>
            <w:sz w:val="18"/>
            <w:szCs w:val="18"/>
          </w:rPr>
          <w:t>5.</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formy ochrony przyrody</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_Toc85383107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12</w:t>
        </w:r>
        <w:r w:rsidR="00757934" w:rsidRPr="00D616E8">
          <w:rPr>
            <w:rFonts w:ascii="Cambria" w:hAnsi="Cambria"/>
            <w:noProof/>
            <w:webHidden/>
            <w:sz w:val="18"/>
            <w:szCs w:val="18"/>
          </w:rPr>
          <w:fldChar w:fldCharType="end"/>
        </w:r>
      </w:hyperlink>
    </w:p>
    <w:p w14:paraId="38E61718" w14:textId="77777777" w:rsidR="00757934" w:rsidRPr="007B15E1" w:rsidRDefault="00000000" w:rsidP="00757934">
      <w:pPr>
        <w:pStyle w:val="Spistreci3"/>
        <w:rPr>
          <w:rFonts w:ascii="Cambria" w:hAnsi="Cambria"/>
          <w:noProof/>
          <w:sz w:val="18"/>
          <w:szCs w:val="18"/>
          <w:lang w:eastAsia="pl-PL"/>
        </w:rPr>
      </w:pPr>
      <w:hyperlink w:anchor="_Toc85383108" w:history="1">
        <w:r w:rsidR="00757934" w:rsidRPr="00D616E8">
          <w:rPr>
            <w:rStyle w:val="Hipercze"/>
            <w:rFonts w:ascii="Cambria" w:hAnsi="Cambria" w:cs="Arial"/>
            <w:smallCaps/>
            <w:noProof/>
            <w:sz w:val="18"/>
            <w:szCs w:val="18"/>
          </w:rPr>
          <w:t>6.</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ocena stanu środowiska oraz źródła zagrożeń</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_Toc85383108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12</w:t>
        </w:r>
        <w:r w:rsidR="00757934" w:rsidRPr="00D616E8">
          <w:rPr>
            <w:rFonts w:ascii="Cambria" w:hAnsi="Cambria"/>
            <w:noProof/>
            <w:webHidden/>
            <w:sz w:val="18"/>
            <w:szCs w:val="18"/>
          </w:rPr>
          <w:fldChar w:fldCharType="end"/>
        </w:r>
      </w:hyperlink>
    </w:p>
    <w:p w14:paraId="6E10CBAF" w14:textId="77777777" w:rsidR="00757934" w:rsidRPr="007B15E1" w:rsidRDefault="00000000" w:rsidP="00757934">
      <w:pPr>
        <w:pStyle w:val="Spistreci3"/>
        <w:rPr>
          <w:rFonts w:ascii="Cambria" w:hAnsi="Cambria"/>
          <w:noProof/>
          <w:sz w:val="18"/>
          <w:szCs w:val="18"/>
          <w:lang w:eastAsia="pl-PL"/>
        </w:rPr>
      </w:pPr>
      <w:hyperlink w:anchor="_Toc85383109" w:history="1">
        <w:r w:rsidR="00757934" w:rsidRPr="00D616E8">
          <w:rPr>
            <w:rStyle w:val="Hipercze"/>
            <w:rFonts w:ascii="Cambria" w:hAnsi="Cambria" w:cs="Arial"/>
            <w:smallCaps/>
            <w:noProof/>
            <w:sz w:val="18"/>
            <w:szCs w:val="18"/>
          </w:rPr>
          <w:t>6.1.</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jakość powietrza atmosferycznego</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_Toc85383109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12</w:t>
        </w:r>
        <w:r w:rsidR="00757934" w:rsidRPr="00D616E8">
          <w:rPr>
            <w:rFonts w:ascii="Cambria" w:hAnsi="Cambria"/>
            <w:noProof/>
            <w:webHidden/>
            <w:sz w:val="18"/>
            <w:szCs w:val="18"/>
          </w:rPr>
          <w:fldChar w:fldCharType="end"/>
        </w:r>
      </w:hyperlink>
    </w:p>
    <w:p w14:paraId="1562DBDB" w14:textId="77777777" w:rsidR="00757934" w:rsidRPr="007B15E1" w:rsidRDefault="00000000" w:rsidP="00757934">
      <w:pPr>
        <w:pStyle w:val="Spistreci3"/>
        <w:rPr>
          <w:rFonts w:ascii="Cambria" w:hAnsi="Cambria"/>
          <w:noProof/>
          <w:sz w:val="18"/>
          <w:szCs w:val="18"/>
          <w:lang w:eastAsia="pl-PL"/>
        </w:rPr>
      </w:pPr>
      <w:hyperlink w:anchor="_Toc85383110" w:history="1">
        <w:r w:rsidR="00757934" w:rsidRPr="00D616E8">
          <w:rPr>
            <w:rStyle w:val="Hipercze"/>
            <w:rFonts w:ascii="Cambria" w:hAnsi="Cambria" w:cs="Arial"/>
            <w:smallCaps/>
            <w:noProof/>
            <w:sz w:val="18"/>
            <w:szCs w:val="18"/>
          </w:rPr>
          <w:t>6.2.</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jakość wód powierzchniowych</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_Toc85383110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12</w:t>
        </w:r>
        <w:r w:rsidR="00757934" w:rsidRPr="00D616E8">
          <w:rPr>
            <w:rFonts w:ascii="Cambria" w:hAnsi="Cambria"/>
            <w:noProof/>
            <w:webHidden/>
            <w:sz w:val="18"/>
            <w:szCs w:val="18"/>
          </w:rPr>
          <w:fldChar w:fldCharType="end"/>
        </w:r>
      </w:hyperlink>
    </w:p>
    <w:p w14:paraId="0C992DF7" w14:textId="77777777" w:rsidR="00757934" w:rsidRPr="007B15E1" w:rsidRDefault="00000000" w:rsidP="00757934">
      <w:pPr>
        <w:pStyle w:val="Spistreci3"/>
        <w:rPr>
          <w:rFonts w:ascii="Cambria" w:hAnsi="Cambria"/>
          <w:noProof/>
          <w:sz w:val="18"/>
          <w:szCs w:val="18"/>
          <w:lang w:eastAsia="pl-PL"/>
        </w:rPr>
      </w:pPr>
      <w:hyperlink w:anchor="_Toc85383111" w:history="1">
        <w:r w:rsidR="00757934" w:rsidRPr="00D616E8">
          <w:rPr>
            <w:rStyle w:val="Hipercze"/>
            <w:rFonts w:ascii="Cambria" w:hAnsi="Cambria" w:cs="Arial"/>
            <w:smallCaps/>
            <w:noProof/>
            <w:sz w:val="18"/>
            <w:szCs w:val="18"/>
          </w:rPr>
          <w:t>6.3.</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jakość gleb</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_Toc85383111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12</w:t>
        </w:r>
        <w:r w:rsidR="00757934" w:rsidRPr="00D616E8">
          <w:rPr>
            <w:rFonts w:ascii="Cambria" w:hAnsi="Cambria"/>
            <w:noProof/>
            <w:webHidden/>
            <w:sz w:val="18"/>
            <w:szCs w:val="18"/>
          </w:rPr>
          <w:fldChar w:fldCharType="end"/>
        </w:r>
      </w:hyperlink>
    </w:p>
    <w:p w14:paraId="6B850231" w14:textId="77777777" w:rsidR="00757934" w:rsidRPr="007B15E1" w:rsidRDefault="00000000" w:rsidP="00757934">
      <w:pPr>
        <w:pStyle w:val="Spistreci3"/>
        <w:rPr>
          <w:rFonts w:ascii="Cambria" w:hAnsi="Cambria"/>
          <w:noProof/>
          <w:sz w:val="18"/>
          <w:szCs w:val="18"/>
          <w:lang w:eastAsia="pl-PL"/>
        </w:rPr>
      </w:pPr>
      <w:hyperlink w:anchor="_Toc85383112" w:history="1">
        <w:r w:rsidR="00757934" w:rsidRPr="00D616E8">
          <w:rPr>
            <w:rStyle w:val="Hipercze"/>
            <w:rFonts w:ascii="Cambria" w:hAnsi="Cambria" w:cs="Arial"/>
            <w:smallCaps/>
            <w:noProof/>
            <w:sz w:val="18"/>
            <w:szCs w:val="18"/>
          </w:rPr>
          <w:t>6.4.</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klimat akustyczny</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_Toc85383112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12</w:t>
        </w:r>
        <w:r w:rsidR="00757934" w:rsidRPr="00D616E8">
          <w:rPr>
            <w:rFonts w:ascii="Cambria" w:hAnsi="Cambria"/>
            <w:noProof/>
            <w:webHidden/>
            <w:sz w:val="18"/>
            <w:szCs w:val="18"/>
          </w:rPr>
          <w:fldChar w:fldCharType="end"/>
        </w:r>
      </w:hyperlink>
    </w:p>
    <w:p w14:paraId="68B20B1C" w14:textId="77777777" w:rsidR="00757934" w:rsidRPr="007B15E1" w:rsidRDefault="00000000" w:rsidP="00757934">
      <w:pPr>
        <w:pStyle w:val="Spistreci3"/>
        <w:rPr>
          <w:rFonts w:ascii="Cambria" w:hAnsi="Cambria"/>
          <w:noProof/>
          <w:sz w:val="18"/>
          <w:szCs w:val="18"/>
          <w:lang w:eastAsia="pl-PL"/>
        </w:rPr>
      </w:pPr>
      <w:hyperlink w:anchor="_Toc85383113" w:history="1">
        <w:r w:rsidR="00757934" w:rsidRPr="00D616E8">
          <w:rPr>
            <w:rStyle w:val="Hipercze"/>
            <w:rFonts w:ascii="Cambria" w:hAnsi="Cambria" w:cs="Arial"/>
            <w:smallCaps/>
            <w:noProof/>
            <w:sz w:val="18"/>
            <w:szCs w:val="18"/>
          </w:rPr>
          <w:t>6.5.</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promieniowanie elektromagnetyczne niejonizujące</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_Toc85383113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12</w:t>
        </w:r>
        <w:r w:rsidR="00757934" w:rsidRPr="00D616E8">
          <w:rPr>
            <w:rFonts w:ascii="Cambria" w:hAnsi="Cambria"/>
            <w:noProof/>
            <w:webHidden/>
            <w:sz w:val="18"/>
            <w:szCs w:val="18"/>
          </w:rPr>
          <w:fldChar w:fldCharType="end"/>
        </w:r>
      </w:hyperlink>
    </w:p>
    <w:p w14:paraId="11610E03" w14:textId="77777777" w:rsidR="00757934" w:rsidRPr="007B15E1" w:rsidRDefault="00000000" w:rsidP="00757934">
      <w:pPr>
        <w:pStyle w:val="Spistreci3"/>
        <w:rPr>
          <w:rFonts w:ascii="Cambria" w:hAnsi="Cambria"/>
          <w:noProof/>
          <w:sz w:val="18"/>
          <w:szCs w:val="18"/>
          <w:lang w:eastAsia="pl-PL"/>
        </w:rPr>
      </w:pPr>
      <w:hyperlink w:anchor="_Toc85383114" w:history="1">
        <w:r w:rsidR="00757934" w:rsidRPr="00D616E8">
          <w:rPr>
            <w:rStyle w:val="Hipercze"/>
            <w:rFonts w:ascii="Cambria" w:hAnsi="Cambria"/>
            <w:smallCaps/>
            <w:noProof/>
            <w:sz w:val="18"/>
            <w:szCs w:val="18"/>
          </w:rPr>
          <w:t>6.6.</w:t>
        </w:r>
        <w:r w:rsidR="00757934" w:rsidRPr="007B15E1">
          <w:rPr>
            <w:rFonts w:ascii="Cambria" w:hAnsi="Cambria"/>
            <w:noProof/>
            <w:sz w:val="18"/>
            <w:szCs w:val="18"/>
            <w:lang w:eastAsia="pl-PL"/>
          </w:rPr>
          <w:tab/>
        </w:r>
        <w:r w:rsidR="00757934" w:rsidRPr="00D616E8">
          <w:rPr>
            <w:rStyle w:val="Hipercze"/>
            <w:rFonts w:ascii="Cambria" w:hAnsi="Cambria"/>
            <w:smallCaps/>
            <w:noProof/>
            <w:sz w:val="18"/>
            <w:szCs w:val="18"/>
          </w:rPr>
          <w:t>obszary</w:t>
        </w:r>
        <w:r w:rsidR="00757934">
          <w:rPr>
            <w:rStyle w:val="Hipercze"/>
            <w:rFonts w:ascii="Cambria" w:hAnsi="Cambria"/>
            <w:smallCaps/>
            <w:noProof/>
            <w:sz w:val="18"/>
            <w:szCs w:val="18"/>
          </w:rPr>
          <w:t xml:space="preserve"> szczególnego</w:t>
        </w:r>
        <w:r w:rsidR="00757934" w:rsidRPr="00D616E8">
          <w:rPr>
            <w:rStyle w:val="Hipercze"/>
            <w:rFonts w:ascii="Cambria" w:hAnsi="Cambria"/>
            <w:smallCaps/>
            <w:noProof/>
            <w:sz w:val="18"/>
            <w:szCs w:val="18"/>
          </w:rPr>
          <w:t xml:space="preserve"> zagrożenia powodzią</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_Toc85383114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13</w:t>
        </w:r>
        <w:r w:rsidR="00757934" w:rsidRPr="00D616E8">
          <w:rPr>
            <w:rFonts w:ascii="Cambria" w:hAnsi="Cambria"/>
            <w:noProof/>
            <w:webHidden/>
            <w:sz w:val="18"/>
            <w:szCs w:val="18"/>
          </w:rPr>
          <w:fldChar w:fldCharType="end"/>
        </w:r>
      </w:hyperlink>
    </w:p>
    <w:p w14:paraId="53633E96" w14:textId="77777777" w:rsidR="00757934" w:rsidRDefault="00000000" w:rsidP="00757934">
      <w:pPr>
        <w:pStyle w:val="Spistreci3"/>
        <w:rPr>
          <w:rStyle w:val="Hipercze"/>
          <w:rFonts w:ascii="Cambria" w:hAnsi="Cambria"/>
          <w:noProof/>
          <w:sz w:val="18"/>
          <w:szCs w:val="18"/>
        </w:rPr>
      </w:pPr>
      <w:hyperlink w:anchor="_Toc85383115" w:history="1">
        <w:r w:rsidR="00757934" w:rsidRPr="00D616E8">
          <w:rPr>
            <w:rStyle w:val="Hipercze"/>
            <w:rFonts w:ascii="Cambria" w:hAnsi="Cambria"/>
            <w:smallCaps/>
            <w:noProof/>
            <w:sz w:val="18"/>
            <w:szCs w:val="18"/>
          </w:rPr>
          <w:t>6.7.</w:t>
        </w:r>
        <w:r w:rsidR="00757934" w:rsidRPr="007B15E1">
          <w:rPr>
            <w:rFonts w:ascii="Cambria" w:hAnsi="Cambria"/>
            <w:noProof/>
            <w:sz w:val="18"/>
            <w:szCs w:val="18"/>
            <w:lang w:eastAsia="pl-PL"/>
          </w:rPr>
          <w:tab/>
        </w:r>
        <w:r w:rsidR="00757934" w:rsidRPr="00D616E8">
          <w:rPr>
            <w:rStyle w:val="Hipercze"/>
            <w:rFonts w:ascii="Cambria" w:hAnsi="Cambria"/>
            <w:smallCaps/>
            <w:noProof/>
            <w:sz w:val="18"/>
            <w:szCs w:val="18"/>
          </w:rPr>
          <w:t>obszary naturalnych zagrożeń geologicznych</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_Toc85383115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13</w:t>
        </w:r>
        <w:r w:rsidR="00757934" w:rsidRPr="00D616E8">
          <w:rPr>
            <w:rFonts w:ascii="Cambria" w:hAnsi="Cambria"/>
            <w:noProof/>
            <w:webHidden/>
            <w:sz w:val="18"/>
            <w:szCs w:val="18"/>
          </w:rPr>
          <w:fldChar w:fldCharType="end"/>
        </w:r>
      </w:hyperlink>
    </w:p>
    <w:p w14:paraId="2164F4DC" w14:textId="77777777" w:rsidR="00757934" w:rsidRPr="007B15E1" w:rsidRDefault="00757934" w:rsidP="00757934">
      <w:pPr>
        <w:rPr>
          <w:lang w:eastAsia="en-US"/>
        </w:rPr>
      </w:pPr>
    </w:p>
    <w:p w14:paraId="391252C5" w14:textId="77777777" w:rsidR="00757934" w:rsidRPr="007B15E1" w:rsidRDefault="00000000" w:rsidP="00757934">
      <w:pPr>
        <w:pStyle w:val="Spistreci2"/>
        <w:ind w:left="705" w:hanging="705"/>
        <w:rPr>
          <w:rFonts w:ascii="Cambria" w:hAnsi="Cambria" w:cs="Times New Roman"/>
          <w:b w:val="0"/>
          <w:smallCaps w:val="0"/>
          <w:noProof/>
          <w:lang w:eastAsia="pl-PL"/>
        </w:rPr>
      </w:pPr>
      <w:hyperlink w:anchor="_Toc85383116" w:history="1">
        <w:r w:rsidR="00757934" w:rsidRPr="00D616E8">
          <w:rPr>
            <w:rStyle w:val="Hipercze"/>
            <w:rFonts w:ascii="Cambria" w:hAnsi="Cambria"/>
            <w:b w:val="0"/>
            <w:noProof/>
          </w:rPr>
          <w:t>7.</w:t>
        </w:r>
        <w:r w:rsidR="00757934" w:rsidRPr="007B15E1">
          <w:rPr>
            <w:rFonts w:ascii="Cambria" w:hAnsi="Cambria" w:cs="Times New Roman"/>
            <w:b w:val="0"/>
            <w:smallCaps w:val="0"/>
            <w:noProof/>
            <w:lang w:eastAsia="pl-PL"/>
          </w:rPr>
          <w:tab/>
        </w:r>
        <w:r w:rsidR="00757934" w:rsidRPr="00D616E8">
          <w:rPr>
            <w:rStyle w:val="Hipercze"/>
            <w:rFonts w:ascii="Cambria" w:hAnsi="Cambria"/>
            <w:b w:val="0"/>
            <w:noProof/>
          </w:rPr>
          <w:t xml:space="preserve">stan istniejący na obszarach podlegających ochronie w myśl ustawy z dnia 16 kwietnia 2004r. </w:t>
        </w:r>
        <w:r w:rsidR="00757934">
          <w:rPr>
            <w:rStyle w:val="Hipercze"/>
            <w:rFonts w:ascii="Cambria" w:hAnsi="Cambria"/>
            <w:b w:val="0"/>
            <w:noProof/>
          </w:rPr>
          <w:br/>
        </w:r>
        <w:r w:rsidR="00757934" w:rsidRPr="00D616E8">
          <w:rPr>
            <w:rStyle w:val="Hipercze"/>
            <w:rFonts w:ascii="Cambria" w:hAnsi="Cambria"/>
            <w:b w:val="0"/>
            <w:noProof/>
          </w:rPr>
          <w:t xml:space="preserve"> o ochronie przyrody objętych  zmianą studium</w:t>
        </w:r>
        <w:r w:rsidR="00757934" w:rsidRPr="00D616E8">
          <w:rPr>
            <w:rFonts w:ascii="Cambria" w:hAnsi="Cambria"/>
            <w:b w:val="0"/>
            <w:noProof/>
            <w:webHidden/>
          </w:rPr>
          <w:tab/>
        </w:r>
        <w:r w:rsidR="00757934" w:rsidRPr="00D616E8">
          <w:rPr>
            <w:rFonts w:ascii="Cambria" w:hAnsi="Cambria"/>
            <w:b w:val="0"/>
            <w:noProof/>
            <w:webHidden/>
          </w:rPr>
          <w:fldChar w:fldCharType="begin"/>
        </w:r>
        <w:r w:rsidR="00757934" w:rsidRPr="00D616E8">
          <w:rPr>
            <w:rFonts w:ascii="Cambria" w:hAnsi="Cambria"/>
            <w:b w:val="0"/>
            <w:noProof/>
            <w:webHidden/>
          </w:rPr>
          <w:instrText xml:space="preserve"> PAGEREF _Toc85383116 \h </w:instrText>
        </w:r>
        <w:r w:rsidR="00757934" w:rsidRPr="00D616E8">
          <w:rPr>
            <w:rFonts w:ascii="Cambria" w:hAnsi="Cambria"/>
            <w:b w:val="0"/>
            <w:noProof/>
            <w:webHidden/>
          </w:rPr>
        </w:r>
        <w:r w:rsidR="00757934" w:rsidRPr="00D616E8">
          <w:rPr>
            <w:rFonts w:ascii="Cambria" w:hAnsi="Cambria"/>
            <w:b w:val="0"/>
            <w:noProof/>
            <w:webHidden/>
          </w:rPr>
          <w:fldChar w:fldCharType="separate"/>
        </w:r>
        <w:r w:rsidR="00757934" w:rsidRPr="00D616E8">
          <w:rPr>
            <w:rFonts w:ascii="Cambria" w:hAnsi="Cambria"/>
            <w:b w:val="0"/>
            <w:noProof/>
            <w:webHidden/>
          </w:rPr>
          <w:t>13</w:t>
        </w:r>
        <w:r w:rsidR="00757934" w:rsidRPr="00D616E8">
          <w:rPr>
            <w:rFonts w:ascii="Cambria" w:hAnsi="Cambria"/>
            <w:b w:val="0"/>
            <w:noProof/>
            <w:webHidden/>
          </w:rPr>
          <w:fldChar w:fldCharType="end"/>
        </w:r>
      </w:hyperlink>
    </w:p>
    <w:p w14:paraId="0EFE27E9" w14:textId="77777777" w:rsidR="00757934" w:rsidRPr="007B15E1" w:rsidRDefault="00000000" w:rsidP="00757934">
      <w:pPr>
        <w:pStyle w:val="Spistreci3"/>
        <w:rPr>
          <w:rFonts w:ascii="Cambria" w:hAnsi="Cambria"/>
          <w:noProof/>
          <w:sz w:val="18"/>
          <w:szCs w:val="18"/>
          <w:lang w:eastAsia="pl-PL"/>
        </w:rPr>
      </w:pPr>
      <w:hyperlink w:anchor="_Toc85383117" w:history="1">
        <w:r w:rsidR="00757934" w:rsidRPr="00D616E8">
          <w:rPr>
            <w:rStyle w:val="Hipercze"/>
            <w:rFonts w:ascii="Cambria" w:hAnsi="Cambria" w:cs="Arial"/>
            <w:smallCaps/>
            <w:noProof/>
            <w:sz w:val="18"/>
            <w:szCs w:val="18"/>
          </w:rPr>
          <w:t>8.</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charakterystyka ustaleń projektu zmiany studium</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_Toc85383117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13</w:t>
        </w:r>
        <w:r w:rsidR="00757934" w:rsidRPr="00D616E8">
          <w:rPr>
            <w:rFonts w:ascii="Cambria" w:hAnsi="Cambria"/>
            <w:noProof/>
            <w:webHidden/>
            <w:sz w:val="18"/>
            <w:szCs w:val="18"/>
          </w:rPr>
          <w:fldChar w:fldCharType="end"/>
        </w:r>
      </w:hyperlink>
    </w:p>
    <w:p w14:paraId="474DCF0A" w14:textId="77777777" w:rsidR="00757934" w:rsidRPr="007B15E1" w:rsidRDefault="00000000" w:rsidP="00757934">
      <w:pPr>
        <w:pStyle w:val="Spistreci3"/>
        <w:rPr>
          <w:rFonts w:ascii="Cambria" w:hAnsi="Cambria"/>
          <w:noProof/>
          <w:sz w:val="18"/>
          <w:szCs w:val="18"/>
          <w:lang w:eastAsia="pl-PL"/>
        </w:rPr>
      </w:pPr>
      <w:hyperlink w:anchor="_Toc85383118" w:history="1">
        <w:r w:rsidR="00757934" w:rsidRPr="00D616E8">
          <w:rPr>
            <w:rStyle w:val="Hipercze"/>
            <w:rFonts w:ascii="Cambria" w:hAnsi="Cambria" w:cs="Arial"/>
            <w:smallCaps/>
            <w:noProof/>
            <w:sz w:val="18"/>
            <w:szCs w:val="18"/>
          </w:rPr>
          <w:t>9.</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Potencjalne zmiany w środowisku przy dotychczasowym użytkowaniu (wariant zerowy)</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_Toc85383118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14</w:t>
        </w:r>
        <w:r w:rsidR="00757934" w:rsidRPr="00D616E8">
          <w:rPr>
            <w:rFonts w:ascii="Cambria" w:hAnsi="Cambria"/>
            <w:noProof/>
            <w:webHidden/>
            <w:sz w:val="18"/>
            <w:szCs w:val="18"/>
          </w:rPr>
          <w:fldChar w:fldCharType="end"/>
        </w:r>
      </w:hyperlink>
    </w:p>
    <w:p w14:paraId="0F0C91B8" w14:textId="77777777" w:rsidR="00757934" w:rsidRPr="007B15E1" w:rsidRDefault="00000000" w:rsidP="00757934">
      <w:pPr>
        <w:pStyle w:val="Spistreci3"/>
        <w:rPr>
          <w:rFonts w:ascii="Cambria" w:hAnsi="Cambria"/>
          <w:noProof/>
          <w:sz w:val="18"/>
          <w:szCs w:val="18"/>
          <w:lang w:eastAsia="pl-PL"/>
        </w:rPr>
      </w:pPr>
      <w:hyperlink w:anchor="_Toc85383119" w:history="1">
        <w:r w:rsidR="00757934" w:rsidRPr="00D616E8">
          <w:rPr>
            <w:rStyle w:val="Hipercze"/>
            <w:rFonts w:ascii="Cambria" w:hAnsi="Cambria" w:cs="Arial"/>
            <w:smallCaps/>
            <w:noProof/>
            <w:sz w:val="18"/>
            <w:szCs w:val="18"/>
          </w:rPr>
          <w:t>10.</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skutki dla środowiska przyrodniczego wynikające z projektowanego przeznaczenia terenu</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_Toc85383119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14</w:t>
        </w:r>
        <w:r w:rsidR="00757934" w:rsidRPr="00D616E8">
          <w:rPr>
            <w:rFonts w:ascii="Cambria" w:hAnsi="Cambria"/>
            <w:noProof/>
            <w:webHidden/>
            <w:sz w:val="18"/>
            <w:szCs w:val="18"/>
          </w:rPr>
          <w:fldChar w:fldCharType="end"/>
        </w:r>
      </w:hyperlink>
    </w:p>
    <w:p w14:paraId="703F0693" w14:textId="77777777" w:rsidR="00757934" w:rsidRPr="007B15E1" w:rsidRDefault="00000000" w:rsidP="00757934">
      <w:pPr>
        <w:pStyle w:val="Spistreci3"/>
        <w:rPr>
          <w:rFonts w:ascii="Cambria" w:hAnsi="Cambria"/>
          <w:noProof/>
          <w:sz w:val="18"/>
          <w:szCs w:val="18"/>
          <w:lang w:eastAsia="pl-PL"/>
        </w:rPr>
      </w:pPr>
      <w:hyperlink w:anchor="_Toc85383120" w:history="1">
        <w:r w:rsidR="00757934" w:rsidRPr="00D616E8">
          <w:rPr>
            <w:rStyle w:val="Hipercze"/>
            <w:rFonts w:ascii="Cambria" w:hAnsi="Cambria" w:cs="Arial"/>
            <w:smallCaps/>
            <w:noProof/>
            <w:sz w:val="18"/>
            <w:szCs w:val="18"/>
          </w:rPr>
          <w:t>10.2.</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ludzie</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_Toc85383120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15</w:t>
        </w:r>
        <w:r w:rsidR="00757934" w:rsidRPr="00D616E8">
          <w:rPr>
            <w:rFonts w:ascii="Cambria" w:hAnsi="Cambria"/>
            <w:noProof/>
            <w:webHidden/>
            <w:sz w:val="18"/>
            <w:szCs w:val="18"/>
          </w:rPr>
          <w:fldChar w:fldCharType="end"/>
        </w:r>
      </w:hyperlink>
    </w:p>
    <w:p w14:paraId="3CEC213A" w14:textId="77777777" w:rsidR="00757934" w:rsidRPr="007B15E1" w:rsidRDefault="00000000" w:rsidP="00757934">
      <w:pPr>
        <w:pStyle w:val="Spistreci3"/>
        <w:rPr>
          <w:rFonts w:ascii="Cambria" w:hAnsi="Cambria"/>
          <w:noProof/>
          <w:sz w:val="18"/>
          <w:szCs w:val="18"/>
          <w:lang w:eastAsia="pl-PL"/>
        </w:rPr>
      </w:pPr>
      <w:hyperlink w:anchor="_Toc85383121" w:history="1">
        <w:r w:rsidR="00757934" w:rsidRPr="00D616E8">
          <w:rPr>
            <w:rStyle w:val="Hipercze"/>
            <w:rFonts w:ascii="Cambria" w:hAnsi="Cambria" w:cs="Arial"/>
            <w:smallCaps/>
            <w:noProof/>
            <w:sz w:val="18"/>
            <w:szCs w:val="18"/>
          </w:rPr>
          <w:t>10.3.</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powierzchnia ziemi i gleby</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_Toc85383121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15</w:t>
        </w:r>
        <w:r w:rsidR="00757934" w:rsidRPr="00D616E8">
          <w:rPr>
            <w:rFonts w:ascii="Cambria" w:hAnsi="Cambria"/>
            <w:noProof/>
            <w:webHidden/>
            <w:sz w:val="18"/>
            <w:szCs w:val="18"/>
          </w:rPr>
          <w:fldChar w:fldCharType="end"/>
        </w:r>
      </w:hyperlink>
    </w:p>
    <w:p w14:paraId="49C3703B" w14:textId="77777777" w:rsidR="00757934" w:rsidRPr="007B15E1" w:rsidRDefault="00000000" w:rsidP="00757934">
      <w:pPr>
        <w:pStyle w:val="Spistreci3"/>
        <w:rPr>
          <w:rFonts w:ascii="Cambria" w:hAnsi="Cambria"/>
          <w:noProof/>
          <w:sz w:val="18"/>
          <w:szCs w:val="18"/>
          <w:lang w:eastAsia="pl-PL"/>
        </w:rPr>
      </w:pPr>
      <w:hyperlink w:anchor="_Toc85383122" w:history="1">
        <w:r w:rsidR="00757934" w:rsidRPr="00D616E8">
          <w:rPr>
            <w:rStyle w:val="Hipercze"/>
            <w:rFonts w:ascii="Cambria" w:hAnsi="Cambria" w:cs="Arial"/>
            <w:smallCaps/>
            <w:noProof/>
            <w:sz w:val="18"/>
            <w:szCs w:val="18"/>
          </w:rPr>
          <w:t>10.4.</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wody podziemne i powierzchniowe</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_Toc85383122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15</w:t>
        </w:r>
        <w:r w:rsidR="00757934" w:rsidRPr="00D616E8">
          <w:rPr>
            <w:rFonts w:ascii="Cambria" w:hAnsi="Cambria"/>
            <w:noProof/>
            <w:webHidden/>
            <w:sz w:val="18"/>
            <w:szCs w:val="18"/>
          </w:rPr>
          <w:fldChar w:fldCharType="end"/>
        </w:r>
      </w:hyperlink>
    </w:p>
    <w:p w14:paraId="69B5702E" w14:textId="77777777" w:rsidR="00757934" w:rsidRPr="007B15E1" w:rsidRDefault="00000000" w:rsidP="00757934">
      <w:pPr>
        <w:pStyle w:val="Spistreci3"/>
        <w:rPr>
          <w:rFonts w:ascii="Cambria" w:hAnsi="Cambria"/>
          <w:noProof/>
          <w:sz w:val="18"/>
          <w:szCs w:val="18"/>
          <w:lang w:eastAsia="pl-PL"/>
        </w:rPr>
      </w:pPr>
      <w:hyperlink w:anchor="_Toc85383123" w:history="1">
        <w:r w:rsidR="00757934" w:rsidRPr="00D616E8">
          <w:rPr>
            <w:rStyle w:val="Hipercze"/>
            <w:rFonts w:ascii="Cambria" w:hAnsi="Cambria" w:cs="Arial"/>
            <w:smallCaps/>
            <w:noProof/>
            <w:sz w:val="18"/>
            <w:szCs w:val="18"/>
          </w:rPr>
          <w:t>10.5.</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zanieczyszczenie powietrza atmosferycznego</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_Toc85383123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15</w:t>
        </w:r>
        <w:r w:rsidR="00757934" w:rsidRPr="00D616E8">
          <w:rPr>
            <w:rFonts w:ascii="Cambria" w:hAnsi="Cambria"/>
            <w:noProof/>
            <w:webHidden/>
            <w:sz w:val="18"/>
            <w:szCs w:val="18"/>
          </w:rPr>
          <w:fldChar w:fldCharType="end"/>
        </w:r>
      </w:hyperlink>
    </w:p>
    <w:p w14:paraId="709D925D" w14:textId="77777777" w:rsidR="00757934" w:rsidRPr="007B15E1" w:rsidRDefault="00000000" w:rsidP="00757934">
      <w:pPr>
        <w:pStyle w:val="Spistreci3"/>
        <w:rPr>
          <w:rFonts w:ascii="Cambria" w:hAnsi="Cambria"/>
          <w:noProof/>
          <w:sz w:val="18"/>
          <w:szCs w:val="18"/>
          <w:lang w:eastAsia="pl-PL"/>
        </w:rPr>
      </w:pPr>
      <w:hyperlink w:anchor="_Toc85383124" w:history="1">
        <w:r w:rsidR="00757934" w:rsidRPr="00D616E8">
          <w:rPr>
            <w:rStyle w:val="Hipercze"/>
            <w:rFonts w:ascii="Cambria" w:hAnsi="Cambria" w:cs="Arial"/>
            <w:smallCaps/>
            <w:noProof/>
            <w:sz w:val="18"/>
            <w:szCs w:val="18"/>
          </w:rPr>
          <w:t>10.6.</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klimat</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_Toc85383124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16</w:t>
        </w:r>
        <w:r w:rsidR="00757934" w:rsidRPr="00D616E8">
          <w:rPr>
            <w:rFonts w:ascii="Cambria" w:hAnsi="Cambria"/>
            <w:noProof/>
            <w:webHidden/>
            <w:sz w:val="18"/>
            <w:szCs w:val="18"/>
          </w:rPr>
          <w:fldChar w:fldCharType="end"/>
        </w:r>
      </w:hyperlink>
    </w:p>
    <w:p w14:paraId="6804EB13" w14:textId="77777777" w:rsidR="00757934" w:rsidRPr="007B15E1" w:rsidRDefault="00000000" w:rsidP="00757934">
      <w:pPr>
        <w:pStyle w:val="Spistreci3"/>
        <w:rPr>
          <w:rFonts w:ascii="Cambria" w:hAnsi="Cambria"/>
          <w:noProof/>
          <w:sz w:val="18"/>
          <w:szCs w:val="18"/>
          <w:lang w:eastAsia="pl-PL"/>
        </w:rPr>
      </w:pPr>
      <w:hyperlink w:anchor="_Toc85383125" w:history="1">
        <w:r w:rsidR="00757934" w:rsidRPr="00D616E8">
          <w:rPr>
            <w:rStyle w:val="Hipercze"/>
            <w:rFonts w:ascii="Cambria" w:hAnsi="Cambria" w:cs="Arial"/>
            <w:smallCaps/>
            <w:noProof/>
            <w:sz w:val="18"/>
            <w:szCs w:val="18"/>
          </w:rPr>
          <w:t>10.7.</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odpady</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_Toc85383125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16</w:t>
        </w:r>
        <w:r w:rsidR="00757934" w:rsidRPr="00D616E8">
          <w:rPr>
            <w:rFonts w:ascii="Cambria" w:hAnsi="Cambria"/>
            <w:noProof/>
            <w:webHidden/>
            <w:sz w:val="18"/>
            <w:szCs w:val="18"/>
          </w:rPr>
          <w:fldChar w:fldCharType="end"/>
        </w:r>
      </w:hyperlink>
    </w:p>
    <w:p w14:paraId="1FBB2A52" w14:textId="77777777" w:rsidR="00757934" w:rsidRPr="007B15E1" w:rsidRDefault="00000000" w:rsidP="00757934">
      <w:pPr>
        <w:pStyle w:val="Spistreci3"/>
        <w:rPr>
          <w:rFonts w:ascii="Cambria" w:hAnsi="Cambria"/>
          <w:noProof/>
          <w:sz w:val="18"/>
          <w:szCs w:val="18"/>
          <w:lang w:eastAsia="pl-PL"/>
        </w:rPr>
      </w:pPr>
      <w:hyperlink w:anchor="_Toc85383126" w:history="1">
        <w:r w:rsidR="00757934" w:rsidRPr="00D616E8">
          <w:rPr>
            <w:rStyle w:val="Hipercze"/>
            <w:rFonts w:ascii="Cambria" w:hAnsi="Cambria" w:cs="Arial"/>
            <w:smallCaps/>
            <w:noProof/>
            <w:sz w:val="18"/>
            <w:szCs w:val="18"/>
          </w:rPr>
          <w:t>10.8.</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zasoby naturalne</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_Toc85383126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16</w:t>
        </w:r>
        <w:r w:rsidR="00757934" w:rsidRPr="00D616E8">
          <w:rPr>
            <w:rFonts w:ascii="Cambria" w:hAnsi="Cambria"/>
            <w:noProof/>
            <w:webHidden/>
            <w:sz w:val="18"/>
            <w:szCs w:val="18"/>
          </w:rPr>
          <w:fldChar w:fldCharType="end"/>
        </w:r>
      </w:hyperlink>
    </w:p>
    <w:p w14:paraId="6A534D46" w14:textId="77777777" w:rsidR="00757934" w:rsidRPr="007B15E1" w:rsidRDefault="00000000" w:rsidP="00757934">
      <w:pPr>
        <w:pStyle w:val="Spistreci3"/>
        <w:rPr>
          <w:rFonts w:ascii="Cambria" w:hAnsi="Cambria"/>
          <w:noProof/>
          <w:sz w:val="18"/>
          <w:szCs w:val="18"/>
          <w:lang w:eastAsia="pl-PL"/>
        </w:rPr>
      </w:pPr>
      <w:hyperlink w:anchor="_Toc85383127" w:history="1">
        <w:r w:rsidR="00757934" w:rsidRPr="00D616E8">
          <w:rPr>
            <w:rStyle w:val="Hipercze"/>
            <w:rFonts w:ascii="Cambria" w:hAnsi="Cambria" w:cs="Arial"/>
            <w:smallCaps/>
            <w:noProof/>
            <w:sz w:val="18"/>
            <w:szCs w:val="18"/>
          </w:rPr>
          <w:t>10.9.</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zabytki</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_Toc85383127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16</w:t>
        </w:r>
        <w:r w:rsidR="00757934" w:rsidRPr="00D616E8">
          <w:rPr>
            <w:rFonts w:ascii="Cambria" w:hAnsi="Cambria"/>
            <w:noProof/>
            <w:webHidden/>
            <w:sz w:val="18"/>
            <w:szCs w:val="18"/>
          </w:rPr>
          <w:fldChar w:fldCharType="end"/>
        </w:r>
      </w:hyperlink>
    </w:p>
    <w:p w14:paraId="18C86D32" w14:textId="77777777" w:rsidR="00757934" w:rsidRDefault="00000000" w:rsidP="00757934">
      <w:pPr>
        <w:pStyle w:val="Spistreci3"/>
        <w:rPr>
          <w:rStyle w:val="Hipercze"/>
          <w:rFonts w:ascii="Cambria" w:hAnsi="Cambria"/>
          <w:noProof/>
          <w:sz w:val="18"/>
          <w:szCs w:val="18"/>
        </w:rPr>
      </w:pPr>
      <w:hyperlink w:anchor="_Toc85383128" w:history="1">
        <w:r w:rsidR="00757934" w:rsidRPr="00D616E8">
          <w:rPr>
            <w:rStyle w:val="Hipercze"/>
            <w:rFonts w:ascii="Cambria" w:hAnsi="Cambria" w:cs="Arial"/>
            <w:smallCaps/>
            <w:noProof/>
            <w:sz w:val="18"/>
            <w:szCs w:val="18"/>
          </w:rPr>
          <w:t>10.10.</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dobra materialne</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_Toc85383128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16</w:t>
        </w:r>
        <w:r w:rsidR="00757934" w:rsidRPr="00D616E8">
          <w:rPr>
            <w:rFonts w:ascii="Cambria" w:hAnsi="Cambria"/>
            <w:noProof/>
            <w:webHidden/>
            <w:sz w:val="18"/>
            <w:szCs w:val="18"/>
          </w:rPr>
          <w:fldChar w:fldCharType="end"/>
        </w:r>
      </w:hyperlink>
    </w:p>
    <w:p w14:paraId="5C11C6D1" w14:textId="77777777" w:rsidR="00757934" w:rsidRPr="007B15E1" w:rsidRDefault="00757934" w:rsidP="00757934">
      <w:pPr>
        <w:rPr>
          <w:lang w:eastAsia="en-US"/>
        </w:rPr>
      </w:pPr>
    </w:p>
    <w:p w14:paraId="31052DD9" w14:textId="77777777" w:rsidR="00757934" w:rsidRPr="007B15E1" w:rsidRDefault="00000000" w:rsidP="00757934">
      <w:pPr>
        <w:pStyle w:val="Spistreci3"/>
        <w:rPr>
          <w:rFonts w:ascii="Cambria" w:hAnsi="Cambria"/>
          <w:noProof/>
          <w:sz w:val="18"/>
          <w:szCs w:val="18"/>
          <w:lang w:eastAsia="pl-PL"/>
        </w:rPr>
      </w:pPr>
      <w:hyperlink w:anchor="_Toc85383129" w:history="1">
        <w:r w:rsidR="00757934" w:rsidRPr="00D616E8">
          <w:rPr>
            <w:rStyle w:val="Hipercze"/>
            <w:rFonts w:ascii="Cambria" w:hAnsi="Cambria" w:cs="Arial"/>
            <w:smallCaps/>
            <w:noProof/>
            <w:sz w:val="18"/>
            <w:szCs w:val="18"/>
          </w:rPr>
          <w:t>11.</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Informacje o możliwym transgranicznym oddziaływaniu na środowisko</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_Toc85383129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16</w:t>
        </w:r>
        <w:r w:rsidR="00757934" w:rsidRPr="00D616E8">
          <w:rPr>
            <w:rFonts w:ascii="Cambria" w:hAnsi="Cambria"/>
            <w:noProof/>
            <w:webHidden/>
            <w:sz w:val="18"/>
            <w:szCs w:val="18"/>
          </w:rPr>
          <w:fldChar w:fldCharType="end"/>
        </w:r>
      </w:hyperlink>
    </w:p>
    <w:p w14:paraId="2EBCA338" w14:textId="77777777" w:rsidR="00757934" w:rsidRPr="007B15E1" w:rsidRDefault="00000000" w:rsidP="00757934">
      <w:pPr>
        <w:pStyle w:val="Spistreci3"/>
        <w:rPr>
          <w:rFonts w:ascii="Cambria" w:hAnsi="Cambria"/>
          <w:noProof/>
          <w:sz w:val="18"/>
          <w:szCs w:val="18"/>
          <w:lang w:eastAsia="pl-PL"/>
        </w:rPr>
      </w:pPr>
      <w:hyperlink w:anchor="_Toc85383130" w:history="1">
        <w:r w:rsidR="00757934" w:rsidRPr="00D616E8">
          <w:rPr>
            <w:rStyle w:val="Hipercze"/>
            <w:rFonts w:ascii="Cambria" w:hAnsi="Cambria" w:cs="Arial"/>
            <w:smallCaps/>
            <w:noProof/>
            <w:sz w:val="18"/>
            <w:szCs w:val="18"/>
          </w:rPr>
          <w:t>12.</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wpływ realizacji zmiany studium uwarunkowań na obszary chronione, w tym objęte siecią natura 2000</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_Toc85383130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16</w:t>
        </w:r>
        <w:r w:rsidR="00757934" w:rsidRPr="00D616E8">
          <w:rPr>
            <w:rFonts w:ascii="Cambria" w:hAnsi="Cambria"/>
            <w:noProof/>
            <w:webHidden/>
            <w:sz w:val="18"/>
            <w:szCs w:val="18"/>
          </w:rPr>
          <w:fldChar w:fldCharType="end"/>
        </w:r>
      </w:hyperlink>
    </w:p>
    <w:p w14:paraId="15CE5677" w14:textId="77777777" w:rsidR="00757934" w:rsidRPr="007B15E1" w:rsidRDefault="00000000" w:rsidP="00757934">
      <w:pPr>
        <w:pStyle w:val="Spistreci3"/>
        <w:rPr>
          <w:rFonts w:ascii="Cambria" w:hAnsi="Cambria"/>
          <w:noProof/>
          <w:sz w:val="18"/>
          <w:szCs w:val="18"/>
          <w:lang w:eastAsia="pl-PL"/>
        </w:rPr>
      </w:pPr>
      <w:hyperlink w:anchor="_Toc85383131" w:history="1">
        <w:r w:rsidR="00757934" w:rsidRPr="00D616E8">
          <w:rPr>
            <w:rStyle w:val="Hipercze"/>
            <w:rFonts w:ascii="Cambria" w:hAnsi="Cambria" w:cs="Calibri"/>
            <w:smallCaps/>
            <w:noProof/>
            <w:sz w:val="18"/>
            <w:szCs w:val="18"/>
          </w:rPr>
          <w:t>13.</w:t>
        </w:r>
        <w:r w:rsidR="00757934" w:rsidRPr="007B15E1">
          <w:rPr>
            <w:rFonts w:ascii="Cambria" w:hAnsi="Cambria"/>
            <w:noProof/>
            <w:sz w:val="18"/>
            <w:szCs w:val="18"/>
            <w:lang w:eastAsia="pl-PL"/>
          </w:rPr>
          <w:tab/>
        </w:r>
        <w:r w:rsidR="00757934" w:rsidRPr="00D616E8">
          <w:rPr>
            <w:rStyle w:val="Hipercze"/>
            <w:rFonts w:ascii="Cambria" w:hAnsi="Cambria" w:cs="Calibri"/>
            <w:smallCaps/>
            <w:noProof/>
            <w:sz w:val="18"/>
            <w:szCs w:val="18"/>
          </w:rPr>
          <w:t xml:space="preserve">Rozwiązania mające na celu zapobieganie, ograniczenie lub kompensację przyrodniczą negatywnych </w:t>
        </w:r>
        <w:r w:rsidR="00757934">
          <w:rPr>
            <w:rStyle w:val="Hipercze"/>
            <w:rFonts w:ascii="Cambria" w:hAnsi="Cambria" w:cs="Calibri"/>
            <w:smallCaps/>
            <w:noProof/>
            <w:sz w:val="18"/>
            <w:szCs w:val="18"/>
          </w:rPr>
          <w:br/>
        </w:r>
        <w:r w:rsidR="00757934" w:rsidRPr="00D616E8">
          <w:rPr>
            <w:rStyle w:val="Hipercze"/>
            <w:rFonts w:ascii="Cambria" w:hAnsi="Cambria" w:cs="Calibri"/>
            <w:smallCaps/>
            <w:noProof/>
            <w:sz w:val="18"/>
            <w:szCs w:val="18"/>
          </w:rPr>
          <w:t>oddziaływań na środowisko</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_Toc85383131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17</w:t>
        </w:r>
        <w:r w:rsidR="00757934" w:rsidRPr="00D616E8">
          <w:rPr>
            <w:rFonts w:ascii="Cambria" w:hAnsi="Cambria"/>
            <w:noProof/>
            <w:webHidden/>
            <w:sz w:val="18"/>
            <w:szCs w:val="18"/>
          </w:rPr>
          <w:fldChar w:fldCharType="end"/>
        </w:r>
      </w:hyperlink>
    </w:p>
    <w:p w14:paraId="27D7D2C5" w14:textId="77777777" w:rsidR="00757934" w:rsidRPr="007B15E1" w:rsidRDefault="00000000" w:rsidP="00757934">
      <w:pPr>
        <w:pStyle w:val="Spistreci3"/>
        <w:rPr>
          <w:rFonts w:ascii="Cambria" w:hAnsi="Cambria"/>
          <w:noProof/>
          <w:sz w:val="18"/>
          <w:szCs w:val="18"/>
          <w:lang w:eastAsia="pl-PL"/>
        </w:rPr>
      </w:pPr>
      <w:hyperlink w:anchor="_Toc85383132" w:history="1">
        <w:r w:rsidR="00757934" w:rsidRPr="00D616E8">
          <w:rPr>
            <w:rStyle w:val="Hipercze"/>
            <w:rFonts w:ascii="Cambria" w:hAnsi="Cambria" w:cs="Arial"/>
            <w:smallCaps/>
            <w:noProof/>
            <w:sz w:val="18"/>
            <w:szCs w:val="18"/>
          </w:rPr>
          <w:t>14.</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propozycje rozwiązań alternatywnych w stosunku do przewidywanych  w projekcie zmiany  studium  wraz z uzasadnieniem ich wyboru</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_Toc85383132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17</w:t>
        </w:r>
        <w:r w:rsidR="00757934" w:rsidRPr="00D616E8">
          <w:rPr>
            <w:rFonts w:ascii="Cambria" w:hAnsi="Cambria"/>
            <w:noProof/>
            <w:webHidden/>
            <w:sz w:val="18"/>
            <w:szCs w:val="18"/>
          </w:rPr>
          <w:fldChar w:fldCharType="end"/>
        </w:r>
      </w:hyperlink>
    </w:p>
    <w:p w14:paraId="1DBDAA9B" w14:textId="77777777" w:rsidR="00757934" w:rsidRPr="007B15E1" w:rsidRDefault="00000000" w:rsidP="00757934">
      <w:pPr>
        <w:pStyle w:val="Spistreci3"/>
        <w:rPr>
          <w:rFonts w:ascii="Cambria" w:hAnsi="Cambria"/>
          <w:noProof/>
          <w:sz w:val="18"/>
          <w:szCs w:val="18"/>
          <w:lang w:eastAsia="pl-PL"/>
        </w:rPr>
      </w:pPr>
      <w:hyperlink w:anchor="_Toc85383133" w:history="1">
        <w:r w:rsidR="00757934" w:rsidRPr="00D616E8">
          <w:rPr>
            <w:rStyle w:val="Hipercze"/>
            <w:rFonts w:ascii="Cambria" w:hAnsi="Cambria" w:cs="Arial"/>
            <w:smallCaps/>
            <w:noProof/>
            <w:sz w:val="18"/>
            <w:szCs w:val="18"/>
          </w:rPr>
          <w:t>15.</w:t>
        </w:r>
        <w:r w:rsidR="00757934" w:rsidRPr="007B15E1">
          <w:rPr>
            <w:rFonts w:ascii="Cambria" w:hAnsi="Cambria"/>
            <w:noProof/>
            <w:sz w:val="18"/>
            <w:szCs w:val="18"/>
            <w:lang w:eastAsia="pl-PL"/>
          </w:rPr>
          <w:tab/>
        </w:r>
        <w:r w:rsidR="00757934" w:rsidRPr="00D616E8">
          <w:rPr>
            <w:rStyle w:val="Hipercze"/>
            <w:rFonts w:ascii="Cambria" w:hAnsi="Cambria" w:cs="Arial"/>
            <w:smallCaps/>
            <w:noProof/>
            <w:sz w:val="18"/>
            <w:szCs w:val="18"/>
          </w:rPr>
          <w:t>streszczenie</w:t>
        </w:r>
        <w:r w:rsidR="00757934" w:rsidRPr="00D616E8">
          <w:rPr>
            <w:rFonts w:ascii="Cambria" w:hAnsi="Cambria"/>
            <w:noProof/>
            <w:webHidden/>
            <w:sz w:val="18"/>
            <w:szCs w:val="18"/>
          </w:rPr>
          <w:tab/>
        </w:r>
        <w:r w:rsidR="00757934" w:rsidRPr="00D616E8">
          <w:rPr>
            <w:rFonts w:ascii="Cambria" w:hAnsi="Cambria"/>
            <w:noProof/>
            <w:webHidden/>
            <w:sz w:val="18"/>
            <w:szCs w:val="18"/>
          </w:rPr>
          <w:fldChar w:fldCharType="begin"/>
        </w:r>
        <w:r w:rsidR="00757934" w:rsidRPr="00D616E8">
          <w:rPr>
            <w:rFonts w:ascii="Cambria" w:hAnsi="Cambria"/>
            <w:noProof/>
            <w:webHidden/>
            <w:sz w:val="18"/>
            <w:szCs w:val="18"/>
          </w:rPr>
          <w:instrText xml:space="preserve"> PAGEREF _Toc85383133 \h </w:instrText>
        </w:r>
        <w:r w:rsidR="00757934" w:rsidRPr="00D616E8">
          <w:rPr>
            <w:rFonts w:ascii="Cambria" w:hAnsi="Cambria"/>
            <w:noProof/>
            <w:webHidden/>
            <w:sz w:val="18"/>
            <w:szCs w:val="18"/>
          </w:rPr>
        </w:r>
        <w:r w:rsidR="00757934" w:rsidRPr="00D616E8">
          <w:rPr>
            <w:rFonts w:ascii="Cambria" w:hAnsi="Cambria"/>
            <w:noProof/>
            <w:webHidden/>
            <w:sz w:val="18"/>
            <w:szCs w:val="18"/>
          </w:rPr>
          <w:fldChar w:fldCharType="separate"/>
        </w:r>
        <w:r w:rsidR="00757934" w:rsidRPr="00D616E8">
          <w:rPr>
            <w:rFonts w:ascii="Cambria" w:hAnsi="Cambria"/>
            <w:noProof/>
            <w:webHidden/>
            <w:sz w:val="18"/>
            <w:szCs w:val="18"/>
          </w:rPr>
          <w:t>17</w:t>
        </w:r>
        <w:r w:rsidR="00757934" w:rsidRPr="00D616E8">
          <w:rPr>
            <w:rFonts w:ascii="Cambria" w:hAnsi="Cambria"/>
            <w:noProof/>
            <w:webHidden/>
            <w:sz w:val="18"/>
            <w:szCs w:val="18"/>
          </w:rPr>
          <w:fldChar w:fldCharType="end"/>
        </w:r>
      </w:hyperlink>
    </w:p>
    <w:p w14:paraId="1046CA63" w14:textId="77777777" w:rsidR="00757934" w:rsidRPr="007B15E1" w:rsidRDefault="00000000" w:rsidP="00757934">
      <w:pPr>
        <w:pStyle w:val="Spistreci2"/>
        <w:rPr>
          <w:rFonts w:ascii="Cambria" w:hAnsi="Cambria" w:cs="Times New Roman"/>
          <w:b w:val="0"/>
          <w:smallCaps w:val="0"/>
          <w:noProof/>
          <w:lang w:eastAsia="pl-PL"/>
        </w:rPr>
      </w:pPr>
      <w:hyperlink w:anchor="_Toc85383134" w:history="1">
        <w:r w:rsidR="00757934" w:rsidRPr="00D616E8">
          <w:rPr>
            <w:rStyle w:val="Hipercze"/>
            <w:rFonts w:ascii="Cambria" w:hAnsi="Cambria"/>
            <w:b w:val="0"/>
            <w:noProof/>
          </w:rPr>
          <w:t>16.</w:t>
        </w:r>
        <w:r w:rsidR="00757934" w:rsidRPr="007B15E1">
          <w:rPr>
            <w:rFonts w:ascii="Cambria" w:hAnsi="Cambria" w:cs="Times New Roman"/>
            <w:b w:val="0"/>
            <w:smallCaps w:val="0"/>
            <w:noProof/>
            <w:lang w:eastAsia="pl-PL"/>
          </w:rPr>
          <w:tab/>
        </w:r>
        <w:r w:rsidR="00757934" w:rsidRPr="00D616E8">
          <w:rPr>
            <w:rStyle w:val="Hipercze"/>
            <w:rFonts w:ascii="Cambria" w:hAnsi="Cambria"/>
            <w:b w:val="0"/>
            <w:noProof/>
          </w:rPr>
          <w:t>załączniki graficzne</w:t>
        </w:r>
        <w:r w:rsidR="00757934" w:rsidRPr="00D616E8">
          <w:rPr>
            <w:rFonts w:ascii="Cambria" w:hAnsi="Cambria"/>
            <w:b w:val="0"/>
            <w:noProof/>
            <w:webHidden/>
          </w:rPr>
          <w:tab/>
        </w:r>
        <w:r w:rsidR="00757934" w:rsidRPr="00D616E8">
          <w:rPr>
            <w:rFonts w:ascii="Cambria" w:hAnsi="Cambria"/>
            <w:b w:val="0"/>
            <w:noProof/>
            <w:webHidden/>
          </w:rPr>
          <w:fldChar w:fldCharType="begin"/>
        </w:r>
        <w:r w:rsidR="00757934" w:rsidRPr="00D616E8">
          <w:rPr>
            <w:rFonts w:ascii="Cambria" w:hAnsi="Cambria"/>
            <w:b w:val="0"/>
            <w:noProof/>
            <w:webHidden/>
          </w:rPr>
          <w:instrText xml:space="preserve"> PAGEREF _Toc85383134 \h </w:instrText>
        </w:r>
        <w:r w:rsidR="00757934" w:rsidRPr="00D616E8">
          <w:rPr>
            <w:rFonts w:ascii="Cambria" w:hAnsi="Cambria"/>
            <w:b w:val="0"/>
            <w:noProof/>
            <w:webHidden/>
          </w:rPr>
        </w:r>
        <w:r w:rsidR="00757934" w:rsidRPr="00D616E8">
          <w:rPr>
            <w:rFonts w:ascii="Cambria" w:hAnsi="Cambria"/>
            <w:b w:val="0"/>
            <w:noProof/>
            <w:webHidden/>
          </w:rPr>
          <w:fldChar w:fldCharType="separate"/>
        </w:r>
        <w:r w:rsidR="00757934" w:rsidRPr="00D616E8">
          <w:rPr>
            <w:rFonts w:ascii="Cambria" w:hAnsi="Cambria"/>
            <w:b w:val="0"/>
            <w:noProof/>
            <w:webHidden/>
          </w:rPr>
          <w:t>18</w:t>
        </w:r>
        <w:r w:rsidR="00757934" w:rsidRPr="00D616E8">
          <w:rPr>
            <w:rFonts w:ascii="Cambria" w:hAnsi="Cambria"/>
            <w:b w:val="0"/>
            <w:noProof/>
            <w:webHidden/>
          </w:rPr>
          <w:fldChar w:fldCharType="end"/>
        </w:r>
      </w:hyperlink>
    </w:p>
    <w:p w14:paraId="06CEF5C9" w14:textId="77777777" w:rsidR="00757934" w:rsidRPr="00D616E8" w:rsidRDefault="00757934" w:rsidP="00757934">
      <w:pPr>
        <w:ind w:right="332"/>
        <w:rPr>
          <w:rFonts w:ascii="Cambria" w:hAnsi="Cambria" w:cs="Arial"/>
          <w:sz w:val="18"/>
          <w:szCs w:val="18"/>
        </w:rPr>
      </w:pPr>
      <w:r w:rsidRPr="00D616E8">
        <w:rPr>
          <w:rFonts w:ascii="Cambria" w:hAnsi="Cambria" w:cs="Arial"/>
          <w:sz w:val="18"/>
          <w:szCs w:val="18"/>
        </w:rPr>
        <w:fldChar w:fldCharType="end"/>
      </w:r>
    </w:p>
    <w:p w14:paraId="4CB7CDE0" w14:textId="77777777" w:rsidR="00757934" w:rsidRPr="00D616E8" w:rsidRDefault="00757934" w:rsidP="00757934">
      <w:pPr>
        <w:spacing w:line="360" w:lineRule="auto"/>
        <w:rPr>
          <w:rFonts w:ascii="Cambria" w:hAnsi="Cambria" w:cs="Arial"/>
          <w:sz w:val="18"/>
          <w:szCs w:val="18"/>
        </w:rPr>
      </w:pPr>
    </w:p>
    <w:p w14:paraId="4261EA82" w14:textId="77777777" w:rsidR="00757934" w:rsidRPr="00D616E8" w:rsidRDefault="00757934" w:rsidP="00757934">
      <w:pPr>
        <w:spacing w:line="360" w:lineRule="auto"/>
        <w:rPr>
          <w:rFonts w:ascii="Cambria" w:hAnsi="Cambria" w:cs="Arial"/>
          <w:sz w:val="18"/>
          <w:szCs w:val="18"/>
        </w:rPr>
      </w:pPr>
    </w:p>
    <w:p w14:paraId="416E58CA" w14:textId="77777777" w:rsidR="00757934" w:rsidRPr="00D616E8" w:rsidRDefault="00757934" w:rsidP="00757934">
      <w:pPr>
        <w:spacing w:line="360" w:lineRule="auto"/>
        <w:rPr>
          <w:rFonts w:ascii="Cambria" w:hAnsi="Cambria" w:cs="Arial"/>
          <w:sz w:val="18"/>
          <w:szCs w:val="18"/>
        </w:rPr>
      </w:pPr>
    </w:p>
    <w:p w14:paraId="415115E0" w14:textId="77777777" w:rsidR="00757934" w:rsidRPr="00C37048" w:rsidRDefault="00757934" w:rsidP="00757934">
      <w:pPr>
        <w:pStyle w:val="Nagwek2"/>
        <w:numPr>
          <w:ilvl w:val="0"/>
          <w:numId w:val="9"/>
        </w:numPr>
        <w:pBdr>
          <w:top w:val="single" w:sz="4" w:space="1" w:color="BFBFBF"/>
          <w:bottom w:val="single" w:sz="4" w:space="1" w:color="BFBFBF"/>
        </w:pBdr>
        <w:spacing w:before="0" w:after="0" w:line="276" w:lineRule="auto"/>
        <w:ind w:left="567" w:hanging="567"/>
        <w:rPr>
          <w:rFonts w:ascii="Cambria" w:hAnsi="Cambria"/>
          <w:i w:val="0"/>
          <w:smallCaps/>
          <w:sz w:val="20"/>
          <w:szCs w:val="20"/>
        </w:rPr>
      </w:pPr>
      <w:bookmarkStart w:id="0" w:name="_Toc85383091"/>
      <w:r w:rsidRPr="00C37048">
        <w:rPr>
          <w:rFonts w:ascii="Cambria" w:hAnsi="Cambria"/>
          <w:i w:val="0"/>
          <w:smallCaps/>
          <w:sz w:val="20"/>
          <w:szCs w:val="20"/>
        </w:rPr>
        <w:lastRenderedPageBreak/>
        <w:t>wstęp</w:t>
      </w:r>
      <w:bookmarkEnd w:id="0"/>
    </w:p>
    <w:p w14:paraId="5EC0F9B5" w14:textId="77777777" w:rsidR="00757934" w:rsidRPr="00C37048" w:rsidRDefault="00757934" w:rsidP="00757934">
      <w:pPr>
        <w:pStyle w:val="Nagwek2"/>
        <w:numPr>
          <w:ilvl w:val="1"/>
          <w:numId w:val="9"/>
        </w:numPr>
        <w:pBdr>
          <w:top w:val="single" w:sz="4" w:space="1" w:color="BFBFBF"/>
          <w:bottom w:val="single" w:sz="4" w:space="1" w:color="BFBFBF"/>
        </w:pBdr>
        <w:spacing w:before="0" w:after="0" w:line="276" w:lineRule="auto"/>
        <w:ind w:left="567" w:hanging="567"/>
        <w:rPr>
          <w:rFonts w:ascii="Cambria" w:hAnsi="Cambria"/>
          <w:i w:val="0"/>
          <w:smallCaps/>
          <w:sz w:val="20"/>
          <w:szCs w:val="20"/>
        </w:rPr>
      </w:pPr>
      <w:bookmarkStart w:id="1" w:name="_Toc85383092"/>
      <w:r w:rsidRPr="00C37048">
        <w:rPr>
          <w:rFonts w:ascii="Cambria" w:hAnsi="Cambria"/>
          <w:i w:val="0"/>
          <w:smallCaps/>
          <w:sz w:val="20"/>
          <w:szCs w:val="20"/>
        </w:rPr>
        <w:t>podstawa formalno-prawna</w:t>
      </w:r>
      <w:bookmarkEnd w:id="1"/>
    </w:p>
    <w:p w14:paraId="2C386B99" w14:textId="77777777" w:rsidR="00757934" w:rsidRPr="00C37048" w:rsidRDefault="00757934" w:rsidP="00757934">
      <w:pPr>
        <w:autoSpaceDE w:val="0"/>
        <w:autoSpaceDN w:val="0"/>
        <w:adjustRightInd w:val="0"/>
        <w:spacing w:line="276" w:lineRule="auto"/>
        <w:ind w:firstLine="567"/>
        <w:rPr>
          <w:rFonts w:ascii="Cambria" w:hAnsi="Cambria" w:cs="Arial"/>
          <w:sz w:val="20"/>
          <w:szCs w:val="20"/>
        </w:rPr>
      </w:pPr>
      <w:r w:rsidRPr="00C37048">
        <w:rPr>
          <w:rFonts w:ascii="Cambria" w:hAnsi="Cambria" w:cs="Arial"/>
          <w:sz w:val="20"/>
          <w:szCs w:val="20"/>
        </w:rPr>
        <w:t>Podstawę prawną sporządzenia prognozy stanowią:</w:t>
      </w:r>
    </w:p>
    <w:p w14:paraId="0B849411" w14:textId="37E2FD2F" w:rsidR="00757934" w:rsidRDefault="00757934" w:rsidP="00757934">
      <w:pPr>
        <w:pStyle w:val="Akapitzlist"/>
        <w:numPr>
          <w:ilvl w:val="0"/>
          <w:numId w:val="3"/>
        </w:numPr>
        <w:tabs>
          <w:tab w:val="clear" w:pos="720"/>
          <w:tab w:val="left" w:pos="-2410"/>
        </w:tabs>
        <w:autoSpaceDE w:val="0"/>
        <w:autoSpaceDN w:val="0"/>
        <w:adjustRightInd w:val="0"/>
        <w:spacing w:line="276" w:lineRule="auto"/>
        <w:ind w:left="567" w:hanging="283"/>
        <w:contextualSpacing/>
        <w:jc w:val="both"/>
        <w:rPr>
          <w:rFonts w:ascii="Cambria" w:hAnsi="Cambria"/>
        </w:rPr>
      </w:pPr>
      <w:r w:rsidRPr="00740430">
        <w:rPr>
          <w:rFonts w:ascii="Cambria" w:hAnsi="Cambria"/>
        </w:rPr>
        <w:t>Ustawa z dnia 3 października 2008</w:t>
      </w:r>
      <w:r w:rsidR="008A49A8">
        <w:rPr>
          <w:rFonts w:ascii="Cambria" w:hAnsi="Cambria"/>
        </w:rPr>
        <w:t xml:space="preserve"> </w:t>
      </w:r>
      <w:r w:rsidRPr="00740430">
        <w:rPr>
          <w:rFonts w:ascii="Cambria" w:hAnsi="Cambria"/>
        </w:rPr>
        <w:t>r. o udostępnianiu informacji o środowisku i jego ochronie, udziale społeczeństwa w ochronie środowiska oraz o ocenach oddziaływan</w:t>
      </w:r>
      <w:r>
        <w:rPr>
          <w:rFonts w:ascii="Cambria" w:hAnsi="Cambria"/>
        </w:rPr>
        <w:t xml:space="preserve">ia na środowisko </w:t>
      </w:r>
      <w:r>
        <w:rPr>
          <w:rFonts w:ascii="Cambria" w:hAnsi="Cambria"/>
        </w:rPr>
        <w:br/>
      </w:r>
      <w:r w:rsidRPr="00EC5B3B">
        <w:rPr>
          <w:rFonts w:ascii="Cambria" w:hAnsi="Cambria"/>
        </w:rPr>
        <w:t>(</w:t>
      </w:r>
      <w:r>
        <w:rPr>
          <w:rFonts w:ascii="Cambria" w:hAnsi="Cambria"/>
        </w:rPr>
        <w:t>Dz. U. z 202</w:t>
      </w:r>
      <w:r w:rsidR="008A49A8">
        <w:rPr>
          <w:rFonts w:ascii="Cambria" w:hAnsi="Cambria"/>
        </w:rPr>
        <w:t>2</w:t>
      </w:r>
      <w:r>
        <w:rPr>
          <w:rFonts w:ascii="Cambria" w:hAnsi="Cambria"/>
        </w:rPr>
        <w:t xml:space="preserve"> r. poz. </w:t>
      </w:r>
      <w:r w:rsidR="008A49A8">
        <w:rPr>
          <w:rFonts w:ascii="Cambria" w:hAnsi="Cambria"/>
        </w:rPr>
        <w:t>1029</w:t>
      </w:r>
      <w:r w:rsidRPr="00A93329">
        <w:rPr>
          <w:rFonts w:ascii="Cambria" w:hAnsi="Cambria"/>
        </w:rPr>
        <w:t>)</w:t>
      </w:r>
      <w:r>
        <w:rPr>
          <w:rFonts w:ascii="Cambria" w:hAnsi="Cambria"/>
        </w:rPr>
        <w:t>;</w:t>
      </w:r>
    </w:p>
    <w:p w14:paraId="78310E97" w14:textId="77777777" w:rsidR="00757934" w:rsidRPr="00B1437C" w:rsidRDefault="00757934" w:rsidP="00757934">
      <w:pPr>
        <w:pStyle w:val="Akapitzlist"/>
        <w:numPr>
          <w:ilvl w:val="0"/>
          <w:numId w:val="3"/>
        </w:numPr>
        <w:tabs>
          <w:tab w:val="clear" w:pos="720"/>
          <w:tab w:val="left" w:pos="-2410"/>
        </w:tabs>
        <w:autoSpaceDE w:val="0"/>
        <w:autoSpaceDN w:val="0"/>
        <w:adjustRightInd w:val="0"/>
        <w:spacing w:line="276" w:lineRule="auto"/>
        <w:ind w:left="567" w:hanging="283"/>
        <w:contextualSpacing/>
        <w:jc w:val="both"/>
        <w:rPr>
          <w:rFonts w:ascii="Cambria" w:hAnsi="Cambria"/>
        </w:rPr>
      </w:pPr>
      <w:r w:rsidRPr="00B1437C">
        <w:rPr>
          <w:rFonts w:ascii="Cambria" w:hAnsi="Cambria"/>
        </w:rPr>
        <w:t>Ustawa z dnia 27 kwietnia 2001r. Prawo ochrony środowiska (Dz. U. z 2020r., poz. 1219 z późn.zm.);</w:t>
      </w:r>
    </w:p>
    <w:p w14:paraId="0D099C76" w14:textId="3C989DEA" w:rsidR="00757934" w:rsidRPr="00B1437C" w:rsidRDefault="00757934" w:rsidP="00757934">
      <w:pPr>
        <w:pStyle w:val="Akapitzlist"/>
        <w:numPr>
          <w:ilvl w:val="0"/>
          <w:numId w:val="3"/>
        </w:numPr>
        <w:tabs>
          <w:tab w:val="clear" w:pos="720"/>
          <w:tab w:val="left" w:pos="-2410"/>
        </w:tabs>
        <w:autoSpaceDE w:val="0"/>
        <w:autoSpaceDN w:val="0"/>
        <w:adjustRightInd w:val="0"/>
        <w:spacing w:line="276" w:lineRule="auto"/>
        <w:ind w:left="567" w:hanging="283"/>
        <w:contextualSpacing/>
        <w:jc w:val="both"/>
        <w:rPr>
          <w:rFonts w:ascii="Cambria" w:hAnsi="Cambria"/>
        </w:rPr>
      </w:pPr>
      <w:r w:rsidRPr="00B1437C">
        <w:rPr>
          <w:rFonts w:ascii="Cambria" w:hAnsi="Cambria"/>
        </w:rPr>
        <w:t xml:space="preserve">Ustawa z dnia 16 kwietnia 2004r. o </w:t>
      </w:r>
      <w:r>
        <w:rPr>
          <w:rFonts w:ascii="Cambria" w:hAnsi="Cambria"/>
        </w:rPr>
        <w:t>ochronie przyrody (Dz. U. z 202</w:t>
      </w:r>
      <w:r w:rsidR="008A49A8">
        <w:rPr>
          <w:rFonts w:ascii="Cambria" w:hAnsi="Cambria"/>
        </w:rPr>
        <w:t>2</w:t>
      </w:r>
      <w:r w:rsidRPr="00B1437C">
        <w:rPr>
          <w:rFonts w:ascii="Cambria" w:hAnsi="Cambria"/>
        </w:rPr>
        <w:t xml:space="preserve"> r. poz. </w:t>
      </w:r>
      <w:r w:rsidR="008A49A8">
        <w:rPr>
          <w:rFonts w:ascii="Cambria" w:hAnsi="Cambria"/>
        </w:rPr>
        <w:t>916</w:t>
      </w:r>
      <w:r w:rsidRPr="00B1437C">
        <w:rPr>
          <w:rFonts w:ascii="Cambria" w:hAnsi="Cambria"/>
        </w:rPr>
        <w:t>);</w:t>
      </w:r>
    </w:p>
    <w:p w14:paraId="44C41A08" w14:textId="79794DA4" w:rsidR="00757934" w:rsidRPr="00B20663" w:rsidRDefault="00757934" w:rsidP="00757934">
      <w:pPr>
        <w:pStyle w:val="Akapitzlist"/>
        <w:numPr>
          <w:ilvl w:val="0"/>
          <w:numId w:val="3"/>
        </w:numPr>
        <w:tabs>
          <w:tab w:val="clear" w:pos="720"/>
          <w:tab w:val="left" w:pos="-2410"/>
        </w:tabs>
        <w:autoSpaceDE w:val="0"/>
        <w:autoSpaceDN w:val="0"/>
        <w:adjustRightInd w:val="0"/>
        <w:spacing w:line="276" w:lineRule="auto"/>
        <w:ind w:left="567" w:hanging="283"/>
        <w:contextualSpacing/>
        <w:jc w:val="both"/>
        <w:rPr>
          <w:rFonts w:ascii="Cambria" w:hAnsi="Cambria"/>
        </w:rPr>
      </w:pPr>
      <w:r w:rsidRPr="00740430">
        <w:rPr>
          <w:rFonts w:ascii="Cambria" w:hAnsi="Cambria"/>
        </w:rPr>
        <w:t xml:space="preserve">Ustawa z dnia 27 marca 2003r. o planowaniu i </w:t>
      </w:r>
      <w:r>
        <w:rPr>
          <w:rFonts w:ascii="Cambria" w:hAnsi="Cambria"/>
        </w:rPr>
        <w:t>zagospodarowaniu przestrzennym (</w:t>
      </w:r>
      <w:r w:rsidRPr="00EC5B3B">
        <w:rPr>
          <w:rFonts w:ascii="Cambria" w:hAnsi="Cambria"/>
        </w:rPr>
        <w:t>Dz. U. z</w:t>
      </w:r>
      <w:r>
        <w:rPr>
          <w:rFonts w:ascii="Cambria" w:hAnsi="Cambria"/>
        </w:rPr>
        <w:t xml:space="preserve"> 202</w:t>
      </w:r>
      <w:r w:rsidR="008A49A8">
        <w:rPr>
          <w:rFonts w:ascii="Cambria" w:hAnsi="Cambria"/>
        </w:rPr>
        <w:t>2</w:t>
      </w:r>
      <w:r w:rsidRPr="00B20663">
        <w:rPr>
          <w:rFonts w:ascii="Cambria" w:hAnsi="Cambria"/>
        </w:rPr>
        <w:t>r. poz.</w:t>
      </w:r>
      <w:r>
        <w:rPr>
          <w:rFonts w:ascii="Cambria" w:hAnsi="Cambria"/>
        </w:rPr>
        <w:t xml:space="preserve"> </w:t>
      </w:r>
      <w:r w:rsidR="008A49A8">
        <w:rPr>
          <w:rFonts w:ascii="Cambria" w:hAnsi="Cambria"/>
        </w:rPr>
        <w:t>503</w:t>
      </w:r>
      <w:r w:rsidRPr="00B20663">
        <w:rPr>
          <w:rFonts w:ascii="Cambria" w:hAnsi="Cambria"/>
        </w:rPr>
        <w:t>);</w:t>
      </w:r>
    </w:p>
    <w:p w14:paraId="32278378" w14:textId="0B9C21C4" w:rsidR="00757934" w:rsidRPr="00C823AF" w:rsidRDefault="00757934" w:rsidP="00757934">
      <w:pPr>
        <w:pStyle w:val="Akapitzlist"/>
        <w:numPr>
          <w:ilvl w:val="0"/>
          <w:numId w:val="3"/>
        </w:numPr>
        <w:tabs>
          <w:tab w:val="clear" w:pos="720"/>
          <w:tab w:val="left" w:pos="-2410"/>
        </w:tabs>
        <w:autoSpaceDE w:val="0"/>
        <w:autoSpaceDN w:val="0"/>
        <w:adjustRightInd w:val="0"/>
        <w:spacing w:line="276" w:lineRule="auto"/>
        <w:ind w:left="567" w:hanging="283"/>
        <w:contextualSpacing/>
        <w:jc w:val="both"/>
        <w:rPr>
          <w:rFonts w:ascii="Cambria" w:hAnsi="Cambria"/>
        </w:rPr>
      </w:pPr>
      <w:r w:rsidRPr="00C823AF">
        <w:rPr>
          <w:rStyle w:val="Pogrubienie"/>
          <w:rFonts w:ascii="Cambria" w:hAnsi="Cambria"/>
          <w:b w:val="0"/>
        </w:rPr>
        <w:t>Ustawa</w:t>
      </w:r>
      <w:r w:rsidRPr="00C823AF">
        <w:rPr>
          <w:rFonts w:ascii="Cambria" w:hAnsi="Cambria"/>
          <w:b/>
        </w:rPr>
        <w:t xml:space="preserve"> </w:t>
      </w:r>
      <w:r w:rsidRPr="00C823AF">
        <w:rPr>
          <w:rFonts w:ascii="Cambria" w:hAnsi="Cambria"/>
        </w:rPr>
        <w:t>z dnia 20 lipca 2</w:t>
      </w:r>
      <w:r>
        <w:rPr>
          <w:rFonts w:ascii="Cambria" w:hAnsi="Cambria"/>
        </w:rPr>
        <w:t>017r. Prawo wodne  (</w:t>
      </w:r>
      <w:r w:rsidRPr="00A93329">
        <w:rPr>
          <w:rFonts w:ascii="Cambria" w:hAnsi="Cambria"/>
        </w:rPr>
        <w:t xml:space="preserve">Dz. U z 2021 r. poz. </w:t>
      </w:r>
      <w:r w:rsidR="00226CE3">
        <w:rPr>
          <w:rFonts w:ascii="Cambria" w:hAnsi="Cambria"/>
        </w:rPr>
        <w:t>2233</w:t>
      </w:r>
      <w:r w:rsidRPr="00C823AF">
        <w:rPr>
          <w:rFonts w:ascii="Cambria" w:hAnsi="Cambria"/>
        </w:rPr>
        <w:t>);</w:t>
      </w:r>
    </w:p>
    <w:p w14:paraId="30EB4EEA" w14:textId="1A6F4E7E" w:rsidR="00757934" w:rsidRPr="00740430" w:rsidRDefault="00757934" w:rsidP="00757934">
      <w:pPr>
        <w:pStyle w:val="Akapitzlist"/>
        <w:numPr>
          <w:ilvl w:val="0"/>
          <w:numId w:val="3"/>
        </w:numPr>
        <w:tabs>
          <w:tab w:val="clear" w:pos="720"/>
          <w:tab w:val="left" w:pos="-2410"/>
        </w:tabs>
        <w:autoSpaceDE w:val="0"/>
        <w:autoSpaceDN w:val="0"/>
        <w:adjustRightInd w:val="0"/>
        <w:spacing w:line="276" w:lineRule="auto"/>
        <w:ind w:left="567" w:hanging="283"/>
        <w:contextualSpacing/>
        <w:jc w:val="both"/>
        <w:rPr>
          <w:rFonts w:ascii="Cambria" w:hAnsi="Cambria"/>
        </w:rPr>
      </w:pPr>
      <w:r w:rsidRPr="00C823AF">
        <w:rPr>
          <w:rStyle w:val="Pogrubienie"/>
          <w:rFonts w:ascii="Cambria" w:hAnsi="Cambria"/>
          <w:b w:val="0"/>
        </w:rPr>
        <w:t>Ustawa</w:t>
      </w:r>
      <w:r w:rsidRPr="00740430">
        <w:rPr>
          <w:rFonts w:ascii="Cambria" w:hAnsi="Cambria"/>
        </w:rPr>
        <w:t xml:space="preserve"> z dnia 3 lutego 1995r. o</w:t>
      </w:r>
      <w:r w:rsidRPr="00740430">
        <w:rPr>
          <w:rFonts w:ascii="Cambria" w:hAnsi="Cambria"/>
          <w:i/>
        </w:rPr>
        <w:t xml:space="preserve"> </w:t>
      </w:r>
      <w:r w:rsidRPr="007A6B6D">
        <w:rPr>
          <w:rStyle w:val="Uwydatnienie"/>
          <w:i w:val="0"/>
        </w:rPr>
        <w:t>ochronie gruntów rolnych i leśnych</w:t>
      </w:r>
      <w:r w:rsidRPr="00740430">
        <w:rPr>
          <w:rFonts w:ascii="Cambria" w:hAnsi="Cambria"/>
          <w:i/>
        </w:rPr>
        <w:t xml:space="preserve">  </w:t>
      </w:r>
      <w:r w:rsidRPr="00740430">
        <w:rPr>
          <w:rFonts w:ascii="Cambria" w:hAnsi="Cambria"/>
        </w:rPr>
        <w:t>(Dz. U. z 20</w:t>
      </w:r>
      <w:r w:rsidR="00226CE3">
        <w:rPr>
          <w:rFonts w:ascii="Cambria" w:hAnsi="Cambria"/>
        </w:rPr>
        <w:t>21</w:t>
      </w:r>
      <w:r w:rsidRPr="00740430">
        <w:rPr>
          <w:rFonts w:ascii="Cambria" w:hAnsi="Cambria"/>
        </w:rPr>
        <w:t xml:space="preserve">r., poz. </w:t>
      </w:r>
      <w:r w:rsidR="00226CE3">
        <w:rPr>
          <w:rFonts w:ascii="Cambria" w:hAnsi="Cambria"/>
        </w:rPr>
        <w:t>1323</w:t>
      </w:r>
      <w:r w:rsidRPr="00740430">
        <w:rPr>
          <w:rFonts w:ascii="Cambria" w:hAnsi="Cambria"/>
        </w:rPr>
        <w:t>);</w:t>
      </w:r>
    </w:p>
    <w:p w14:paraId="4E3F22F3" w14:textId="1B208368" w:rsidR="00757934" w:rsidRPr="00740430" w:rsidRDefault="00757934" w:rsidP="00757934">
      <w:pPr>
        <w:pStyle w:val="Akapitzlist"/>
        <w:numPr>
          <w:ilvl w:val="0"/>
          <w:numId w:val="3"/>
        </w:numPr>
        <w:tabs>
          <w:tab w:val="clear" w:pos="720"/>
          <w:tab w:val="left" w:pos="-2410"/>
        </w:tabs>
        <w:autoSpaceDE w:val="0"/>
        <w:autoSpaceDN w:val="0"/>
        <w:adjustRightInd w:val="0"/>
        <w:spacing w:line="276" w:lineRule="auto"/>
        <w:ind w:left="567" w:hanging="283"/>
        <w:contextualSpacing/>
        <w:jc w:val="both"/>
        <w:rPr>
          <w:rFonts w:ascii="Cambria" w:hAnsi="Cambria"/>
        </w:rPr>
      </w:pPr>
      <w:r w:rsidRPr="00740430">
        <w:rPr>
          <w:rFonts w:ascii="Cambria" w:hAnsi="Cambria"/>
        </w:rPr>
        <w:t>Ustawa z dnia 9 czerwca 2011r. Prawo geologiczne i górnicze (</w:t>
      </w:r>
      <w:r>
        <w:rPr>
          <w:rFonts w:ascii="Cambria" w:hAnsi="Cambria" w:cs="Calibri"/>
        </w:rPr>
        <w:t>Dz. U. z 202</w:t>
      </w:r>
      <w:r w:rsidR="00226CE3">
        <w:rPr>
          <w:rFonts w:ascii="Cambria" w:hAnsi="Cambria" w:cs="Calibri"/>
        </w:rPr>
        <w:t>2</w:t>
      </w:r>
      <w:r w:rsidRPr="00740430">
        <w:rPr>
          <w:rFonts w:ascii="Cambria" w:hAnsi="Cambria" w:cs="Calibri"/>
        </w:rPr>
        <w:t xml:space="preserve">r. poz. </w:t>
      </w:r>
      <w:r>
        <w:rPr>
          <w:rFonts w:ascii="Cambria" w:hAnsi="Cambria" w:cs="Calibri"/>
        </w:rPr>
        <w:t>10</w:t>
      </w:r>
      <w:r w:rsidR="00226CE3">
        <w:rPr>
          <w:rFonts w:ascii="Cambria" w:hAnsi="Cambria" w:cs="Calibri"/>
        </w:rPr>
        <w:t>72</w:t>
      </w:r>
      <w:r w:rsidRPr="00740430">
        <w:rPr>
          <w:rFonts w:ascii="Cambria" w:hAnsi="Cambria"/>
        </w:rPr>
        <w:t xml:space="preserve">); </w:t>
      </w:r>
    </w:p>
    <w:p w14:paraId="672CAA1A" w14:textId="77777777" w:rsidR="00757934" w:rsidRPr="00B1437C" w:rsidRDefault="00757934" w:rsidP="00757934">
      <w:pPr>
        <w:pStyle w:val="Akapitzlist"/>
        <w:numPr>
          <w:ilvl w:val="0"/>
          <w:numId w:val="3"/>
        </w:numPr>
        <w:tabs>
          <w:tab w:val="clear" w:pos="720"/>
          <w:tab w:val="left" w:pos="-2410"/>
        </w:tabs>
        <w:autoSpaceDE w:val="0"/>
        <w:autoSpaceDN w:val="0"/>
        <w:adjustRightInd w:val="0"/>
        <w:spacing w:line="276" w:lineRule="auto"/>
        <w:ind w:left="567" w:hanging="283"/>
        <w:contextualSpacing/>
        <w:jc w:val="both"/>
        <w:rPr>
          <w:rFonts w:ascii="Cambria" w:hAnsi="Cambria"/>
        </w:rPr>
      </w:pPr>
      <w:r w:rsidRPr="00B1437C">
        <w:rPr>
          <w:rFonts w:ascii="Cambria" w:hAnsi="Cambria"/>
        </w:rPr>
        <w:t>Ustawa z dnia 14 grudnia 2012r. o odpadach (</w:t>
      </w:r>
      <w:r w:rsidRPr="00A93329">
        <w:rPr>
          <w:rFonts w:ascii="Cambria" w:hAnsi="Cambria" w:cs="Calibri"/>
        </w:rPr>
        <w:t>Dz. U. z 2021 r., poz. 779</w:t>
      </w:r>
      <w:r w:rsidRPr="00B1437C">
        <w:rPr>
          <w:rFonts w:ascii="Cambria" w:hAnsi="Cambria" w:cs="Calibri"/>
        </w:rPr>
        <w:t>).</w:t>
      </w:r>
    </w:p>
    <w:p w14:paraId="3786A1E1" w14:textId="77777777" w:rsidR="00757934" w:rsidRPr="00B1437C" w:rsidRDefault="00757934" w:rsidP="00757934">
      <w:pPr>
        <w:pStyle w:val="Akapitzlist"/>
        <w:numPr>
          <w:ilvl w:val="0"/>
          <w:numId w:val="3"/>
        </w:numPr>
        <w:tabs>
          <w:tab w:val="clear" w:pos="720"/>
          <w:tab w:val="left" w:pos="-2410"/>
        </w:tabs>
        <w:autoSpaceDE w:val="0"/>
        <w:autoSpaceDN w:val="0"/>
        <w:adjustRightInd w:val="0"/>
        <w:spacing w:line="276" w:lineRule="auto"/>
        <w:ind w:left="567" w:hanging="283"/>
        <w:contextualSpacing/>
        <w:jc w:val="both"/>
        <w:rPr>
          <w:rFonts w:ascii="Cambria" w:hAnsi="Cambria"/>
        </w:rPr>
      </w:pPr>
      <w:r w:rsidRPr="00B1437C">
        <w:rPr>
          <w:rFonts w:ascii="Cambria" w:hAnsi="Cambria"/>
        </w:rPr>
        <w:t>rozporz</w:t>
      </w:r>
      <w:r w:rsidRPr="00B1437C">
        <w:rPr>
          <w:rFonts w:ascii="Cambria" w:eastAsia="TimesNewRoman" w:hAnsi="Cambria"/>
        </w:rPr>
        <w:t>ą</w:t>
      </w:r>
      <w:r w:rsidRPr="00B1437C">
        <w:rPr>
          <w:rFonts w:ascii="Cambria" w:hAnsi="Cambria"/>
        </w:rPr>
        <w:t xml:space="preserve">dzenie Ministra </w:t>
      </w:r>
      <w:r w:rsidRPr="00B1437C">
        <w:rPr>
          <w:rFonts w:ascii="Cambria" w:eastAsia="TimesNewRoman" w:hAnsi="Cambria"/>
        </w:rPr>
        <w:t>Ś</w:t>
      </w:r>
      <w:r w:rsidRPr="00B1437C">
        <w:rPr>
          <w:rFonts w:ascii="Cambria" w:hAnsi="Cambria"/>
        </w:rPr>
        <w:t xml:space="preserve">rodowiska z dnia 14 czerwca 2007r. w sprawie dopuszczalnych poziomów hałasu w </w:t>
      </w:r>
      <w:r w:rsidRPr="00B1437C">
        <w:rPr>
          <w:rFonts w:ascii="Cambria" w:eastAsia="TimesNewRoman" w:hAnsi="Cambria"/>
        </w:rPr>
        <w:t>ś</w:t>
      </w:r>
      <w:r w:rsidRPr="00B1437C">
        <w:rPr>
          <w:rFonts w:ascii="Cambria" w:hAnsi="Cambria"/>
        </w:rPr>
        <w:t>rodowisku (Dz. U. z 2012 poz. 112 z późń. zm.);</w:t>
      </w:r>
    </w:p>
    <w:p w14:paraId="42FD06EF" w14:textId="77777777" w:rsidR="00757934" w:rsidRPr="00B1437C" w:rsidRDefault="00757934" w:rsidP="00757934">
      <w:pPr>
        <w:pStyle w:val="Akapitzlist"/>
        <w:numPr>
          <w:ilvl w:val="0"/>
          <w:numId w:val="3"/>
        </w:numPr>
        <w:tabs>
          <w:tab w:val="clear" w:pos="720"/>
          <w:tab w:val="left" w:pos="-2410"/>
        </w:tabs>
        <w:autoSpaceDE w:val="0"/>
        <w:autoSpaceDN w:val="0"/>
        <w:adjustRightInd w:val="0"/>
        <w:spacing w:line="276" w:lineRule="auto"/>
        <w:ind w:left="567" w:hanging="283"/>
        <w:contextualSpacing/>
        <w:jc w:val="both"/>
        <w:rPr>
          <w:rFonts w:ascii="Cambria" w:hAnsi="Cambria"/>
        </w:rPr>
      </w:pPr>
      <w:r>
        <w:t>r</w:t>
      </w:r>
      <w:r w:rsidRPr="003530C4">
        <w:t>ozporządzenie Rady Ministrów z dnia 10 września 2019r. w sprawie przedsięwzięć mogących znacząco oddziaływać na środowisko (t.j. Dz. U. 2019, poz. 1839).</w:t>
      </w:r>
    </w:p>
    <w:p w14:paraId="7FFFE2A0" w14:textId="77777777" w:rsidR="00757934" w:rsidRPr="00740430" w:rsidRDefault="00757934" w:rsidP="00757934">
      <w:pPr>
        <w:pStyle w:val="Akapitzlist"/>
        <w:numPr>
          <w:ilvl w:val="0"/>
          <w:numId w:val="3"/>
        </w:numPr>
        <w:tabs>
          <w:tab w:val="clear" w:pos="720"/>
          <w:tab w:val="left" w:pos="-2410"/>
        </w:tabs>
        <w:autoSpaceDE w:val="0"/>
        <w:autoSpaceDN w:val="0"/>
        <w:adjustRightInd w:val="0"/>
        <w:spacing w:line="276" w:lineRule="auto"/>
        <w:ind w:left="567" w:hanging="283"/>
        <w:contextualSpacing/>
        <w:jc w:val="both"/>
        <w:rPr>
          <w:rFonts w:ascii="Cambria" w:hAnsi="Cambria"/>
        </w:rPr>
      </w:pPr>
      <w:r>
        <w:rPr>
          <w:rFonts w:ascii="Cambria" w:hAnsi="Cambria"/>
        </w:rPr>
        <w:t>r</w:t>
      </w:r>
      <w:r w:rsidRPr="00740430">
        <w:rPr>
          <w:rFonts w:ascii="Cambria" w:hAnsi="Cambria"/>
        </w:rPr>
        <w:t>ozporządzenie Ministra Środowiska z dnia 16 grudnia 2016r. w sprawie ochrony gatunkowej zwierząt (Dz. U. z 2016r., poz. 2183);</w:t>
      </w:r>
    </w:p>
    <w:p w14:paraId="16A6123B" w14:textId="77777777" w:rsidR="00757934" w:rsidRPr="00740430" w:rsidRDefault="00757934" w:rsidP="00757934">
      <w:pPr>
        <w:pStyle w:val="Akapitzlist"/>
        <w:numPr>
          <w:ilvl w:val="0"/>
          <w:numId w:val="3"/>
        </w:numPr>
        <w:tabs>
          <w:tab w:val="clear" w:pos="720"/>
          <w:tab w:val="left" w:pos="-2410"/>
        </w:tabs>
        <w:autoSpaceDE w:val="0"/>
        <w:autoSpaceDN w:val="0"/>
        <w:adjustRightInd w:val="0"/>
        <w:spacing w:line="276" w:lineRule="auto"/>
        <w:ind w:left="567" w:hanging="283"/>
        <w:contextualSpacing/>
        <w:jc w:val="both"/>
        <w:rPr>
          <w:rFonts w:ascii="Cambria" w:hAnsi="Cambria"/>
        </w:rPr>
      </w:pPr>
      <w:r>
        <w:rPr>
          <w:rFonts w:ascii="Cambria" w:hAnsi="Cambria"/>
        </w:rPr>
        <w:t>r</w:t>
      </w:r>
      <w:r w:rsidRPr="00740430">
        <w:rPr>
          <w:rFonts w:ascii="Cambria" w:hAnsi="Cambria"/>
        </w:rPr>
        <w:t>ozporządzenie Ministra Środowiska z dnia 9 października 2014r. w sprawie ochrony gatunkowej roślin (Dz. U. z 2014r., poz. 1409);</w:t>
      </w:r>
    </w:p>
    <w:p w14:paraId="7C162FE1" w14:textId="77777777" w:rsidR="00757934" w:rsidRPr="00740430" w:rsidRDefault="00757934" w:rsidP="00757934">
      <w:pPr>
        <w:pStyle w:val="Akapitzlist"/>
        <w:numPr>
          <w:ilvl w:val="0"/>
          <w:numId w:val="3"/>
        </w:numPr>
        <w:tabs>
          <w:tab w:val="clear" w:pos="720"/>
          <w:tab w:val="left" w:pos="-2410"/>
        </w:tabs>
        <w:autoSpaceDE w:val="0"/>
        <w:autoSpaceDN w:val="0"/>
        <w:adjustRightInd w:val="0"/>
        <w:spacing w:line="276" w:lineRule="auto"/>
        <w:ind w:left="567" w:hanging="283"/>
        <w:contextualSpacing/>
        <w:jc w:val="both"/>
        <w:rPr>
          <w:rFonts w:ascii="Cambria" w:hAnsi="Cambria"/>
        </w:rPr>
      </w:pPr>
      <w:r>
        <w:rPr>
          <w:rFonts w:ascii="Cambria" w:hAnsi="Cambria"/>
        </w:rPr>
        <w:t>r</w:t>
      </w:r>
      <w:r w:rsidRPr="00740430">
        <w:rPr>
          <w:rFonts w:ascii="Cambria" w:hAnsi="Cambria"/>
        </w:rPr>
        <w:t>ozporządzenie Ministra Środowiska z dnia 9 października 2014r. w sprawie ochrony gatunkowej grzybów (Dz. U. z 2014r., poz. 1408);</w:t>
      </w:r>
    </w:p>
    <w:p w14:paraId="7A37D1C1" w14:textId="77777777" w:rsidR="00757934" w:rsidRDefault="00757934" w:rsidP="00757934">
      <w:pPr>
        <w:pStyle w:val="Akapitzlist"/>
        <w:numPr>
          <w:ilvl w:val="0"/>
          <w:numId w:val="3"/>
        </w:numPr>
        <w:tabs>
          <w:tab w:val="clear" w:pos="720"/>
          <w:tab w:val="left" w:pos="-2410"/>
        </w:tabs>
        <w:autoSpaceDE w:val="0"/>
        <w:autoSpaceDN w:val="0"/>
        <w:adjustRightInd w:val="0"/>
        <w:spacing w:line="276" w:lineRule="auto"/>
        <w:ind w:left="567" w:hanging="283"/>
        <w:contextualSpacing/>
        <w:jc w:val="both"/>
        <w:rPr>
          <w:rFonts w:ascii="Cambria" w:hAnsi="Cambria"/>
        </w:rPr>
      </w:pPr>
      <w:r>
        <w:rPr>
          <w:rFonts w:ascii="Cambria" w:hAnsi="Cambria"/>
        </w:rPr>
        <w:t>r</w:t>
      </w:r>
      <w:r w:rsidRPr="00740430">
        <w:rPr>
          <w:rFonts w:ascii="Cambria" w:hAnsi="Cambria"/>
        </w:rPr>
        <w:t>ozporządzenie Ministra Transportu, Budownictwa i Gospodarki Morskiej z dnia 25 kwietnia 2012r. w sprawie ustalania geotechnicznych warunków posadawiania obiektów budowlanych (Dz. U. 2012. 463);</w:t>
      </w:r>
    </w:p>
    <w:p w14:paraId="4A76E59B" w14:textId="77777777" w:rsidR="00757934" w:rsidRPr="00C37048" w:rsidRDefault="00757934" w:rsidP="00757934">
      <w:pPr>
        <w:tabs>
          <w:tab w:val="left" w:pos="0"/>
        </w:tabs>
        <w:autoSpaceDE w:val="0"/>
        <w:autoSpaceDN w:val="0"/>
        <w:adjustRightInd w:val="0"/>
        <w:spacing w:line="276" w:lineRule="auto"/>
        <w:jc w:val="both"/>
        <w:rPr>
          <w:rFonts w:ascii="Cambria" w:hAnsi="Cambria" w:cs="Arial"/>
          <w:sz w:val="20"/>
          <w:szCs w:val="20"/>
        </w:rPr>
      </w:pPr>
    </w:p>
    <w:p w14:paraId="4E5334F6" w14:textId="77777777" w:rsidR="00757934" w:rsidRPr="00C37048" w:rsidRDefault="00757934" w:rsidP="00757934">
      <w:pPr>
        <w:autoSpaceDE w:val="0"/>
        <w:autoSpaceDN w:val="0"/>
        <w:adjustRightInd w:val="0"/>
        <w:spacing w:line="276" w:lineRule="auto"/>
        <w:jc w:val="both"/>
        <w:rPr>
          <w:rFonts w:ascii="Cambria" w:hAnsi="Cambria" w:cs="Arial"/>
          <w:sz w:val="20"/>
          <w:szCs w:val="20"/>
        </w:rPr>
      </w:pPr>
      <w:r w:rsidRPr="00C37048">
        <w:rPr>
          <w:rFonts w:ascii="Cambria" w:hAnsi="Cambria" w:cs="Arial"/>
          <w:sz w:val="20"/>
          <w:szCs w:val="20"/>
        </w:rPr>
        <w:t>Na szczeblu międzynarodowym stanowią:</w:t>
      </w:r>
    </w:p>
    <w:p w14:paraId="6923B069" w14:textId="77777777" w:rsidR="00757934" w:rsidRPr="00C37048" w:rsidRDefault="00757934" w:rsidP="00757934">
      <w:pPr>
        <w:numPr>
          <w:ilvl w:val="0"/>
          <w:numId w:val="4"/>
        </w:numPr>
        <w:tabs>
          <w:tab w:val="clear" w:pos="720"/>
          <w:tab w:val="num" w:pos="567"/>
        </w:tabs>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Dyrektywa 2001/42/WE Parlamentu Europejskiego i Rady z dnia 27 czerwca 2001r. w sprawie oceny wpływu niektórych planów i programów na środowisko</w:t>
      </w:r>
      <w:r>
        <w:rPr>
          <w:rFonts w:ascii="Cambria" w:hAnsi="Cambria" w:cs="Arial"/>
          <w:sz w:val="20"/>
          <w:szCs w:val="20"/>
        </w:rPr>
        <w:t>;</w:t>
      </w:r>
    </w:p>
    <w:p w14:paraId="19338D54" w14:textId="77777777" w:rsidR="00757934" w:rsidRDefault="00757934" w:rsidP="00757934">
      <w:pPr>
        <w:numPr>
          <w:ilvl w:val="0"/>
          <w:numId w:val="4"/>
        </w:numPr>
        <w:tabs>
          <w:tab w:val="clear" w:pos="720"/>
          <w:tab w:val="num" w:pos="567"/>
        </w:tabs>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Dyrektywa 2003/4/WE Parlamentu Europejskiego i Rady z dnia 28 stycznia 2003r. w sprawie publicznego dostępu do informacji dotyczących środowiska</w:t>
      </w:r>
      <w:r>
        <w:rPr>
          <w:rFonts w:ascii="Cambria" w:hAnsi="Cambria" w:cs="Arial"/>
          <w:sz w:val="20"/>
          <w:szCs w:val="20"/>
        </w:rPr>
        <w:t>;</w:t>
      </w:r>
    </w:p>
    <w:p w14:paraId="69C1998B" w14:textId="77777777" w:rsidR="00757934" w:rsidRPr="007B1C48" w:rsidRDefault="00757934" w:rsidP="00757934">
      <w:pPr>
        <w:numPr>
          <w:ilvl w:val="0"/>
          <w:numId w:val="4"/>
        </w:numPr>
        <w:tabs>
          <w:tab w:val="clear" w:pos="720"/>
        </w:tabs>
        <w:autoSpaceDE w:val="0"/>
        <w:autoSpaceDN w:val="0"/>
        <w:adjustRightInd w:val="0"/>
        <w:spacing w:line="276" w:lineRule="auto"/>
        <w:ind w:left="567" w:hanging="283"/>
        <w:jc w:val="both"/>
        <w:rPr>
          <w:rFonts w:ascii="Cambria" w:hAnsi="Cambria" w:cs="Arial"/>
          <w:sz w:val="20"/>
          <w:szCs w:val="20"/>
        </w:rPr>
      </w:pPr>
      <w:r w:rsidRPr="007B1C48">
        <w:rPr>
          <w:rFonts w:ascii="Cambria" w:hAnsi="Cambria" w:cs="Arial"/>
          <w:sz w:val="20"/>
          <w:szCs w:val="20"/>
        </w:rPr>
        <w:t>Dyrektywa  2009/28/WE  Parlamentu  Europejskiego  i Rad</w:t>
      </w:r>
      <w:r>
        <w:rPr>
          <w:rFonts w:ascii="Cambria" w:hAnsi="Cambria" w:cs="Arial"/>
          <w:sz w:val="20"/>
          <w:szCs w:val="20"/>
        </w:rPr>
        <w:t xml:space="preserve">y  z dnia  23  kwietnia  2009 </w:t>
      </w:r>
      <w:r w:rsidRPr="007B1C48">
        <w:rPr>
          <w:rFonts w:ascii="Cambria" w:hAnsi="Cambria" w:cs="Arial"/>
          <w:sz w:val="20"/>
          <w:szCs w:val="20"/>
        </w:rPr>
        <w:t>r. w sprawie promowania stosowania energii ze źródeł odnawialnych</w:t>
      </w:r>
    </w:p>
    <w:p w14:paraId="432C5505" w14:textId="77777777" w:rsidR="00757934" w:rsidRPr="007B1C48" w:rsidRDefault="00757934" w:rsidP="00757934">
      <w:pPr>
        <w:numPr>
          <w:ilvl w:val="0"/>
          <w:numId w:val="4"/>
        </w:numPr>
        <w:tabs>
          <w:tab w:val="clear" w:pos="720"/>
        </w:tabs>
        <w:autoSpaceDE w:val="0"/>
        <w:autoSpaceDN w:val="0"/>
        <w:adjustRightInd w:val="0"/>
        <w:spacing w:line="276" w:lineRule="auto"/>
        <w:ind w:left="567" w:hanging="283"/>
        <w:jc w:val="both"/>
        <w:rPr>
          <w:rFonts w:ascii="Cambria" w:hAnsi="Cambria" w:cs="Arial"/>
          <w:sz w:val="20"/>
          <w:szCs w:val="20"/>
        </w:rPr>
      </w:pPr>
      <w:r w:rsidRPr="007B1C48">
        <w:rPr>
          <w:rFonts w:ascii="Cambria" w:hAnsi="Cambria" w:cs="Arial"/>
          <w:sz w:val="20"/>
          <w:szCs w:val="20"/>
        </w:rPr>
        <w:t xml:space="preserve">Dyrektywa 2008/50/WE Parlamentu Europejskiego i Rady z dnia 21 maja 2008 r. w sprawie </w:t>
      </w:r>
      <w:r>
        <w:rPr>
          <w:rFonts w:ascii="Cambria" w:hAnsi="Cambria" w:cs="Arial"/>
          <w:sz w:val="20"/>
          <w:szCs w:val="20"/>
        </w:rPr>
        <w:t xml:space="preserve"> </w:t>
      </w:r>
      <w:r w:rsidRPr="007B1C48">
        <w:rPr>
          <w:rFonts w:ascii="Cambria" w:hAnsi="Cambria" w:cs="Arial"/>
          <w:sz w:val="20"/>
          <w:szCs w:val="20"/>
        </w:rPr>
        <w:t>jakości powietrza i czystszego powietrza dla Europy „CAFE”</w:t>
      </w:r>
      <w:r>
        <w:rPr>
          <w:rFonts w:ascii="Cambria" w:hAnsi="Cambria" w:cs="Arial"/>
          <w:sz w:val="20"/>
          <w:szCs w:val="20"/>
        </w:rPr>
        <w:t>;</w:t>
      </w:r>
    </w:p>
    <w:p w14:paraId="16C66D65" w14:textId="77777777" w:rsidR="00757934" w:rsidRPr="007B1C48" w:rsidRDefault="00757934" w:rsidP="00757934">
      <w:pPr>
        <w:numPr>
          <w:ilvl w:val="0"/>
          <w:numId w:val="4"/>
        </w:numPr>
        <w:tabs>
          <w:tab w:val="clear" w:pos="720"/>
        </w:tabs>
        <w:autoSpaceDE w:val="0"/>
        <w:autoSpaceDN w:val="0"/>
        <w:adjustRightInd w:val="0"/>
        <w:spacing w:line="276" w:lineRule="auto"/>
        <w:ind w:left="567" w:hanging="283"/>
        <w:jc w:val="both"/>
        <w:rPr>
          <w:rFonts w:ascii="Cambria" w:hAnsi="Cambria" w:cs="Arial"/>
          <w:sz w:val="20"/>
          <w:szCs w:val="20"/>
        </w:rPr>
      </w:pPr>
      <w:r w:rsidRPr="007B1C48">
        <w:rPr>
          <w:rFonts w:ascii="Cambria" w:hAnsi="Cambria" w:cs="Arial"/>
          <w:sz w:val="20"/>
          <w:szCs w:val="20"/>
        </w:rPr>
        <w:t xml:space="preserve">Dyrektywa  2012/27/UE  Parlamentu  Europejskiego  i Rady  </w:t>
      </w:r>
      <w:r>
        <w:rPr>
          <w:rFonts w:ascii="Cambria" w:hAnsi="Cambria" w:cs="Arial"/>
          <w:sz w:val="20"/>
          <w:szCs w:val="20"/>
        </w:rPr>
        <w:t>z dnia  25  października  2012</w:t>
      </w:r>
      <w:r w:rsidRPr="007B1C48">
        <w:rPr>
          <w:rFonts w:ascii="Cambria" w:hAnsi="Cambria" w:cs="Arial"/>
          <w:sz w:val="20"/>
          <w:szCs w:val="20"/>
        </w:rPr>
        <w:t xml:space="preserve">r. </w:t>
      </w:r>
      <w:r>
        <w:rPr>
          <w:rFonts w:ascii="Cambria" w:hAnsi="Cambria" w:cs="Arial"/>
          <w:sz w:val="20"/>
          <w:szCs w:val="20"/>
        </w:rPr>
        <w:t xml:space="preserve"> </w:t>
      </w:r>
      <w:r>
        <w:rPr>
          <w:rFonts w:ascii="Cambria" w:hAnsi="Cambria" w:cs="Arial"/>
          <w:sz w:val="20"/>
          <w:szCs w:val="20"/>
        </w:rPr>
        <w:br/>
      </w:r>
      <w:r w:rsidRPr="007B1C48">
        <w:rPr>
          <w:rFonts w:ascii="Cambria" w:hAnsi="Cambria" w:cs="Arial"/>
          <w:sz w:val="20"/>
          <w:szCs w:val="20"/>
        </w:rPr>
        <w:t>w sprawie efektywności energetycznej.</w:t>
      </w:r>
    </w:p>
    <w:p w14:paraId="555F8798" w14:textId="77777777" w:rsidR="00757934" w:rsidRPr="00C37048" w:rsidRDefault="00757934" w:rsidP="00757934">
      <w:pPr>
        <w:autoSpaceDE w:val="0"/>
        <w:autoSpaceDN w:val="0"/>
        <w:adjustRightInd w:val="0"/>
        <w:spacing w:line="276" w:lineRule="auto"/>
        <w:ind w:left="567"/>
        <w:jc w:val="both"/>
        <w:rPr>
          <w:rFonts w:ascii="Cambria" w:hAnsi="Cambria" w:cs="Arial"/>
          <w:sz w:val="20"/>
          <w:szCs w:val="20"/>
        </w:rPr>
      </w:pPr>
    </w:p>
    <w:p w14:paraId="4CE1AC22" w14:textId="77777777" w:rsidR="00757934" w:rsidRPr="00C37048" w:rsidRDefault="00757934" w:rsidP="00757934">
      <w:pPr>
        <w:spacing w:line="276" w:lineRule="auto"/>
        <w:jc w:val="both"/>
        <w:rPr>
          <w:rFonts w:ascii="Cambria" w:hAnsi="Cambria" w:cs="Arial"/>
          <w:sz w:val="20"/>
          <w:szCs w:val="20"/>
        </w:rPr>
      </w:pPr>
      <w:r w:rsidRPr="00C37048">
        <w:rPr>
          <w:rFonts w:ascii="Cambria" w:hAnsi="Cambria" w:cs="Arial"/>
          <w:sz w:val="20"/>
          <w:szCs w:val="20"/>
        </w:rPr>
        <w:t>Uchwały i akty prawa miejscowego:</w:t>
      </w:r>
    </w:p>
    <w:p w14:paraId="08956CFF" w14:textId="5E3CA076" w:rsidR="00757934" w:rsidRDefault="00757934" w:rsidP="00757934">
      <w:pPr>
        <w:pStyle w:val="Akapitzlist"/>
        <w:numPr>
          <w:ilvl w:val="0"/>
          <w:numId w:val="44"/>
        </w:numPr>
        <w:tabs>
          <w:tab w:val="left" w:pos="-2835"/>
        </w:tabs>
        <w:spacing w:line="276" w:lineRule="auto"/>
        <w:ind w:left="567" w:hanging="283"/>
        <w:contextualSpacing/>
        <w:jc w:val="both"/>
        <w:rPr>
          <w:rFonts w:ascii="Cambria" w:hAnsi="Cambria"/>
        </w:rPr>
      </w:pPr>
      <w:r w:rsidRPr="00443F64">
        <w:rPr>
          <w:rFonts w:ascii="Cambria" w:hAnsi="Cambria"/>
        </w:rPr>
        <w:t xml:space="preserve">Uchwała Nr </w:t>
      </w:r>
      <w:r w:rsidR="009311ED">
        <w:rPr>
          <w:rFonts w:ascii="Cambria" w:hAnsi="Cambria"/>
        </w:rPr>
        <w:t>XLIX/376/22</w:t>
      </w:r>
      <w:r>
        <w:rPr>
          <w:rFonts w:ascii="Cambria" w:hAnsi="Cambria"/>
        </w:rPr>
        <w:t xml:space="preserve"> </w:t>
      </w:r>
      <w:r w:rsidRPr="00443F64">
        <w:rPr>
          <w:rFonts w:ascii="Cambria" w:hAnsi="Cambria"/>
        </w:rPr>
        <w:t>Rady Gminy Działdowo</w:t>
      </w:r>
      <w:r>
        <w:rPr>
          <w:rFonts w:ascii="Cambria" w:hAnsi="Cambria"/>
        </w:rPr>
        <w:t xml:space="preserve"> </w:t>
      </w:r>
      <w:r w:rsidRPr="00443F64">
        <w:rPr>
          <w:rFonts w:ascii="Cambria" w:hAnsi="Cambria"/>
        </w:rPr>
        <w:t xml:space="preserve">z dnia </w:t>
      </w:r>
      <w:r w:rsidR="009311ED">
        <w:rPr>
          <w:rFonts w:ascii="Cambria" w:hAnsi="Cambria"/>
        </w:rPr>
        <w:t>20 stycznia 2022</w:t>
      </w:r>
      <w:r w:rsidRPr="00443F64">
        <w:rPr>
          <w:rFonts w:ascii="Cambria" w:hAnsi="Cambria"/>
        </w:rPr>
        <w:t xml:space="preserve"> r.</w:t>
      </w:r>
      <w:r>
        <w:rPr>
          <w:rFonts w:ascii="Cambria" w:hAnsi="Cambria"/>
        </w:rPr>
        <w:t xml:space="preserve"> </w:t>
      </w:r>
      <w:r w:rsidRPr="00443F64">
        <w:rPr>
          <w:rFonts w:ascii="Cambria" w:hAnsi="Cambria"/>
        </w:rPr>
        <w:t>w sprawie przystąpienia do sporządzenia zmiany studium uwarunkowań i kierunków zagospodarowania</w:t>
      </w:r>
      <w:r>
        <w:rPr>
          <w:rFonts w:ascii="Cambria" w:hAnsi="Cambria"/>
        </w:rPr>
        <w:t xml:space="preserve"> </w:t>
      </w:r>
      <w:r w:rsidRPr="00443F64">
        <w:rPr>
          <w:rFonts w:ascii="Cambria" w:hAnsi="Cambria"/>
        </w:rPr>
        <w:t>przestrzennego gminy Dzi</w:t>
      </w:r>
      <w:r>
        <w:rPr>
          <w:rFonts w:ascii="Cambria" w:hAnsi="Cambria"/>
        </w:rPr>
        <w:t xml:space="preserve">ałdowo w części obrębu </w:t>
      </w:r>
      <w:r w:rsidR="009311ED">
        <w:rPr>
          <w:rFonts w:ascii="Cambria" w:hAnsi="Cambria"/>
        </w:rPr>
        <w:t>Komorniki</w:t>
      </w:r>
    </w:p>
    <w:p w14:paraId="6783218A" w14:textId="77777777" w:rsidR="00757934" w:rsidRDefault="00757934" w:rsidP="00757934">
      <w:pPr>
        <w:pStyle w:val="Akapitzlist"/>
        <w:tabs>
          <w:tab w:val="left" w:pos="-2835"/>
        </w:tabs>
        <w:spacing w:line="276" w:lineRule="auto"/>
        <w:contextualSpacing/>
        <w:jc w:val="both"/>
        <w:rPr>
          <w:rFonts w:ascii="Cambria" w:hAnsi="Cambria"/>
        </w:rPr>
      </w:pPr>
    </w:p>
    <w:p w14:paraId="2CAAA019" w14:textId="77777777" w:rsidR="00757934" w:rsidRPr="00D71B86" w:rsidRDefault="00757934" w:rsidP="00757934">
      <w:pPr>
        <w:pStyle w:val="Akapitzlist"/>
        <w:tabs>
          <w:tab w:val="left" w:pos="-2835"/>
        </w:tabs>
        <w:spacing w:line="276" w:lineRule="auto"/>
        <w:contextualSpacing/>
        <w:jc w:val="both"/>
        <w:rPr>
          <w:rFonts w:ascii="Cambria" w:hAnsi="Cambria"/>
        </w:rPr>
      </w:pPr>
    </w:p>
    <w:p w14:paraId="28CCA751" w14:textId="77777777" w:rsidR="00757934" w:rsidRPr="00C37048" w:rsidRDefault="00757934" w:rsidP="00757934">
      <w:pPr>
        <w:pStyle w:val="Nagwek2"/>
        <w:numPr>
          <w:ilvl w:val="1"/>
          <w:numId w:val="9"/>
        </w:numPr>
        <w:pBdr>
          <w:top w:val="single" w:sz="4" w:space="1" w:color="BFBFBF"/>
          <w:bottom w:val="single" w:sz="4" w:space="1" w:color="BFBFBF"/>
        </w:pBdr>
        <w:spacing w:after="0" w:line="276" w:lineRule="auto"/>
        <w:ind w:left="567" w:hanging="567"/>
        <w:rPr>
          <w:rFonts w:ascii="Cambria" w:hAnsi="Cambria"/>
          <w:i w:val="0"/>
          <w:smallCaps/>
          <w:color w:val="000000"/>
          <w:sz w:val="20"/>
          <w:szCs w:val="20"/>
        </w:rPr>
      </w:pPr>
      <w:bookmarkStart w:id="2" w:name="_Toc85383093"/>
      <w:r w:rsidRPr="00C37048">
        <w:rPr>
          <w:rFonts w:ascii="Cambria" w:hAnsi="Cambria"/>
          <w:i w:val="0"/>
          <w:smallCaps/>
          <w:sz w:val="20"/>
          <w:szCs w:val="20"/>
        </w:rPr>
        <w:lastRenderedPageBreak/>
        <w:t>cel, zakres prognozy</w:t>
      </w:r>
      <w:bookmarkEnd w:id="2"/>
    </w:p>
    <w:p w14:paraId="4E3B85CC" w14:textId="494FD67E" w:rsidR="00757934" w:rsidRDefault="00757934" w:rsidP="00757934">
      <w:pPr>
        <w:pStyle w:val="Akapitzlist"/>
        <w:tabs>
          <w:tab w:val="left" w:pos="-2835"/>
        </w:tabs>
        <w:spacing w:line="276" w:lineRule="auto"/>
        <w:ind w:left="0" w:firstLine="567"/>
        <w:contextualSpacing/>
        <w:jc w:val="both"/>
        <w:rPr>
          <w:rFonts w:ascii="Cambria" w:hAnsi="Cambria"/>
        </w:rPr>
      </w:pPr>
      <w:r w:rsidRPr="00C37048">
        <w:rPr>
          <w:rFonts w:ascii="Cambria" w:hAnsi="Cambria" w:cs="Arial"/>
        </w:rPr>
        <w:t xml:space="preserve">Niniejsza prognoza oddziaływania na środowisko jest dokumentem opracowanym dla potrzeb </w:t>
      </w:r>
      <w:r>
        <w:rPr>
          <w:rFonts w:ascii="Cambria" w:hAnsi="Cambria" w:cs="Arial"/>
        </w:rPr>
        <w:t xml:space="preserve">projektu </w:t>
      </w:r>
      <w:r w:rsidRPr="00C37048">
        <w:rPr>
          <w:rFonts w:ascii="Cambria" w:hAnsi="Cambria" w:cs="Arial"/>
        </w:rPr>
        <w:t xml:space="preserve">zmiany Studium uwarunkowań i kierunków zagospodarowania przestrzennego </w:t>
      </w:r>
      <w:r>
        <w:rPr>
          <w:rFonts w:ascii="Cambria" w:hAnsi="Cambria"/>
        </w:rPr>
        <w:t>gminy Działdowo w części obrębu Komorniki.</w:t>
      </w:r>
      <w:r w:rsidRPr="00102AF6">
        <w:t xml:space="preserve"> </w:t>
      </w:r>
      <w:r w:rsidRPr="00102AF6">
        <w:rPr>
          <w:rFonts w:ascii="Cambria" w:hAnsi="Cambria"/>
        </w:rPr>
        <w:t xml:space="preserve">Głównym celem </w:t>
      </w:r>
      <w:r>
        <w:rPr>
          <w:rFonts w:ascii="Cambria" w:hAnsi="Cambria"/>
        </w:rPr>
        <w:t xml:space="preserve">częściowej </w:t>
      </w:r>
      <w:r w:rsidRPr="00102AF6">
        <w:rPr>
          <w:rFonts w:ascii="Cambria" w:hAnsi="Cambria"/>
        </w:rPr>
        <w:t>zmiany studium jest ustalenie kierunku rozwoju</w:t>
      </w:r>
      <w:r>
        <w:rPr>
          <w:rFonts w:ascii="Cambria" w:hAnsi="Cambria"/>
        </w:rPr>
        <w:t xml:space="preserve"> </w:t>
      </w:r>
      <w:r>
        <w:rPr>
          <w:szCs w:val="24"/>
        </w:rPr>
        <w:t>odnawialnych źródeł energii -</w:t>
      </w:r>
      <w:r w:rsidRPr="009D59B1">
        <w:rPr>
          <w:szCs w:val="24"/>
        </w:rPr>
        <w:t xml:space="preserve"> ogniw fotowoltaicznych</w:t>
      </w:r>
      <w:r w:rsidRPr="00102AF6">
        <w:rPr>
          <w:rFonts w:ascii="Cambria" w:hAnsi="Cambria"/>
        </w:rPr>
        <w:t xml:space="preserve"> dla terenu objętego zmianą.</w:t>
      </w:r>
      <w:r>
        <w:rPr>
          <w:rFonts w:ascii="Cambria" w:hAnsi="Cambria"/>
        </w:rPr>
        <w:t xml:space="preserve"> </w:t>
      </w:r>
      <w:bookmarkStart w:id="3" w:name="_Hlk111017775"/>
      <w:r>
        <w:rPr>
          <w:rFonts w:ascii="Cambria" w:hAnsi="Cambria"/>
        </w:rPr>
        <w:t>Dodatkowo niewielki teren został wskazany w kierunku projektowanych terenów rekreacyjnych.</w:t>
      </w:r>
      <w:bookmarkEnd w:id="3"/>
      <w:r w:rsidRPr="00102AF6">
        <w:rPr>
          <w:rFonts w:ascii="Cambria" w:hAnsi="Cambria"/>
        </w:rPr>
        <w:t xml:space="preserve"> Przedmiotowa zmiana studium jest związana z</w:t>
      </w:r>
      <w:r>
        <w:rPr>
          <w:rFonts w:ascii="Cambria" w:hAnsi="Cambria"/>
        </w:rPr>
        <w:t> </w:t>
      </w:r>
      <w:r w:rsidRPr="00102AF6">
        <w:rPr>
          <w:rFonts w:ascii="Cambria" w:hAnsi="Cambria"/>
        </w:rPr>
        <w:t>koniecznością uwzględnienia w polityce przestrzennej przemian jakie obecnie zachodzą na terenie gminy w</w:t>
      </w:r>
      <w:r>
        <w:rPr>
          <w:rFonts w:ascii="Cambria" w:hAnsi="Cambria"/>
        </w:rPr>
        <w:t> </w:t>
      </w:r>
      <w:r w:rsidRPr="00102AF6">
        <w:rPr>
          <w:rFonts w:ascii="Cambria" w:hAnsi="Cambria"/>
        </w:rPr>
        <w:t xml:space="preserve">zakresie rozwoju gospodarczego i przestrzennego gminy. </w:t>
      </w:r>
      <w:r>
        <w:rPr>
          <w:rFonts w:ascii="Cambria" w:hAnsi="Cambria"/>
        </w:rPr>
        <w:t xml:space="preserve"> </w:t>
      </w:r>
    </w:p>
    <w:p w14:paraId="5C88C5DD" w14:textId="77777777" w:rsidR="00757934" w:rsidRDefault="00757934" w:rsidP="00757934">
      <w:pPr>
        <w:pStyle w:val="Akapitzlist"/>
        <w:tabs>
          <w:tab w:val="left" w:pos="-2835"/>
        </w:tabs>
        <w:spacing w:line="276" w:lineRule="auto"/>
        <w:ind w:left="0"/>
        <w:contextualSpacing/>
        <w:jc w:val="both"/>
        <w:rPr>
          <w:rFonts w:ascii="Cambria" w:hAnsi="Cambria" w:cs="Arial"/>
        </w:rPr>
      </w:pPr>
      <w:r>
        <w:rPr>
          <w:rFonts w:ascii="Cambria" w:hAnsi="Cambria" w:cs="Arial"/>
        </w:rPr>
        <w:tab/>
      </w:r>
      <w:r w:rsidRPr="00C37048">
        <w:rPr>
          <w:rFonts w:ascii="Cambria" w:hAnsi="Cambria" w:cs="Arial"/>
        </w:rPr>
        <w:t xml:space="preserve">Celem prognozy jest identyfikacja oddziaływań pośrednich i bezpośrednich na środowisko przyrodnicze wynikających z realizacji </w:t>
      </w:r>
      <w:r>
        <w:rPr>
          <w:rFonts w:ascii="Cambria" w:hAnsi="Cambria" w:cs="Arial"/>
        </w:rPr>
        <w:t xml:space="preserve">projektu </w:t>
      </w:r>
      <w:r w:rsidRPr="00C37048">
        <w:rPr>
          <w:rFonts w:ascii="Cambria" w:hAnsi="Cambria" w:cs="Arial"/>
        </w:rPr>
        <w:t xml:space="preserve">zmiany Studium, a także przedstawienie kompensacji </w:t>
      </w:r>
      <w:r>
        <w:rPr>
          <w:rFonts w:ascii="Cambria" w:hAnsi="Cambria" w:cs="Arial"/>
        </w:rPr>
        <w:br/>
      </w:r>
      <w:r w:rsidRPr="00C37048">
        <w:rPr>
          <w:rFonts w:ascii="Cambria" w:hAnsi="Cambria" w:cs="Arial"/>
        </w:rPr>
        <w:t>i rozwiązań eliminujących negatywne skutki ustaleń na poszczególne elementy środowiska.</w:t>
      </w:r>
    </w:p>
    <w:p w14:paraId="061B9890" w14:textId="77777777" w:rsidR="00757934" w:rsidRPr="00106393" w:rsidRDefault="00757934" w:rsidP="00757934">
      <w:pPr>
        <w:spacing w:line="276" w:lineRule="auto"/>
        <w:ind w:firstLine="576"/>
        <w:jc w:val="both"/>
        <w:rPr>
          <w:rFonts w:ascii="Cambria" w:hAnsi="Cambria" w:cs="Arial"/>
          <w:sz w:val="20"/>
          <w:szCs w:val="20"/>
        </w:rPr>
      </w:pPr>
    </w:p>
    <w:p w14:paraId="6BB887A7" w14:textId="77777777" w:rsidR="00757934" w:rsidRPr="00106393" w:rsidRDefault="00757934" w:rsidP="00757934">
      <w:pPr>
        <w:spacing w:line="276" w:lineRule="auto"/>
        <w:ind w:firstLine="576"/>
        <w:jc w:val="both"/>
        <w:rPr>
          <w:rFonts w:ascii="Cambria" w:hAnsi="Cambria" w:cs="Arial"/>
          <w:sz w:val="20"/>
          <w:szCs w:val="20"/>
        </w:rPr>
      </w:pPr>
      <w:r w:rsidRPr="00106393">
        <w:rPr>
          <w:rFonts w:ascii="Cambria" w:hAnsi="Cambria" w:cs="Arial"/>
          <w:sz w:val="20"/>
          <w:szCs w:val="20"/>
        </w:rPr>
        <w:t>Prognozę opracowano zgodnie z zakresem oraz stopniem szczegółowości uzgodnionym przez:</w:t>
      </w:r>
    </w:p>
    <w:p w14:paraId="21390C7A" w14:textId="77777777" w:rsidR="00757934" w:rsidRDefault="00757934" w:rsidP="00757934">
      <w:pPr>
        <w:numPr>
          <w:ilvl w:val="1"/>
          <w:numId w:val="8"/>
        </w:numPr>
        <w:tabs>
          <w:tab w:val="clear" w:pos="2148"/>
          <w:tab w:val="num" w:pos="-1560"/>
        </w:tabs>
        <w:spacing w:line="276" w:lineRule="auto"/>
        <w:ind w:left="567" w:hanging="283"/>
        <w:jc w:val="both"/>
        <w:rPr>
          <w:rFonts w:ascii="Cambria" w:hAnsi="Cambria" w:cs="Arial"/>
          <w:sz w:val="20"/>
          <w:szCs w:val="20"/>
        </w:rPr>
      </w:pPr>
      <w:r>
        <w:rPr>
          <w:rFonts w:ascii="Cambria" w:hAnsi="Cambria" w:cs="Arial"/>
          <w:sz w:val="20"/>
          <w:szCs w:val="20"/>
        </w:rPr>
        <w:t>Regionalnego Dyrektora Ochrony Środowiska w Olsztynie;</w:t>
      </w:r>
    </w:p>
    <w:p w14:paraId="24A07312" w14:textId="77777777" w:rsidR="00757934" w:rsidRPr="003D283A" w:rsidRDefault="00757934" w:rsidP="00757934">
      <w:pPr>
        <w:numPr>
          <w:ilvl w:val="1"/>
          <w:numId w:val="8"/>
        </w:numPr>
        <w:tabs>
          <w:tab w:val="clear" w:pos="2148"/>
          <w:tab w:val="num" w:pos="-1560"/>
        </w:tabs>
        <w:spacing w:line="276" w:lineRule="auto"/>
        <w:ind w:left="567" w:hanging="283"/>
        <w:jc w:val="both"/>
        <w:rPr>
          <w:rFonts w:ascii="Cambria" w:hAnsi="Cambria" w:cs="Arial"/>
          <w:sz w:val="20"/>
          <w:szCs w:val="20"/>
        </w:rPr>
      </w:pPr>
      <w:r>
        <w:rPr>
          <w:rFonts w:ascii="Cambria" w:hAnsi="Cambria" w:cs="Arial"/>
          <w:sz w:val="20"/>
          <w:szCs w:val="20"/>
        </w:rPr>
        <w:t>Państwowego Powiatowego Inspektora Sanitarnego w Działdowie.</w:t>
      </w:r>
    </w:p>
    <w:p w14:paraId="3A6B4FB5" w14:textId="77777777" w:rsidR="00757934" w:rsidRPr="00C37048" w:rsidRDefault="00757934" w:rsidP="00757934">
      <w:pPr>
        <w:spacing w:line="276" w:lineRule="auto"/>
        <w:jc w:val="both"/>
        <w:rPr>
          <w:rFonts w:ascii="Cambria" w:hAnsi="Cambria" w:cs="Arial"/>
          <w:sz w:val="20"/>
          <w:szCs w:val="20"/>
        </w:rPr>
      </w:pPr>
    </w:p>
    <w:p w14:paraId="41DDA83F" w14:textId="77777777" w:rsidR="00757934" w:rsidRPr="00C37048" w:rsidRDefault="00757934" w:rsidP="00757934">
      <w:pPr>
        <w:pStyle w:val="Tekstpodstawowywcity3"/>
        <w:spacing w:after="0" w:line="276" w:lineRule="auto"/>
        <w:ind w:left="567"/>
        <w:jc w:val="both"/>
        <w:rPr>
          <w:rFonts w:ascii="Cambria" w:hAnsi="Cambria" w:cs="Arial"/>
          <w:sz w:val="20"/>
          <w:szCs w:val="20"/>
        </w:rPr>
      </w:pPr>
      <w:r w:rsidRPr="00C37048">
        <w:rPr>
          <w:rFonts w:ascii="Cambria" w:hAnsi="Cambria" w:cs="Arial"/>
          <w:sz w:val="20"/>
          <w:szCs w:val="20"/>
        </w:rPr>
        <w:t>Za wiodące zasady sporządzania prognozy uznano:</w:t>
      </w:r>
    </w:p>
    <w:p w14:paraId="6F8C5C64" w14:textId="77777777" w:rsidR="00757934" w:rsidRPr="00C37048" w:rsidRDefault="00757934" w:rsidP="00757934">
      <w:pPr>
        <w:numPr>
          <w:ilvl w:val="0"/>
          <w:numId w:val="5"/>
        </w:numPr>
        <w:tabs>
          <w:tab w:val="clear" w:pos="720"/>
          <w:tab w:val="left" w:pos="-1418"/>
        </w:tabs>
        <w:spacing w:line="276" w:lineRule="auto"/>
        <w:ind w:left="567" w:hanging="283"/>
        <w:jc w:val="both"/>
        <w:rPr>
          <w:rFonts w:ascii="Cambria" w:hAnsi="Cambria" w:cs="Arial"/>
          <w:sz w:val="20"/>
          <w:szCs w:val="20"/>
        </w:rPr>
      </w:pPr>
      <w:r w:rsidRPr="00C37048">
        <w:rPr>
          <w:rFonts w:ascii="Cambria" w:hAnsi="Cambria" w:cs="Arial"/>
          <w:sz w:val="20"/>
          <w:szCs w:val="20"/>
        </w:rPr>
        <w:t>ocenę walorów i warunków środowiskowych obszaru studium i jego otoczenia;</w:t>
      </w:r>
    </w:p>
    <w:p w14:paraId="76C14A8E" w14:textId="77777777" w:rsidR="00757934" w:rsidRPr="00C37048" w:rsidRDefault="00757934" w:rsidP="00757934">
      <w:pPr>
        <w:numPr>
          <w:ilvl w:val="0"/>
          <w:numId w:val="5"/>
        </w:numPr>
        <w:tabs>
          <w:tab w:val="clear" w:pos="720"/>
          <w:tab w:val="left" w:pos="-1418"/>
        </w:tabs>
        <w:spacing w:line="276" w:lineRule="auto"/>
        <w:ind w:left="567" w:hanging="283"/>
        <w:jc w:val="both"/>
        <w:rPr>
          <w:rFonts w:ascii="Cambria" w:hAnsi="Cambria" w:cs="Arial"/>
          <w:sz w:val="20"/>
          <w:szCs w:val="20"/>
        </w:rPr>
      </w:pPr>
      <w:r w:rsidRPr="00C37048">
        <w:rPr>
          <w:rFonts w:ascii="Cambria" w:hAnsi="Cambria" w:cs="Arial"/>
          <w:sz w:val="20"/>
          <w:szCs w:val="20"/>
        </w:rPr>
        <w:t>skutki wpływu dotychczasowego sposobu użytkowania terenu na środowisko;</w:t>
      </w:r>
    </w:p>
    <w:p w14:paraId="70562EE1" w14:textId="77777777" w:rsidR="00757934" w:rsidRPr="00C37048" w:rsidRDefault="00757934" w:rsidP="00757934">
      <w:pPr>
        <w:numPr>
          <w:ilvl w:val="0"/>
          <w:numId w:val="5"/>
        </w:numPr>
        <w:tabs>
          <w:tab w:val="clear" w:pos="720"/>
          <w:tab w:val="left" w:pos="-1418"/>
        </w:tabs>
        <w:spacing w:line="276" w:lineRule="auto"/>
        <w:ind w:left="567" w:hanging="283"/>
        <w:jc w:val="both"/>
        <w:rPr>
          <w:rFonts w:ascii="Cambria" w:hAnsi="Cambria" w:cs="Arial"/>
          <w:sz w:val="20"/>
          <w:szCs w:val="20"/>
        </w:rPr>
      </w:pPr>
      <w:r w:rsidRPr="00C37048">
        <w:rPr>
          <w:rFonts w:ascii="Cambria" w:hAnsi="Cambria" w:cs="Arial"/>
          <w:sz w:val="20"/>
          <w:szCs w:val="20"/>
        </w:rPr>
        <w:t>wpływ realizacji projektowanych dokumentów na cele ochrony obszarów Natura 2000 położonych poza granicami gminy;</w:t>
      </w:r>
    </w:p>
    <w:p w14:paraId="35517356" w14:textId="77777777" w:rsidR="00757934" w:rsidRPr="00C37048" w:rsidRDefault="00757934" w:rsidP="00757934">
      <w:pPr>
        <w:numPr>
          <w:ilvl w:val="0"/>
          <w:numId w:val="5"/>
        </w:numPr>
        <w:tabs>
          <w:tab w:val="clear" w:pos="720"/>
          <w:tab w:val="left" w:pos="-1418"/>
        </w:tabs>
        <w:spacing w:line="276" w:lineRule="auto"/>
        <w:ind w:left="567" w:hanging="283"/>
        <w:jc w:val="both"/>
        <w:rPr>
          <w:rFonts w:ascii="Cambria" w:hAnsi="Cambria" w:cs="Arial"/>
          <w:sz w:val="20"/>
          <w:szCs w:val="20"/>
        </w:rPr>
      </w:pPr>
      <w:r w:rsidRPr="00C37048">
        <w:rPr>
          <w:rFonts w:ascii="Cambria" w:hAnsi="Cambria" w:cs="Arial"/>
          <w:sz w:val="20"/>
          <w:szCs w:val="20"/>
        </w:rPr>
        <w:t>zagrożenia dla środowiska spowodowane realizacją ustaleń studium;</w:t>
      </w:r>
    </w:p>
    <w:p w14:paraId="10C27EFD" w14:textId="77777777" w:rsidR="00757934" w:rsidRPr="00C37048" w:rsidRDefault="00757934" w:rsidP="00757934">
      <w:pPr>
        <w:numPr>
          <w:ilvl w:val="0"/>
          <w:numId w:val="5"/>
        </w:numPr>
        <w:tabs>
          <w:tab w:val="clear" w:pos="720"/>
          <w:tab w:val="left" w:pos="-1418"/>
        </w:tabs>
        <w:spacing w:line="276" w:lineRule="auto"/>
        <w:ind w:left="567" w:hanging="283"/>
        <w:jc w:val="both"/>
        <w:rPr>
          <w:rFonts w:ascii="Cambria" w:hAnsi="Cambria" w:cs="Arial"/>
          <w:sz w:val="20"/>
          <w:szCs w:val="20"/>
        </w:rPr>
      </w:pPr>
      <w:r w:rsidRPr="00C37048">
        <w:rPr>
          <w:rFonts w:ascii="Cambria" w:hAnsi="Cambria" w:cs="Arial"/>
          <w:sz w:val="20"/>
          <w:szCs w:val="20"/>
        </w:rPr>
        <w:t>sposoby minimalizacji negatywnego wpływu na środowisko;</w:t>
      </w:r>
    </w:p>
    <w:p w14:paraId="108E7419" w14:textId="77777777" w:rsidR="00757934" w:rsidRPr="00C37048" w:rsidRDefault="00757934" w:rsidP="00757934">
      <w:pPr>
        <w:numPr>
          <w:ilvl w:val="0"/>
          <w:numId w:val="5"/>
        </w:numPr>
        <w:tabs>
          <w:tab w:val="clear" w:pos="720"/>
          <w:tab w:val="left" w:pos="-1418"/>
        </w:tabs>
        <w:spacing w:line="276" w:lineRule="auto"/>
        <w:ind w:left="567" w:hanging="283"/>
        <w:jc w:val="both"/>
        <w:rPr>
          <w:rFonts w:ascii="Cambria" w:hAnsi="Cambria" w:cs="Arial"/>
          <w:sz w:val="20"/>
          <w:szCs w:val="20"/>
        </w:rPr>
      </w:pPr>
      <w:r w:rsidRPr="00C37048">
        <w:rPr>
          <w:rFonts w:ascii="Cambria" w:hAnsi="Cambria" w:cs="Arial"/>
          <w:sz w:val="20"/>
          <w:szCs w:val="20"/>
        </w:rPr>
        <w:t>ocena przewidywanych znaczących oddziaływań na środowisko związanych z realizacją studium</w:t>
      </w:r>
    </w:p>
    <w:p w14:paraId="4408A1CC" w14:textId="77777777" w:rsidR="00757934" w:rsidRPr="00C37048" w:rsidRDefault="00757934" w:rsidP="00757934">
      <w:pPr>
        <w:tabs>
          <w:tab w:val="left" w:pos="360"/>
        </w:tabs>
        <w:spacing w:line="276" w:lineRule="auto"/>
        <w:ind w:left="720"/>
        <w:jc w:val="both"/>
        <w:rPr>
          <w:rFonts w:ascii="Cambria" w:hAnsi="Cambria" w:cs="Arial"/>
          <w:sz w:val="20"/>
          <w:szCs w:val="20"/>
        </w:rPr>
      </w:pPr>
    </w:p>
    <w:p w14:paraId="1A33EA3A" w14:textId="77777777" w:rsidR="00757934" w:rsidRDefault="00757934" w:rsidP="00757934">
      <w:pPr>
        <w:autoSpaceDE w:val="0"/>
        <w:autoSpaceDN w:val="0"/>
        <w:adjustRightInd w:val="0"/>
        <w:spacing w:line="276" w:lineRule="auto"/>
        <w:ind w:firstLine="567"/>
        <w:jc w:val="both"/>
        <w:rPr>
          <w:rFonts w:ascii="Cambria" w:hAnsi="Cambria" w:cs="Arial"/>
          <w:sz w:val="20"/>
          <w:szCs w:val="20"/>
        </w:rPr>
      </w:pPr>
      <w:r w:rsidRPr="00C37048">
        <w:rPr>
          <w:rFonts w:ascii="Cambria" w:hAnsi="Cambria" w:cs="Arial"/>
          <w:color w:val="000000"/>
          <w:sz w:val="20"/>
          <w:szCs w:val="20"/>
        </w:rPr>
        <w:t xml:space="preserve">Niniejsza prognoza została opracowana na podstawie art. 51 ust. 2 ustawy </w:t>
      </w:r>
      <w:r w:rsidRPr="00C37048">
        <w:rPr>
          <w:rFonts w:ascii="Cambria" w:hAnsi="Cambria" w:cs="Arial"/>
          <w:sz w:val="20"/>
          <w:szCs w:val="20"/>
        </w:rPr>
        <w:t xml:space="preserve">o udostępnianiu informacji </w:t>
      </w:r>
      <w:r w:rsidRPr="00C37048">
        <w:rPr>
          <w:rFonts w:ascii="Cambria" w:hAnsi="Cambria" w:cs="Arial"/>
          <w:sz w:val="20"/>
          <w:szCs w:val="20"/>
        </w:rPr>
        <w:br/>
        <w:t>o środowisku i jego ochronie, udziale społeczeństwa w ochronie środowiska oraz o ocenach oddziaływania na środowisko:</w:t>
      </w:r>
    </w:p>
    <w:p w14:paraId="54AD61C0" w14:textId="77777777" w:rsidR="00757934" w:rsidRPr="00C37048" w:rsidRDefault="00757934" w:rsidP="00757934">
      <w:pPr>
        <w:autoSpaceDE w:val="0"/>
        <w:autoSpaceDN w:val="0"/>
        <w:adjustRightInd w:val="0"/>
        <w:spacing w:line="276" w:lineRule="auto"/>
        <w:jc w:val="both"/>
        <w:rPr>
          <w:rFonts w:ascii="Cambria" w:hAnsi="Cambria" w:cs="Arial"/>
          <w:sz w:val="20"/>
          <w:szCs w:val="20"/>
        </w:rPr>
      </w:pPr>
    </w:p>
    <w:p w14:paraId="1A8BE2D0" w14:textId="77777777" w:rsidR="00757934" w:rsidRPr="00C37048" w:rsidRDefault="00757934" w:rsidP="00757934">
      <w:pPr>
        <w:autoSpaceDE w:val="0"/>
        <w:autoSpaceDN w:val="0"/>
        <w:adjustRightInd w:val="0"/>
        <w:spacing w:line="276" w:lineRule="auto"/>
        <w:jc w:val="both"/>
        <w:rPr>
          <w:rFonts w:ascii="Cambria" w:hAnsi="Cambria" w:cs="Arial"/>
          <w:color w:val="000000"/>
          <w:sz w:val="20"/>
          <w:szCs w:val="20"/>
        </w:rPr>
      </w:pPr>
      <w:r w:rsidRPr="00C37048">
        <w:rPr>
          <w:rFonts w:ascii="Cambria" w:hAnsi="Cambria" w:cs="Arial"/>
          <w:color w:val="000000"/>
          <w:sz w:val="20"/>
          <w:szCs w:val="20"/>
        </w:rPr>
        <w:t>1. Zawiera:</w:t>
      </w:r>
    </w:p>
    <w:p w14:paraId="0388F3CC" w14:textId="77777777" w:rsidR="00757934" w:rsidRPr="00C37048" w:rsidRDefault="00757934" w:rsidP="00757934">
      <w:pPr>
        <w:numPr>
          <w:ilvl w:val="0"/>
          <w:numId w:val="1"/>
        </w:numPr>
        <w:tabs>
          <w:tab w:val="clear" w:pos="2160"/>
          <w:tab w:val="num" w:pos="-4962"/>
          <w:tab w:val="num" w:pos="-4395"/>
        </w:tabs>
        <w:autoSpaceDE w:val="0"/>
        <w:autoSpaceDN w:val="0"/>
        <w:adjustRightInd w:val="0"/>
        <w:spacing w:line="276" w:lineRule="auto"/>
        <w:ind w:left="567" w:hanging="283"/>
        <w:jc w:val="both"/>
        <w:rPr>
          <w:rFonts w:ascii="Cambria" w:hAnsi="Cambria" w:cs="Arial"/>
          <w:color w:val="000000"/>
          <w:sz w:val="20"/>
          <w:szCs w:val="20"/>
        </w:rPr>
      </w:pPr>
      <w:r w:rsidRPr="00C37048">
        <w:rPr>
          <w:rFonts w:ascii="Cambria" w:hAnsi="Cambria" w:cs="Arial"/>
          <w:color w:val="000000"/>
          <w:sz w:val="20"/>
          <w:szCs w:val="20"/>
        </w:rPr>
        <w:t xml:space="preserve">Informacje o zawartości, głównych celach projektowanego dokumentu oraz jego powiązaniach </w:t>
      </w:r>
      <w:r w:rsidRPr="00C37048">
        <w:rPr>
          <w:rFonts w:ascii="Cambria" w:hAnsi="Cambria" w:cs="Arial"/>
          <w:color w:val="000000"/>
          <w:sz w:val="20"/>
          <w:szCs w:val="20"/>
        </w:rPr>
        <w:br/>
        <w:t>z innymi dokumentami.</w:t>
      </w:r>
    </w:p>
    <w:p w14:paraId="37FD8F5C" w14:textId="77777777" w:rsidR="00757934" w:rsidRPr="00C37048" w:rsidRDefault="00757934" w:rsidP="00757934">
      <w:pPr>
        <w:numPr>
          <w:ilvl w:val="0"/>
          <w:numId w:val="1"/>
        </w:numPr>
        <w:tabs>
          <w:tab w:val="clear" w:pos="2160"/>
          <w:tab w:val="num" w:pos="-4962"/>
          <w:tab w:val="num" w:pos="-4395"/>
        </w:tabs>
        <w:autoSpaceDE w:val="0"/>
        <w:autoSpaceDN w:val="0"/>
        <w:adjustRightInd w:val="0"/>
        <w:spacing w:line="276" w:lineRule="auto"/>
        <w:ind w:left="567" w:hanging="283"/>
        <w:jc w:val="both"/>
        <w:rPr>
          <w:rFonts w:ascii="Cambria" w:hAnsi="Cambria" w:cs="Arial"/>
          <w:color w:val="000000"/>
          <w:sz w:val="20"/>
          <w:szCs w:val="20"/>
        </w:rPr>
      </w:pPr>
      <w:r w:rsidRPr="00C37048">
        <w:rPr>
          <w:rFonts w:ascii="Cambria" w:hAnsi="Cambria" w:cs="Arial"/>
          <w:color w:val="000000"/>
          <w:sz w:val="20"/>
          <w:szCs w:val="20"/>
        </w:rPr>
        <w:t xml:space="preserve">Informacje o metodach zastosowanych przy sporządzaniu prognozy. </w:t>
      </w:r>
    </w:p>
    <w:p w14:paraId="15718362" w14:textId="77777777" w:rsidR="00757934" w:rsidRPr="00C37048" w:rsidRDefault="00757934" w:rsidP="00757934">
      <w:pPr>
        <w:numPr>
          <w:ilvl w:val="0"/>
          <w:numId w:val="1"/>
        </w:numPr>
        <w:tabs>
          <w:tab w:val="clear" w:pos="2160"/>
          <w:tab w:val="num" w:pos="-4962"/>
          <w:tab w:val="num" w:pos="-4395"/>
        </w:tabs>
        <w:autoSpaceDE w:val="0"/>
        <w:autoSpaceDN w:val="0"/>
        <w:adjustRightInd w:val="0"/>
        <w:spacing w:line="276" w:lineRule="auto"/>
        <w:ind w:left="567" w:hanging="283"/>
        <w:jc w:val="both"/>
        <w:rPr>
          <w:rFonts w:ascii="Cambria" w:hAnsi="Cambria" w:cs="Arial"/>
          <w:color w:val="000000"/>
          <w:sz w:val="20"/>
          <w:szCs w:val="20"/>
        </w:rPr>
      </w:pPr>
      <w:r w:rsidRPr="00C37048">
        <w:rPr>
          <w:rFonts w:ascii="Cambria" w:hAnsi="Cambria" w:cs="Arial"/>
          <w:color w:val="000000"/>
          <w:sz w:val="20"/>
          <w:szCs w:val="20"/>
        </w:rPr>
        <w:t xml:space="preserve">Propozycje dotyczące przewidywanych metod analizy skutków realizacji postanowień projektowanego dokumentu oraz częstotliwości jej przeprowadzania. </w:t>
      </w:r>
    </w:p>
    <w:p w14:paraId="3EC9FA9A" w14:textId="77777777" w:rsidR="00757934" w:rsidRPr="00C37048" w:rsidRDefault="00757934" w:rsidP="00757934">
      <w:pPr>
        <w:numPr>
          <w:ilvl w:val="0"/>
          <w:numId w:val="1"/>
        </w:numPr>
        <w:tabs>
          <w:tab w:val="clear" w:pos="2160"/>
          <w:tab w:val="num" w:pos="-4962"/>
          <w:tab w:val="num" w:pos="-4395"/>
        </w:tabs>
        <w:autoSpaceDE w:val="0"/>
        <w:autoSpaceDN w:val="0"/>
        <w:adjustRightInd w:val="0"/>
        <w:spacing w:line="276" w:lineRule="auto"/>
        <w:ind w:left="567" w:hanging="283"/>
        <w:jc w:val="both"/>
        <w:rPr>
          <w:rFonts w:ascii="Cambria" w:hAnsi="Cambria" w:cs="Arial"/>
          <w:color w:val="000000"/>
          <w:sz w:val="20"/>
          <w:szCs w:val="20"/>
        </w:rPr>
      </w:pPr>
      <w:r w:rsidRPr="00C37048">
        <w:rPr>
          <w:rFonts w:ascii="Cambria" w:hAnsi="Cambria" w:cs="Arial"/>
          <w:color w:val="000000"/>
          <w:sz w:val="20"/>
          <w:szCs w:val="20"/>
        </w:rPr>
        <w:t>Informacje o możliwym transgenicznym oddziaływaniu na środowisko.</w:t>
      </w:r>
    </w:p>
    <w:p w14:paraId="659FC208" w14:textId="77777777" w:rsidR="00757934" w:rsidRPr="00C37048" w:rsidRDefault="00757934" w:rsidP="00757934">
      <w:pPr>
        <w:numPr>
          <w:ilvl w:val="0"/>
          <w:numId w:val="1"/>
        </w:numPr>
        <w:tabs>
          <w:tab w:val="clear" w:pos="2160"/>
          <w:tab w:val="num" w:pos="-4962"/>
          <w:tab w:val="num" w:pos="-4395"/>
        </w:tabs>
        <w:autoSpaceDE w:val="0"/>
        <w:autoSpaceDN w:val="0"/>
        <w:adjustRightInd w:val="0"/>
        <w:spacing w:line="276" w:lineRule="auto"/>
        <w:ind w:left="567" w:hanging="283"/>
        <w:jc w:val="both"/>
        <w:rPr>
          <w:rFonts w:ascii="Cambria" w:hAnsi="Cambria" w:cs="Arial"/>
          <w:color w:val="000000"/>
          <w:sz w:val="20"/>
          <w:szCs w:val="20"/>
        </w:rPr>
      </w:pPr>
      <w:r w:rsidRPr="00C37048">
        <w:rPr>
          <w:rFonts w:ascii="Cambria" w:hAnsi="Cambria" w:cs="Arial"/>
          <w:color w:val="000000"/>
          <w:sz w:val="20"/>
          <w:szCs w:val="20"/>
        </w:rPr>
        <w:t>Streszczenie sporządzone w języku niespecjalistycznym.</w:t>
      </w:r>
    </w:p>
    <w:p w14:paraId="3CE38FD0" w14:textId="77777777" w:rsidR="00757934" w:rsidRPr="00C37048" w:rsidRDefault="00757934" w:rsidP="00757934">
      <w:pPr>
        <w:autoSpaceDE w:val="0"/>
        <w:autoSpaceDN w:val="0"/>
        <w:adjustRightInd w:val="0"/>
        <w:spacing w:line="276" w:lineRule="auto"/>
        <w:jc w:val="both"/>
        <w:rPr>
          <w:rFonts w:ascii="Cambria" w:hAnsi="Cambria" w:cs="Arial"/>
          <w:color w:val="000000"/>
          <w:sz w:val="20"/>
          <w:szCs w:val="20"/>
        </w:rPr>
      </w:pPr>
    </w:p>
    <w:p w14:paraId="0110EF6A" w14:textId="77777777" w:rsidR="00757934" w:rsidRPr="00C37048" w:rsidRDefault="00757934" w:rsidP="00757934">
      <w:pPr>
        <w:autoSpaceDE w:val="0"/>
        <w:autoSpaceDN w:val="0"/>
        <w:adjustRightInd w:val="0"/>
        <w:spacing w:line="276" w:lineRule="auto"/>
        <w:jc w:val="both"/>
        <w:rPr>
          <w:rFonts w:ascii="Cambria" w:hAnsi="Cambria" w:cs="Arial"/>
          <w:color w:val="000000"/>
          <w:sz w:val="20"/>
          <w:szCs w:val="20"/>
        </w:rPr>
      </w:pPr>
      <w:r w:rsidRPr="00C37048">
        <w:rPr>
          <w:rFonts w:ascii="Cambria" w:hAnsi="Cambria" w:cs="Arial"/>
          <w:color w:val="000000"/>
          <w:sz w:val="20"/>
          <w:szCs w:val="20"/>
        </w:rPr>
        <w:t>2. Określa, analizuje i ocenia:</w:t>
      </w:r>
    </w:p>
    <w:p w14:paraId="01BD689D" w14:textId="77777777" w:rsidR="00757934" w:rsidRPr="00C37048" w:rsidRDefault="00757934" w:rsidP="00757934">
      <w:pPr>
        <w:numPr>
          <w:ilvl w:val="0"/>
          <w:numId w:val="33"/>
        </w:numPr>
        <w:tabs>
          <w:tab w:val="clear" w:pos="720"/>
        </w:tabs>
        <w:autoSpaceDE w:val="0"/>
        <w:autoSpaceDN w:val="0"/>
        <w:adjustRightInd w:val="0"/>
        <w:spacing w:line="276" w:lineRule="auto"/>
        <w:ind w:left="567" w:hanging="283"/>
        <w:jc w:val="both"/>
        <w:rPr>
          <w:rFonts w:ascii="Cambria" w:hAnsi="Cambria" w:cs="Arial"/>
          <w:color w:val="000000"/>
          <w:sz w:val="20"/>
          <w:szCs w:val="20"/>
        </w:rPr>
      </w:pPr>
      <w:r w:rsidRPr="00C37048">
        <w:rPr>
          <w:rFonts w:ascii="Cambria" w:hAnsi="Cambria" w:cs="Arial"/>
          <w:color w:val="000000"/>
          <w:sz w:val="20"/>
          <w:szCs w:val="20"/>
        </w:rPr>
        <w:t>Istniejący stan środowiska oraz potencjalne zmiany tego stanu w przypadku braku realizacji projektowanego dokumentu.</w:t>
      </w:r>
    </w:p>
    <w:p w14:paraId="5A62FDDD" w14:textId="77777777" w:rsidR="00757934" w:rsidRPr="00C37048" w:rsidRDefault="00757934" w:rsidP="00757934">
      <w:pPr>
        <w:numPr>
          <w:ilvl w:val="0"/>
          <w:numId w:val="33"/>
        </w:numPr>
        <w:tabs>
          <w:tab w:val="clear" w:pos="720"/>
        </w:tabs>
        <w:autoSpaceDE w:val="0"/>
        <w:autoSpaceDN w:val="0"/>
        <w:adjustRightInd w:val="0"/>
        <w:spacing w:line="276" w:lineRule="auto"/>
        <w:ind w:left="567" w:hanging="283"/>
        <w:jc w:val="both"/>
        <w:rPr>
          <w:rFonts w:ascii="Cambria" w:hAnsi="Cambria" w:cs="Arial"/>
          <w:color w:val="000000"/>
          <w:sz w:val="20"/>
          <w:szCs w:val="20"/>
        </w:rPr>
      </w:pPr>
      <w:r w:rsidRPr="00C37048">
        <w:rPr>
          <w:rFonts w:ascii="Cambria" w:hAnsi="Cambria" w:cs="Arial"/>
          <w:color w:val="000000"/>
          <w:sz w:val="20"/>
          <w:szCs w:val="20"/>
        </w:rPr>
        <w:t>Stan środowiska na obszarach objętych przewidywanym znaczącym oddziaływaniem.</w:t>
      </w:r>
    </w:p>
    <w:p w14:paraId="22B200C8" w14:textId="77777777" w:rsidR="00757934" w:rsidRPr="00C37048" w:rsidRDefault="00757934" w:rsidP="00757934">
      <w:pPr>
        <w:numPr>
          <w:ilvl w:val="0"/>
          <w:numId w:val="33"/>
        </w:numPr>
        <w:tabs>
          <w:tab w:val="clear" w:pos="720"/>
        </w:tabs>
        <w:autoSpaceDE w:val="0"/>
        <w:autoSpaceDN w:val="0"/>
        <w:adjustRightInd w:val="0"/>
        <w:spacing w:line="276" w:lineRule="auto"/>
        <w:ind w:left="567" w:hanging="283"/>
        <w:jc w:val="both"/>
        <w:rPr>
          <w:rFonts w:ascii="Cambria" w:hAnsi="Cambria" w:cs="Arial"/>
          <w:color w:val="000000"/>
          <w:sz w:val="20"/>
          <w:szCs w:val="20"/>
        </w:rPr>
      </w:pPr>
      <w:r w:rsidRPr="00C37048">
        <w:rPr>
          <w:rFonts w:ascii="Cambria" w:hAnsi="Cambria" w:cs="Arial"/>
          <w:color w:val="000000"/>
          <w:sz w:val="20"/>
          <w:szCs w:val="20"/>
        </w:rPr>
        <w:t xml:space="preserve">Istniejące problemy ochrony środowiska z punktu widzenia realizacji projektowanego dokumentu, </w:t>
      </w:r>
      <w:r w:rsidRPr="00C37048">
        <w:rPr>
          <w:rFonts w:ascii="Cambria" w:hAnsi="Cambria" w:cs="Arial"/>
          <w:color w:val="000000"/>
          <w:sz w:val="20"/>
          <w:szCs w:val="20"/>
        </w:rPr>
        <w:br/>
        <w:t>w szczególności dotyczącej obszarów podlegającej ochronie na podstawie ustawy z dnia 16 kwietnie 2004r. o ochronie przyrody.</w:t>
      </w:r>
    </w:p>
    <w:p w14:paraId="21D4BCB1" w14:textId="77777777" w:rsidR="00757934" w:rsidRPr="00C37048" w:rsidRDefault="00757934" w:rsidP="00757934">
      <w:pPr>
        <w:numPr>
          <w:ilvl w:val="0"/>
          <w:numId w:val="33"/>
        </w:numPr>
        <w:tabs>
          <w:tab w:val="clear" w:pos="720"/>
        </w:tabs>
        <w:autoSpaceDE w:val="0"/>
        <w:autoSpaceDN w:val="0"/>
        <w:adjustRightInd w:val="0"/>
        <w:spacing w:line="276" w:lineRule="auto"/>
        <w:ind w:left="567" w:hanging="283"/>
        <w:jc w:val="both"/>
        <w:rPr>
          <w:rFonts w:ascii="Cambria" w:hAnsi="Cambria" w:cs="Arial"/>
          <w:color w:val="000000"/>
          <w:sz w:val="20"/>
          <w:szCs w:val="20"/>
        </w:rPr>
      </w:pPr>
      <w:r w:rsidRPr="00C37048">
        <w:rPr>
          <w:rFonts w:ascii="Cambria" w:hAnsi="Cambria" w:cs="Arial"/>
          <w:color w:val="000000"/>
          <w:sz w:val="20"/>
          <w:szCs w:val="20"/>
        </w:rPr>
        <w:t>Cele ochrony środowiska ustanowione na szczeblu międzynarodowym, wspólnotowym i krajowym istotne z punktu widzenia projektowanego dokumentu, oraz sposoby, w jakich te cele i inne problemy środowiska zostały uwzględnione podczas opracowywania dokumentu.</w:t>
      </w:r>
    </w:p>
    <w:p w14:paraId="7957A970" w14:textId="77777777" w:rsidR="00757934" w:rsidRPr="00C37048" w:rsidRDefault="00757934" w:rsidP="00757934">
      <w:pPr>
        <w:numPr>
          <w:ilvl w:val="0"/>
          <w:numId w:val="33"/>
        </w:numPr>
        <w:tabs>
          <w:tab w:val="clear" w:pos="720"/>
        </w:tabs>
        <w:autoSpaceDE w:val="0"/>
        <w:autoSpaceDN w:val="0"/>
        <w:adjustRightInd w:val="0"/>
        <w:spacing w:line="276" w:lineRule="auto"/>
        <w:ind w:left="567" w:hanging="283"/>
        <w:jc w:val="both"/>
        <w:rPr>
          <w:rFonts w:ascii="Cambria" w:hAnsi="Cambria" w:cs="Arial"/>
          <w:color w:val="000000"/>
          <w:sz w:val="20"/>
          <w:szCs w:val="20"/>
        </w:rPr>
      </w:pPr>
      <w:r w:rsidRPr="00C37048">
        <w:rPr>
          <w:rFonts w:ascii="Cambria" w:hAnsi="Cambria" w:cs="Arial"/>
          <w:color w:val="000000"/>
          <w:sz w:val="20"/>
          <w:szCs w:val="20"/>
        </w:rPr>
        <w:lastRenderedPageBreak/>
        <w:t>Przewidywane znaczące oddziaływania, w tym oddziaływania bezpośrednie, pośrednie, wtórne, skumulowane, krótkoterminowe, średnioterminowe i długoterminowe, stałe i chwilowe oraz pozytywne i negatywne na cele i podmiot ochrony obszaru Natura 2000 oraz integralność tego obszaru, a także na środowisko, a w szczególności:</w:t>
      </w:r>
    </w:p>
    <w:p w14:paraId="330C3768" w14:textId="77777777" w:rsidR="00757934" w:rsidRPr="00C37048" w:rsidRDefault="00757934" w:rsidP="00757934">
      <w:pPr>
        <w:numPr>
          <w:ilvl w:val="0"/>
          <w:numId w:val="7"/>
        </w:numPr>
        <w:autoSpaceDE w:val="0"/>
        <w:autoSpaceDN w:val="0"/>
        <w:adjustRightInd w:val="0"/>
        <w:spacing w:line="276" w:lineRule="auto"/>
        <w:ind w:left="851" w:hanging="284"/>
        <w:jc w:val="both"/>
        <w:rPr>
          <w:rFonts w:ascii="Cambria" w:hAnsi="Cambria" w:cs="Arial"/>
          <w:color w:val="000000"/>
          <w:sz w:val="20"/>
          <w:szCs w:val="20"/>
        </w:rPr>
      </w:pPr>
      <w:r w:rsidRPr="00C37048">
        <w:rPr>
          <w:rFonts w:ascii="Cambria" w:hAnsi="Cambria" w:cs="Arial"/>
          <w:color w:val="000000"/>
          <w:sz w:val="20"/>
          <w:szCs w:val="20"/>
        </w:rPr>
        <w:t>różnorodność biologiczną,</w:t>
      </w:r>
    </w:p>
    <w:p w14:paraId="76B66539" w14:textId="77777777" w:rsidR="00757934" w:rsidRPr="00C37048" w:rsidRDefault="00757934" w:rsidP="00757934">
      <w:pPr>
        <w:numPr>
          <w:ilvl w:val="0"/>
          <w:numId w:val="7"/>
        </w:numPr>
        <w:autoSpaceDE w:val="0"/>
        <w:autoSpaceDN w:val="0"/>
        <w:adjustRightInd w:val="0"/>
        <w:spacing w:line="276" w:lineRule="auto"/>
        <w:ind w:left="851" w:hanging="284"/>
        <w:jc w:val="both"/>
        <w:rPr>
          <w:rFonts w:ascii="Cambria" w:hAnsi="Cambria" w:cs="Arial"/>
          <w:color w:val="000000"/>
          <w:sz w:val="20"/>
          <w:szCs w:val="20"/>
        </w:rPr>
      </w:pPr>
      <w:r w:rsidRPr="00C37048">
        <w:rPr>
          <w:rFonts w:ascii="Cambria" w:hAnsi="Cambria" w:cs="Arial"/>
          <w:color w:val="000000"/>
          <w:sz w:val="20"/>
          <w:szCs w:val="20"/>
        </w:rPr>
        <w:t>ludzi,</w:t>
      </w:r>
    </w:p>
    <w:p w14:paraId="4E5630BF" w14:textId="77777777" w:rsidR="00757934" w:rsidRPr="00C37048" w:rsidRDefault="00757934" w:rsidP="00757934">
      <w:pPr>
        <w:numPr>
          <w:ilvl w:val="0"/>
          <w:numId w:val="7"/>
        </w:numPr>
        <w:autoSpaceDE w:val="0"/>
        <w:autoSpaceDN w:val="0"/>
        <w:adjustRightInd w:val="0"/>
        <w:spacing w:line="276" w:lineRule="auto"/>
        <w:ind w:left="851" w:hanging="284"/>
        <w:jc w:val="both"/>
        <w:rPr>
          <w:rFonts w:ascii="Cambria" w:hAnsi="Cambria" w:cs="Arial"/>
          <w:color w:val="000000"/>
          <w:sz w:val="20"/>
          <w:szCs w:val="20"/>
        </w:rPr>
      </w:pPr>
      <w:r w:rsidRPr="00C37048">
        <w:rPr>
          <w:rFonts w:ascii="Cambria" w:hAnsi="Cambria" w:cs="Arial"/>
          <w:color w:val="000000"/>
          <w:sz w:val="20"/>
          <w:szCs w:val="20"/>
        </w:rPr>
        <w:t>zwierzęta,</w:t>
      </w:r>
    </w:p>
    <w:p w14:paraId="5B98DEBC" w14:textId="77777777" w:rsidR="00757934" w:rsidRPr="00C37048" w:rsidRDefault="00757934" w:rsidP="00757934">
      <w:pPr>
        <w:numPr>
          <w:ilvl w:val="0"/>
          <w:numId w:val="7"/>
        </w:numPr>
        <w:autoSpaceDE w:val="0"/>
        <w:autoSpaceDN w:val="0"/>
        <w:adjustRightInd w:val="0"/>
        <w:spacing w:line="276" w:lineRule="auto"/>
        <w:ind w:left="851" w:hanging="284"/>
        <w:jc w:val="both"/>
        <w:rPr>
          <w:rFonts w:ascii="Cambria" w:hAnsi="Cambria" w:cs="Arial"/>
          <w:color w:val="000000"/>
          <w:sz w:val="20"/>
          <w:szCs w:val="20"/>
        </w:rPr>
      </w:pPr>
      <w:r w:rsidRPr="00C37048">
        <w:rPr>
          <w:rFonts w:ascii="Cambria" w:hAnsi="Cambria" w:cs="Arial"/>
          <w:color w:val="000000"/>
          <w:sz w:val="20"/>
          <w:szCs w:val="20"/>
        </w:rPr>
        <w:t>rośliny,</w:t>
      </w:r>
    </w:p>
    <w:p w14:paraId="12A5B9DA" w14:textId="77777777" w:rsidR="00757934" w:rsidRPr="00C37048" w:rsidRDefault="00757934" w:rsidP="00757934">
      <w:pPr>
        <w:numPr>
          <w:ilvl w:val="0"/>
          <w:numId w:val="7"/>
        </w:numPr>
        <w:autoSpaceDE w:val="0"/>
        <w:autoSpaceDN w:val="0"/>
        <w:adjustRightInd w:val="0"/>
        <w:spacing w:line="276" w:lineRule="auto"/>
        <w:ind w:left="851" w:hanging="284"/>
        <w:jc w:val="both"/>
        <w:rPr>
          <w:rFonts w:ascii="Cambria" w:hAnsi="Cambria" w:cs="Arial"/>
          <w:color w:val="000000"/>
          <w:sz w:val="20"/>
          <w:szCs w:val="20"/>
        </w:rPr>
      </w:pPr>
      <w:r w:rsidRPr="00C37048">
        <w:rPr>
          <w:rFonts w:ascii="Cambria" w:hAnsi="Cambria" w:cs="Arial"/>
          <w:color w:val="000000"/>
          <w:sz w:val="20"/>
          <w:szCs w:val="20"/>
        </w:rPr>
        <w:t>wodę,</w:t>
      </w:r>
    </w:p>
    <w:p w14:paraId="7AD794B7" w14:textId="77777777" w:rsidR="00757934" w:rsidRPr="00C37048" w:rsidRDefault="00757934" w:rsidP="00757934">
      <w:pPr>
        <w:numPr>
          <w:ilvl w:val="0"/>
          <w:numId w:val="7"/>
        </w:numPr>
        <w:autoSpaceDE w:val="0"/>
        <w:autoSpaceDN w:val="0"/>
        <w:adjustRightInd w:val="0"/>
        <w:spacing w:line="276" w:lineRule="auto"/>
        <w:ind w:left="851" w:hanging="284"/>
        <w:jc w:val="both"/>
        <w:rPr>
          <w:rFonts w:ascii="Cambria" w:hAnsi="Cambria" w:cs="Arial"/>
          <w:color w:val="000000"/>
          <w:sz w:val="20"/>
          <w:szCs w:val="20"/>
        </w:rPr>
      </w:pPr>
      <w:r w:rsidRPr="00C37048">
        <w:rPr>
          <w:rFonts w:ascii="Cambria" w:hAnsi="Cambria" w:cs="Arial"/>
          <w:color w:val="000000"/>
          <w:sz w:val="20"/>
          <w:szCs w:val="20"/>
        </w:rPr>
        <w:t>powietrze,</w:t>
      </w:r>
    </w:p>
    <w:p w14:paraId="3B713D59" w14:textId="77777777" w:rsidR="00757934" w:rsidRPr="00C37048" w:rsidRDefault="00757934" w:rsidP="00757934">
      <w:pPr>
        <w:numPr>
          <w:ilvl w:val="0"/>
          <w:numId w:val="7"/>
        </w:numPr>
        <w:autoSpaceDE w:val="0"/>
        <w:autoSpaceDN w:val="0"/>
        <w:adjustRightInd w:val="0"/>
        <w:spacing w:line="276" w:lineRule="auto"/>
        <w:ind w:left="851" w:hanging="284"/>
        <w:jc w:val="both"/>
        <w:rPr>
          <w:rFonts w:ascii="Cambria" w:hAnsi="Cambria" w:cs="Arial"/>
          <w:color w:val="000000"/>
          <w:sz w:val="20"/>
          <w:szCs w:val="20"/>
        </w:rPr>
      </w:pPr>
      <w:r w:rsidRPr="00C37048">
        <w:rPr>
          <w:rFonts w:ascii="Cambria" w:hAnsi="Cambria" w:cs="Arial"/>
          <w:color w:val="000000"/>
          <w:sz w:val="20"/>
          <w:szCs w:val="20"/>
        </w:rPr>
        <w:t>powierzchnię ziemi,</w:t>
      </w:r>
    </w:p>
    <w:p w14:paraId="024B4565" w14:textId="77777777" w:rsidR="00757934" w:rsidRPr="00C37048" w:rsidRDefault="00757934" w:rsidP="00757934">
      <w:pPr>
        <w:numPr>
          <w:ilvl w:val="0"/>
          <w:numId w:val="7"/>
        </w:numPr>
        <w:autoSpaceDE w:val="0"/>
        <w:autoSpaceDN w:val="0"/>
        <w:adjustRightInd w:val="0"/>
        <w:spacing w:line="276" w:lineRule="auto"/>
        <w:ind w:left="851" w:hanging="284"/>
        <w:jc w:val="both"/>
        <w:rPr>
          <w:rFonts w:ascii="Cambria" w:hAnsi="Cambria" w:cs="Arial"/>
          <w:color w:val="000000"/>
          <w:sz w:val="20"/>
          <w:szCs w:val="20"/>
        </w:rPr>
      </w:pPr>
      <w:r w:rsidRPr="00C37048">
        <w:rPr>
          <w:rFonts w:ascii="Cambria" w:hAnsi="Cambria" w:cs="Arial"/>
          <w:color w:val="000000"/>
          <w:sz w:val="20"/>
          <w:szCs w:val="20"/>
        </w:rPr>
        <w:t>krajobraz,</w:t>
      </w:r>
    </w:p>
    <w:p w14:paraId="1CB1E0CD" w14:textId="77777777" w:rsidR="00757934" w:rsidRPr="00C37048" w:rsidRDefault="00757934" w:rsidP="00757934">
      <w:pPr>
        <w:numPr>
          <w:ilvl w:val="0"/>
          <w:numId w:val="7"/>
        </w:numPr>
        <w:autoSpaceDE w:val="0"/>
        <w:autoSpaceDN w:val="0"/>
        <w:adjustRightInd w:val="0"/>
        <w:spacing w:line="276" w:lineRule="auto"/>
        <w:ind w:left="851" w:hanging="284"/>
        <w:jc w:val="both"/>
        <w:rPr>
          <w:rFonts w:ascii="Cambria" w:hAnsi="Cambria" w:cs="Arial"/>
          <w:color w:val="000000"/>
          <w:sz w:val="20"/>
          <w:szCs w:val="20"/>
        </w:rPr>
      </w:pPr>
      <w:r w:rsidRPr="00C37048">
        <w:rPr>
          <w:rFonts w:ascii="Cambria" w:hAnsi="Cambria" w:cs="Arial"/>
          <w:color w:val="000000"/>
          <w:sz w:val="20"/>
          <w:szCs w:val="20"/>
        </w:rPr>
        <w:t>klimat,</w:t>
      </w:r>
    </w:p>
    <w:p w14:paraId="6F09D949" w14:textId="77777777" w:rsidR="00757934" w:rsidRPr="00C37048" w:rsidRDefault="00757934" w:rsidP="00757934">
      <w:pPr>
        <w:numPr>
          <w:ilvl w:val="0"/>
          <w:numId w:val="7"/>
        </w:numPr>
        <w:autoSpaceDE w:val="0"/>
        <w:autoSpaceDN w:val="0"/>
        <w:adjustRightInd w:val="0"/>
        <w:spacing w:line="276" w:lineRule="auto"/>
        <w:ind w:left="851" w:hanging="284"/>
        <w:jc w:val="both"/>
        <w:rPr>
          <w:rFonts w:ascii="Cambria" w:hAnsi="Cambria" w:cs="Arial"/>
          <w:color w:val="000000"/>
          <w:sz w:val="20"/>
          <w:szCs w:val="20"/>
        </w:rPr>
      </w:pPr>
      <w:r w:rsidRPr="00C37048">
        <w:rPr>
          <w:rFonts w:ascii="Cambria" w:hAnsi="Cambria" w:cs="Arial"/>
          <w:color w:val="000000"/>
          <w:sz w:val="20"/>
          <w:szCs w:val="20"/>
        </w:rPr>
        <w:t>zasoby naturalne,</w:t>
      </w:r>
    </w:p>
    <w:p w14:paraId="67E1BAEE" w14:textId="77777777" w:rsidR="00757934" w:rsidRPr="00C37048" w:rsidRDefault="00757934" w:rsidP="00757934">
      <w:pPr>
        <w:numPr>
          <w:ilvl w:val="0"/>
          <w:numId w:val="7"/>
        </w:numPr>
        <w:autoSpaceDE w:val="0"/>
        <w:autoSpaceDN w:val="0"/>
        <w:adjustRightInd w:val="0"/>
        <w:spacing w:line="276" w:lineRule="auto"/>
        <w:ind w:left="851" w:hanging="284"/>
        <w:jc w:val="both"/>
        <w:rPr>
          <w:rFonts w:ascii="Cambria" w:hAnsi="Cambria" w:cs="Arial"/>
          <w:color w:val="000000"/>
          <w:sz w:val="20"/>
          <w:szCs w:val="20"/>
        </w:rPr>
      </w:pPr>
      <w:r w:rsidRPr="00C37048">
        <w:rPr>
          <w:rFonts w:ascii="Cambria" w:hAnsi="Cambria" w:cs="Arial"/>
          <w:color w:val="000000"/>
          <w:sz w:val="20"/>
          <w:szCs w:val="20"/>
        </w:rPr>
        <w:t>zabytki,</w:t>
      </w:r>
    </w:p>
    <w:p w14:paraId="59CD2E93" w14:textId="77777777" w:rsidR="00757934" w:rsidRPr="00C37048" w:rsidRDefault="00757934" w:rsidP="00757934">
      <w:pPr>
        <w:numPr>
          <w:ilvl w:val="0"/>
          <w:numId w:val="7"/>
        </w:numPr>
        <w:autoSpaceDE w:val="0"/>
        <w:autoSpaceDN w:val="0"/>
        <w:adjustRightInd w:val="0"/>
        <w:spacing w:line="276" w:lineRule="auto"/>
        <w:ind w:left="851" w:hanging="284"/>
        <w:jc w:val="both"/>
        <w:rPr>
          <w:rFonts w:ascii="Cambria" w:hAnsi="Cambria" w:cs="Arial"/>
          <w:color w:val="000000"/>
          <w:sz w:val="20"/>
          <w:szCs w:val="20"/>
        </w:rPr>
      </w:pPr>
      <w:r w:rsidRPr="00C37048">
        <w:rPr>
          <w:rFonts w:ascii="Cambria" w:hAnsi="Cambria" w:cs="Arial"/>
          <w:color w:val="000000"/>
          <w:sz w:val="20"/>
          <w:szCs w:val="20"/>
        </w:rPr>
        <w:t>dobra materialne,</w:t>
      </w:r>
    </w:p>
    <w:p w14:paraId="2F80AFBF" w14:textId="77777777" w:rsidR="00757934" w:rsidRPr="00C37048" w:rsidRDefault="00757934" w:rsidP="00757934">
      <w:pPr>
        <w:numPr>
          <w:ilvl w:val="0"/>
          <w:numId w:val="7"/>
        </w:numPr>
        <w:autoSpaceDE w:val="0"/>
        <w:autoSpaceDN w:val="0"/>
        <w:adjustRightInd w:val="0"/>
        <w:spacing w:line="276" w:lineRule="auto"/>
        <w:ind w:left="851" w:hanging="284"/>
        <w:jc w:val="both"/>
        <w:rPr>
          <w:rFonts w:ascii="Cambria" w:hAnsi="Cambria" w:cs="Arial"/>
          <w:color w:val="000000"/>
          <w:sz w:val="20"/>
          <w:szCs w:val="20"/>
        </w:rPr>
      </w:pPr>
      <w:r w:rsidRPr="00C37048">
        <w:rPr>
          <w:rFonts w:ascii="Cambria" w:hAnsi="Cambria" w:cs="Arial"/>
          <w:color w:val="000000"/>
          <w:sz w:val="20"/>
          <w:szCs w:val="20"/>
        </w:rPr>
        <w:t>z uwzględnieniem zależności między tymi elementami środowiska i między oddziaływaniami na te elementy.</w:t>
      </w:r>
    </w:p>
    <w:p w14:paraId="76E2ECE7" w14:textId="77777777" w:rsidR="00757934" w:rsidRPr="00C37048" w:rsidRDefault="00757934" w:rsidP="00757934">
      <w:pPr>
        <w:autoSpaceDE w:val="0"/>
        <w:autoSpaceDN w:val="0"/>
        <w:adjustRightInd w:val="0"/>
        <w:spacing w:line="276" w:lineRule="auto"/>
        <w:ind w:left="1134"/>
        <w:jc w:val="both"/>
        <w:rPr>
          <w:rFonts w:ascii="Cambria" w:hAnsi="Cambria" w:cs="Arial"/>
          <w:color w:val="000000"/>
          <w:sz w:val="20"/>
          <w:szCs w:val="20"/>
        </w:rPr>
      </w:pPr>
    </w:p>
    <w:p w14:paraId="7AA754CC" w14:textId="77777777" w:rsidR="00757934" w:rsidRPr="00C37048" w:rsidRDefault="00757934" w:rsidP="00757934">
      <w:pPr>
        <w:autoSpaceDE w:val="0"/>
        <w:autoSpaceDN w:val="0"/>
        <w:adjustRightInd w:val="0"/>
        <w:spacing w:line="276" w:lineRule="auto"/>
        <w:jc w:val="both"/>
        <w:rPr>
          <w:rFonts w:ascii="Cambria" w:hAnsi="Cambria" w:cs="Arial"/>
          <w:color w:val="000000"/>
          <w:sz w:val="20"/>
          <w:szCs w:val="20"/>
        </w:rPr>
      </w:pPr>
      <w:r w:rsidRPr="00C37048">
        <w:rPr>
          <w:rFonts w:ascii="Cambria" w:hAnsi="Cambria" w:cs="Arial"/>
          <w:color w:val="000000"/>
          <w:sz w:val="20"/>
          <w:szCs w:val="20"/>
        </w:rPr>
        <w:t>3. Przedstawia:</w:t>
      </w:r>
    </w:p>
    <w:p w14:paraId="006D121F" w14:textId="77777777" w:rsidR="00757934" w:rsidRPr="00C37048" w:rsidRDefault="00757934" w:rsidP="00757934">
      <w:pPr>
        <w:numPr>
          <w:ilvl w:val="0"/>
          <w:numId w:val="2"/>
        </w:numPr>
        <w:tabs>
          <w:tab w:val="clear" w:pos="780"/>
          <w:tab w:val="num" w:pos="-4253"/>
        </w:tabs>
        <w:autoSpaceDE w:val="0"/>
        <w:autoSpaceDN w:val="0"/>
        <w:adjustRightInd w:val="0"/>
        <w:spacing w:line="276" w:lineRule="auto"/>
        <w:ind w:left="567" w:hanging="283"/>
        <w:jc w:val="both"/>
        <w:rPr>
          <w:rFonts w:ascii="Cambria" w:hAnsi="Cambria" w:cs="Arial"/>
          <w:color w:val="000000"/>
          <w:sz w:val="20"/>
          <w:szCs w:val="20"/>
        </w:rPr>
      </w:pPr>
      <w:r w:rsidRPr="00C37048">
        <w:rPr>
          <w:rFonts w:ascii="Cambria" w:hAnsi="Cambria" w:cs="Arial"/>
          <w:color w:val="000000"/>
          <w:sz w:val="20"/>
          <w:szCs w:val="20"/>
        </w:rPr>
        <w:t xml:space="preserve">Rozwiązania mające na celu zapobieganie, ograniczenie lub kompensację przyrodniczą negatywnych oddziaływań na środowisko mogących być rezultatem realizacji projektowanego dokumentu, </w:t>
      </w:r>
      <w:r>
        <w:rPr>
          <w:rFonts w:ascii="Cambria" w:hAnsi="Cambria" w:cs="Arial"/>
          <w:color w:val="000000"/>
          <w:sz w:val="20"/>
          <w:szCs w:val="20"/>
        </w:rPr>
        <w:br/>
      </w:r>
      <w:r w:rsidRPr="00C37048">
        <w:rPr>
          <w:rFonts w:ascii="Cambria" w:hAnsi="Cambria" w:cs="Arial"/>
          <w:color w:val="000000"/>
          <w:sz w:val="20"/>
          <w:szCs w:val="20"/>
        </w:rPr>
        <w:t>w szczególności na cele i podmiot ochrony obszaru Natura 2000 oraz integralność tego obszaru,</w:t>
      </w:r>
    </w:p>
    <w:p w14:paraId="735CD40C" w14:textId="77777777" w:rsidR="00757934" w:rsidRPr="00C37048" w:rsidRDefault="00757934" w:rsidP="00757934">
      <w:pPr>
        <w:numPr>
          <w:ilvl w:val="0"/>
          <w:numId w:val="2"/>
        </w:numPr>
        <w:tabs>
          <w:tab w:val="clear" w:pos="780"/>
          <w:tab w:val="num" w:pos="-4253"/>
        </w:tabs>
        <w:autoSpaceDE w:val="0"/>
        <w:autoSpaceDN w:val="0"/>
        <w:adjustRightInd w:val="0"/>
        <w:spacing w:line="276" w:lineRule="auto"/>
        <w:ind w:left="567" w:hanging="283"/>
        <w:jc w:val="both"/>
        <w:rPr>
          <w:rFonts w:ascii="Cambria" w:hAnsi="Cambria" w:cs="Arial"/>
          <w:color w:val="000000"/>
          <w:sz w:val="20"/>
          <w:szCs w:val="20"/>
        </w:rPr>
      </w:pPr>
      <w:r w:rsidRPr="00C37048">
        <w:rPr>
          <w:rFonts w:ascii="Cambria" w:hAnsi="Cambria" w:cs="Arial"/>
          <w:color w:val="000000"/>
          <w:sz w:val="20"/>
          <w:szCs w:val="20"/>
        </w:rPr>
        <w:t xml:space="preserve">Biorąc pod uwagę cele i geograficzny zasięg dokumentu oraz cele i przedmiot ochrony obszaru Natura 2000 oraz integralność tego obszaru – przedstawia rozwiązania alternatywne do rozwiązań zawartych </w:t>
      </w:r>
      <w:r w:rsidRPr="00C37048">
        <w:rPr>
          <w:rFonts w:ascii="Cambria" w:hAnsi="Cambria" w:cs="Arial"/>
          <w:color w:val="000000"/>
          <w:sz w:val="20"/>
          <w:szCs w:val="20"/>
        </w:rPr>
        <w:br/>
        <w:t>w projektowanym dokumencie wraz z uzasadnieniem ich wyboru oraz opis metod dokonywania oceny prowadzącej do tego wyboru.</w:t>
      </w:r>
    </w:p>
    <w:p w14:paraId="4B3FD7AE" w14:textId="77777777" w:rsidR="00757934" w:rsidRPr="00C37048" w:rsidRDefault="00757934" w:rsidP="00757934">
      <w:pPr>
        <w:pStyle w:val="Nagwek2"/>
        <w:numPr>
          <w:ilvl w:val="1"/>
          <w:numId w:val="9"/>
        </w:numPr>
        <w:pBdr>
          <w:top w:val="single" w:sz="4" w:space="1" w:color="BFBFBF"/>
          <w:bottom w:val="single" w:sz="4" w:space="1" w:color="BFBFBF"/>
        </w:pBdr>
        <w:spacing w:line="276" w:lineRule="auto"/>
        <w:ind w:left="567" w:hanging="567"/>
        <w:jc w:val="both"/>
        <w:rPr>
          <w:rFonts w:ascii="Cambria" w:hAnsi="Cambria"/>
          <w:i w:val="0"/>
          <w:smallCaps/>
          <w:sz w:val="20"/>
          <w:szCs w:val="20"/>
        </w:rPr>
      </w:pPr>
      <w:bookmarkStart w:id="4" w:name="_Toc85383094"/>
      <w:r w:rsidRPr="00C37048">
        <w:rPr>
          <w:rFonts w:ascii="Cambria" w:hAnsi="Cambria"/>
          <w:i w:val="0"/>
          <w:smallCaps/>
          <w:sz w:val="20"/>
          <w:szCs w:val="20"/>
        </w:rPr>
        <w:t>metodyka, wykorzystane materiały przy sporządzeniu prognozy</w:t>
      </w:r>
      <w:bookmarkEnd w:id="4"/>
    </w:p>
    <w:p w14:paraId="6B42153C" w14:textId="77777777" w:rsidR="00757934" w:rsidRPr="00C37048" w:rsidRDefault="00757934" w:rsidP="00757934">
      <w:pPr>
        <w:autoSpaceDE w:val="0"/>
        <w:autoSpaceDN w:val="0"/>
        <w:adjustRightInd w:val="0"/>
        <w:spacing w:line="276" w:lineRule="auto"/>
        <w:ind w:firstLine="567"/>
        <w:jc w:val="both"/>
        <w:rPr>
          <w:rFonts w:ascii="Cambria" w:hAnsi="Cambria" w:cs="Arial"/>
          <w:sz w:val="20"/>
          <w:szCs w:val="20"/>
        </w:rPr>
      </w:pPr>
      <w:r w:rsidRPr="00C37048">
        <w:rPr>
          <w:rFonts w:ascii="Cambria" w:hAnsi="Cambria" w:cs="Arial"/>
          <w:sz w:val="20"/>
          <w:szCs w:val="20"/>
        </w:rPr>
        <w:t xml:space="preserve">Prognozę oddziaływania na środowisko sporządzono przy zastosowaniu metody empirycznej </w:t>
      </w:r>
      <w:r>
        <w:rPr>
          <w:rFonts w:ascii="Cambria" w:hAnsi="Cambria" w:cs="Arial"/>
          <w:sz w:val="20"/>
          <w:szCs w:val="20"/>
        </w:rPr>
        <w:br/>
      </w:r>
      <w:r w:rsidRPr="00C37048">
        <w:rPr>
          <w:rFonts w:ascii="Cambria" w:hAnsi="Cambria" w:cs="Arial"/>
          <w:sz w:val="20"/>
          <w:szCs w:val="20"/>
        </w:rPr>
        <w:t xml:space="preserve">i teoretycznej. Metoda empiryczna dotyczyła inwentaryzacji przeprowadzonej w terenie w czasie </w:t>
      </w:r>
      <w:r>
        <w:rPr>
          <w:rFonts w:ascii="Cambria" w:hAnsi="Cambria" w:cs="Arial"/>
          <w:sz w:val="20"/>
          <w:szCs w:val="20"/>
        </w:rPr>
        <w:t xml:space="preserve">obserwacji </w:t>
      </w:r>
      <w:r w:rsidRPr="00C37048">
        <w:rPr>
          <w:rFonts w:ascii="Cambria" w:hAnsi="Cambria" w:cs="Arial"/>
          <w:sz w:val="20"/>
          <w:szCs w:val="20"/>
        </w:rPr>
        <w:t xml:space="preserve">terenowej. Metoda teoretyczna polegała na analizie tekstów: </w:t>
      </w:r>
    </w:p>
    <w:p w14:paraId="613595A2" w14:textId="77777777" w:rsidR="00757934" w:rsidRPr="00C609D7"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t xml:space="preserve">Seneta W., Dendrologia, PWN Warszawa, 1981; </w:t>
      </w:r>
    </w:p>
    <w:p w14:paraId="5FBA44FC" w14:textId="77777777" w:rsidR="00757934" w:rsidRPr="00C609D7"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t>Kondracki J., Polska Północno-Wschodnia, Państwowe Wydawnictwo Naukowe PWN, Warszawa 1972;</w:t>
      </w:r>
    </w:p>
    <w:p w14:paraId="07F56F49" w14:textId="77777777" w:rsidR="00757934" w:rsidRPr="00C609D7"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t>Klimaszewski M. Geomorfologia.</w:t>
      </w:r>
      <w:r w:rsidRPr="00C609D7">
        <w:rPr>
          <w:rFonts w:ascii="Cambria" w:hAnsi="Cambria"/>
          <w:i/>
          <w:sz w:val="20"/>
          <w:szCs w:val="20"/>
        </w:rPr>
        <w:t xml:space="preserve"> </w:t>
      </w:r>
      <w:r w:rsidRPr="00C609D7">
        <w:rPr>
          <w:rFonts w:ascii="Cambria" w:hAnsi="Cambria"/>
          <w:sz w:val="20"/>
          <w:szCs w:val="20"/>
        </w:rPr>
        <w:t>Wydawnictwo Naukowe PWN, Warszawa 1978;</w:t>
      </w:r>
      <w:r w:rsidRPr="00C609D7">
        <w:rPr>
          <w:rFonts w:ascii="Cambria" w:hAnsi="Cambria"/>
          <w:i/>
          <w:sz w:val="20"/>
          <w:szCs w:val="20"/>
        </w:rPr>
        <w:t xml:space="preserve"> </w:t>
      </w:r>
    </w:p>
    <w:p w14:paraId="6DBB0108" w14:textId="77777777" w:rsidR="00757934" w:rsidRPr="00C609D7"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t xml:space="preserve">Buchwald K. Kształtowanie krajobrazu a ochrona przyrody. Państwowe Wydawnictwo Rolnicze </w:t>
      </w:r>
      <w:r w:rsidRPr="00C609D7">
        <w:rPr>
          <w:rFonts w:ascii="Cambria" w:hAnsi="Cambria"/>
          <w:sz w:val="20"/>
          <w:szCs w:val="20"/>
        </w:rPr>
        <w:br/>
        <w:t>i Leśne. Warszawa 1975;</w:t>
      </w:r>
    </w:p>
    <w:p w14:paraId="3A2394FB" w14:textId="77777777" w:rsidR="00757934" w:rsidRPr="00C609D7"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t>Fizjografia urbanistyczna, Państwowe Wydawnictwo Naukowe PWN, Warszawa 2003;</w:t>
      </w:r>
    </w:p>
    <w:p w14:paraId="02172B71" w14:textId="77777777" w:rsidR="00757934" w:rsidRPr="00C609D7"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t>Tomiałojć L., Stawarczyk T., Awifauna Polski, Rozmieszczenie, liczebność i z</w:t>
      </w:r>
      <w:r>
        <w:rPr>
          <w:rFonts w:ascii="Cambria" w:hAnsi="Cambria"/>
          <w:sz w:val="20"/>
          <w:szCs w:val="20"/>
        </w:rPr>
        <w:t>miany, Pro Natura, Wrocław 2003ł</w:t>
      </w:r>
    </w:p>
    <w:p w14:paraId="4DEA41C0" w14:textId="77777777" w:rsidR="00757934" w:rsidRPr="00C609D7"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t>Kleczkowski A. S., 1990, Mapa obszarów GZWP w Polsce wymagających szczególnej ochrony (1:500000), Inst. Hydrogeol. i Geolog. Inż. AGH, Kraków;</w:t>
      </w:r>
    </w:p>
    <w:p w14:paraId="2EE94955" w14:textId="77777777" w:rsidR="00757934" w:rsidRPr="00C609D7"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t>Kondracki J., 2000, Geografia regionalna Polski, Wyd. Naukowe PWN, Warszawa;</w:t>
      </w:r>
    </w:p>
    <w:p w14:paraId="46AEFF8B" w14:textId="77777777" w:rsidR="00757934" w:rsidRPr="00C609D7"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t>Musierowicz A., 1958, Gleboznawstwo szczegółowe, Wyd. II, Warszawa;</w:t>
      </w:r>
    </w:p>
    <w:p w14:paraId="428E6424" w14:textId="77777777" w:rsidR="00757934" w:rsidRPr="00C609D7"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t>Romer E., 1949, Regiony klimatyczne Polski [w:] Prace Wrocł. Tow. Nauk., seria B, 16;</w:t>
      </w:r>
    </w:p>
    <w:p w14:paraId="6BA4A173" w14:textId="77777777" w:rsidR="00757934" w:rsidRPr="00C609D7"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t>Stachy J., 1987, Atlas hydrologiczny Polski, Wyd. Geologiczne, Warszawa.</w:t>
      </w:r>
    </w:p>
    <w:p w14:paraId="25D2B9F5" w14:textId="77777777" w:rsidR="00757934" w:rsidRPr="00C609D7"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t>Starkel L., 1991, Geografia Polski, PWN, Warszawa;</w:t>
      </w:r>
    </w:p>
    <w:p w14:paraId="2034A52D" w14:textId="77777777" w:rsidR="00757934" w:rsidRPr="00C609D7"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t>Szafer W., 1977, Szata roślinna Polski, PWN, Warszawa;</w:t>
      </w:r>
    </w:p>
    <w:p w14:paraId="1EB17987" w14:textId="77777777" w:rsidR="00757934" w:rsidRPr="00C609D7"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lastRenderedPageBreak/>
        <w:t>Mapa hydrogeologiczna Polski w skali 1:200 000;</w:t>
      </w:r>
    </w:p>
    <w:p w14:paraId="19900324" w14:textId="77777777" w:rsidR="00757934" w:rsidRPr="00C609D7"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t>Mapa geologiczna Polski w skali 1 : 500 000;</w:t>
      </w:r>
    </w:p>
    <w:p w14:paraId="44D5406A" w14:textId="77777777" w:rsidR="00757934" w:rsidRDefault="00757934" w:rsidP="00757934">
      <w:pPr>
        <w:numPr>
          <w:ilvl w:val="0"/>
          <w:numId w:val="12"/>
        </w:numPr>
        <w:spacing w:line="276" w:lineRule="auto"/>
        <w:ind w:left="567" w:hanging="283"/>
        <w:jc w:val="both"/>
        <w:rPr>
          <w:rFonts w:ascii="Cambria" w:hAnsi="Cambria"/>
          <w:sz w:val="20"/>
          <w:szCs w:val="20"/>
        </w:rPr>
      </w:pPr>
      <w:r w:rsidRPr="00C609D7">
        <w:rPr>
          <w:rFonts w:ascii="Cambria" w:hAnsi="Cambria"/>
          <w:sz w:val="20"/>
          <w:szCs w:val="20"/>
        </w:rPr>
        <w:t>Mapa głównych zbiorników wód podziemnych w skali 1: 500</w:t>
      </w:r>
      <w:r>
        <w:rPr>
          <w:rFonts w:ascii="Cambria" w:hAnsi="Cambria"/>
          <w:sz w:val="20"/>
          <w:szCs w:val="20"/>
        </w:rPr>
        <w:t> </w:t>
      </w:r>
      <w:r w:rsidRPr="00C609D7">
        <w:rPr>
          <w:rFonts w:ascii="Cambria" w:hAnsi="Cambria"/>
          <w:sz w:val="20"/>
          <w:szCs w:val="20"/>
        </w:rPr>
        <w:t>000;</w:t>
      </w:r>
    </w:p>
    <w:p w14:paraId="4414EF29" w14:textId="77777777" w:rsidR="00757934" w:rsidRPr="00515E2E" w:rsidRDefault="00757934" w:rsidP="00757934">
      <w:pPr>
        <w:numPr>
          <w:ilvl w:val="0"/>
          <w:numId w:val="12"/>
        </w:numPr>
        <w:spacing w:line="276" w:lineRule="auto"/>
        <w:ind w:left="567" w:hanging="283"/>
        <w:jc w:val="both"/>
        <w:rPr>
          <w:rFonts w:ascii="Cambria" w:hAnsi="Cambria" w:cs="Arial"/>
          <w:sz w:val="20"/>
          <w:szCs w:val="20"/>
        </w:rPr>
      </w:pPr>
      <w:r w:rsidRPr="00B046BC">
        <w:rPr>
          <w:rFonts w:ascii="Cambria" w:hAnsi="Cambria"/>
          <w:sz w:val="20"/>
          <w:szCs w:val="20"/>
        </w:rPr>
        <w:t xml:space="preserve">Program ochrony środowiska </w:t>
      </w:r>
      <w:r>
        <w:rPr>
          <w:rFonts w:ascii="Cambria" w:hAnsi="Cambria"/>
          <w:sz w:val="20"/>
          <w:szCs w:val="20"/>
        </w:rPr>
        <w:t>gminy Działdowo;</w:t>
      </w:r>
    </w:p>
    <w:p w14:paraId="7227CAC3" w14:textId="77777777" w:rsidR="00757934" w:rsidRPr="009204AC" w:rsidRDefault="00757934" w:rsidP="00757934">
      <w:pPr>
        <w:numPr>
          <w:ilvl w:val="0"/>
          <w:numId w:val="12"/>
        </w:numPr>
        <w:spacing w:line="276" w:lineRule="auto"/>
        <w:ind w:left="567" w:hanging="283"/>
        <w:jc w:val="both"/>
        <w:rPr>
          <w:rFonts w:ascii="Cambria" w:hAnsi="Cambria" w:cs="Arial"/>
          <w:sz w:val="20"/>
          <w:szCs w:val="20"/>
        </w:rPr>
      </w:pPr>
      <w:r w:rsidRPr="003177D3">
        <w:rPr>
          <w:rFonts w:ascii="Cambria" w:hAnsi="Cambria"/>
          <w:sz w:val="20"/>
          <w:szCs w:val="20"/>
        </w:rPr>
        <w:t>Studium uwarunkowań i kierunków z</w:t>
      </w:r>
      <w:r>
        <w:rPr>
          <w:rFonts w:ascii="Cambria" w:hAnsi="Cambria"/>
          <w:sz w:val="20"/>
          <w:szCs w:val="20"/>
        </w:rPr>
        <w:t>agospodarowania przestrzennego g</w:t>
      </w:r>
      <w:r w:rsidRPr="003177D3">
        <w:rPr>
          <w:rFonts w:ascii="Cambria" w:hAnsi="Cambria"/>
          <w:sz w:val="20"/>
          <w:szCs w:val="20"/>
        </w:rPr>
        <w:t xml:space="preserve">miny </w:t>
      </w:r>
      <w:r>
        <w:rPr>
          <w:rFonts w:ascii="Cambria" w:hAnsi="Cambria"/>
          <w:sz w:val="20"/>
          <w:szCs w:val="20"/>
        </w:rPr>
        <w:t>Działdowo;</w:t>
      </w:r>
    </w:p>
    <w:p w14:paraId="7B9A96FE" w14:textId="77777777" w:rsidR="00757934" w:rsidRDefault="00757934" w:rsidP="00757934">
      <w:pPr>
        <w:numPr>
          <w:ilvl w:val="0"/>
          <w:numId w:val="12"/>
        </w:numPr>
        <w:spacing w:line="276" w:lineRule="auto"/>
        <w:ind w:left="567" w:hanging="283"/>
        <w:jc w:val="both"/>
        <w:rPr>
          <w:rFonts w:ascii="Cambria" w:hAnsi="Cambria" w:cs="Arial"/>
          <w:sz w:val="20"/>
          <w:szCs w:val="20"/>
        </w:rPr>
      </w:pPr>
      <w:r>
        <w:rPr>
          <w:rFonts w:ascii="Cambria" w:hAnsi="Cambria"/>
          <w:sz w:val="20"/>
          <w:szCs w:val="20"/>
        </w:rPr>
        <w:t>Miejscowe plany zagospodarowania przestrzennego;</w:t>
      </w:r>
    </w:p>
    <w:p w14:paraId="749F8DB9" w14:textId="33B7974B" w:rsidR="00757934" w:rsidRDefault="00757934" w:rsidP="00757934">
      <w:pPr>
        <w:numPr>
          <w:ilvl w:val="0"/>
          <w:numId w:val="12"/>
        </w:numPr>
        <w:spacing w:line="276" w:lineRule="auto"/>
        <w:ind w:left="567" w:hanging="283"/>
        <w:jc w:val="both"/>
        <w:rPr>
          <w:rFonts w:ascii="Cambria" w:hAnsi="Cambria" w:cs="Arial"/>
          <w:sz w:val="20"/>
          <w:szCs w:val="20"/>
        </w:rPr>
      </w:pPr>
      <w:r w:rsidRPr="00B13150">
        <w:rPr>
          <w:rFonts w:ascii="Cambria" w:hAnsi="Cambria" w:cs="Arial"/>
          <w:sz w:val="20"/>
          <w:szCs w:val="20"/>
        </w:rPr>
        <w:t>Opracowanie ekofizjograficzne do</w:t>
      </w:r>
      <w:r w:rsidRPr="00B13150">
        <w:rPr>
          <w:rFonts w:ascii="Cambria" w:hAnsi="Cambria" w:cs="Arial"/>
          <w:bCs/>
          <w:sz w:val="20"/>
          <w:szCs w:val="20"/>
        </w:rPr>
        <w:t xml:space="preserve"> zmiany </w:t>
      </w:r>
      <w:r w:rsidRPr="00B13150">
        <w:rPr>
          <w:rFonts w:ascii="Cambria" w:hAnsi="Cambria" w:cs="Arial"/>
          <w:sz w:val="20"/>
          <w:szCs w:val="20"/>
        </w:rPr>
        <w:t xml:space="preserve">miejscowego planu zagospodarowania przestrzennego gminy Działdowo, w obrębie geodezyjnym </w:t>
      </w:r>
      <w:r w:rsidR="009311ED">
        <w:rPr>
          <w:rFonts w:ascii="Cambria" w:hAnsi="Cambria" w:cs="Arial"/>
          <w:sz w:val="20"/>
          <w:szCs w:val="20"/>
        </w:rPr>
        <w:t>Komorniki</w:t>
      </w:r>
      <w:r w:rsidRPr="00B13150">
        <w:rPr>
          <w:rFonts w:ascii="Cambria" w:hAnsi="Cambria" w:cs="Arial"/>
          <w:sz w:val="20"/>
          <w:szCs w:val="20"/>
        </w:rPr>
        <w:t>;</w:t>
      </w:r>
    </w:p>
    <w:p w14:paraId="139439B4" w14:textId="77777777" w:rsidR="00757934" w:rsidRPr="00C37048" w:rsidRDefault="00757934" w:rsidP="00757934">
      <w:pPr>
        <w:pStyle w:val="Nagwek2"/>
        <w:numPr>
          <w:ilvl w:val="1"/>
          <w:numId w:val="9"/>
        </w:numPr>
        <w:pBdr>
          <w:top w:val="single" w:sz="4" w:space="1" w:color="BFBFBF"/>
          <w:bottom w:val="single" w:sz="4" w:space="1" w:color="BFBFBF"/>
        </w:pBdr>
        <w:spacing w:line="276" w:lineRule="auto"/>
        <w:ind w:left="567" w:hanging="567"/>
        <w:jc w:val="both"/>
        <w:rPr>
          <w:rFonts w:ascii="Cambria" w:hAnsi="Cambria"/>
          <w:i w:val="0"/>
          <w:smallCaps/>
          <w:sz w:val="20"/>
          <w:szCs w:val="20"/>
        </w:rPr>
      </w:pPr>
      <w:bookmarkStart w:id="5" w:name="_Toc85383095"/>
      <w:r w:rsidRPr="00C37048">
        <w:rPr>
          <w:rFonts w:ascii="Cambria" w:hAnsi="Cambria"/>
          <w:i w:val="0"/>
          <w:smallCaps/>
          <w:sz w:val="20"/>
          <w:szCs w:val="20"/>
        </w:rPr>
        <w:t>proponowane metody analizy skutków realizacji postanowień zmiany studium oraz częstotliwość ich przeprowadzania</w:t>
      </w:r>
      <w:bookmarkEnd w:id="5"/>
    </w:p>
    <w:p w14:paraId="38767BB8" w14:textId="77777777" w:rsidR="00757934" w:rsidRPr="00C37048" w:rsidRDefault="00757934" w:rsidP="00757934">
      <w:pPr>
        <w:autoSpaceDE w:val="0"/>
        <w:autoSpaceDN w:val="0"/>
        <w:adjustRightInd w:val="0"/>
        <w:spacing w:line="276" w:lineRule="auto"/>
        <w:ind w:firstLine="708"/>
        <w:jc w:val="both"/>
        <w:rPr>
          <w:rFonts w:ascii="Cambria" w:hAnsi="Cambria" w:cs="Arial"/>
          <w:sz w:val="20"/>
          <w:szCs w:val="20"/>
        </w:rPr>
      </w:pPr>
      <w:r w:rsidRPr="00C37048">
        <w:rPr>
          <w:rFonts w:ascii="Cambria" w:hAnsi="Cambria" w:cs="Arial"/>
          <w:sz w:val="20"/>
          <w:szCs w:val="20"/>
        </w:rPr>
        <w:t xml:space="preserve">Prognozę oddziaływania na środowisko sporządzono stosując metody opisowe, polegające na analizie tekstu projektowanego dokumentu, obejmujące charakterystyki istniejącego stanu zasobów środowiska </w:t>
      </w:r>
      <w:r>
        <w:rPr>
          <w:rFonts w:ascii="Cambria" w:hAnsi="Cambria" w:cs="Arial"/>
          <w:sz w:val="20"/>
          <w:szCs w:val="20"/>
        </w:rPr>
        <w:br/>
      </w:r>
      <w:r w:rsidRPr="00C37048">
        <w:rPr>
          <w:rFonts w:ascii="Cambria" w:hAnsi="Cambria" w:cs="Arial"/>
          <w:sz w:val="20"/>
          <w:szCs w:val="20"/>
        </w:rPr>
        <w:t>z uwzględnieniem przewidywanych znaczących oddziaływań oraz obszarów prawnie chronionych. Studium uwarunkowań nie stanowi prawa miejscowego stąd przewidzenie skutków zamierzeń projektowanego dokumentu nie jest jednoznaczne, gdyż dopiero sporządzenie miejscowego planu zagospodarowania przestrzennego skutkuje możliwością zagospodarowania terenu zgodnie ze studium. Niemniej należy przyjąć, iż określenie w studium uwarunkowań i kierunków zagospodarowania przestrzennego zamierzeń inwestycyjnych określa wytyczne, które zostaną zrealizowane w miejscowych planach zagospodarowania przestrzennego. Monitorowanie odbywa się przez służby publiczne (jednostki, wydziały) samorządów terytorialnych, które są władne stanowienia, realizacji oraz przestrzegania polityki przestrzennej na terenie swojej właściwości miejscowej. Nie jest natomiast określona instytucja odpowiedzialna za częstotliwość monitoringu. Jakość i efektywność wdrażanych rozwiązań w dużym stopniu zależeć będzie od monitorowania sposobu realizacji założeń studium, które będą realizowane poprzez miejscowe plany zagospodarowania przestrzennego. Nadzór nad wdrażaniem zamierzeń studium winien szczególnie obejmować poniższe zagadnienia:</w:t>
      </w:r>
    </w:p>
    <w:p w14:paraId="347506B4" w14:textId="77777777" w:rsidR="00757934" w:rsidRPr="00C37048" w:rsidRDefault="00757934" w:rsidP="00757934">
      <w:pPr>
        <w:numPr>
          <w:ilvl w:val="0"/>
          <w:numId w:val="10"/>
        </w:numPr>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monitorowanie przestrzeni przyrodniczej poddanej zagospodarowaniu;</w:t>
      </w:r>
    </w:p>
    <w:p w14:paraId="088EFE76" w14:textId="77777777" w:rsidR="00757934" w:rsidRPr="00C37048" w:rsidRDefault="00757934" w:rsidP="00757934">
      <w:pPr>
        <w:numPr>
          <w:ilvl w:val="0"/>
          <w:numId w:val="10"/>
        </w:numPr>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monitorowanie zagrożeń jakie niesie za sobą nowe zagospodarowanie lub jego brak;</w:t>
      </w:r>
    </w:p>
    <w:p w14:paraId="70C4AAE3" w14:textId="77777777" w:rsidR="00757934" w:rsidRPr="00C37048" w:rsidRDefault="00757934" w:rsidP="00757934">
      <w:pPr>
        <w:numPr>
          <w:ilvl w:val="0"/>
          <w:numId w:val="10"/>
        </w:numPr>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monitorowanie zgodności realizacji inwestycji ze studium uwarunkowań;</w:t>
      </w:r>
    </w:p>
    <w:p w14:paraId="43DCC53E" w14:textId="77777777" w:rsidR="00757934" w:rsidRPr="008C5345" w:rsidRDefault="00757934" w:rsidP="00757934">
      <w:pPr>
        <w:numPr>
          <w:ilvl w:val="0"/>
          <w:numId w:val="10"/>
        </w:numPr>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monitorowanie czynników przyrody w zakresie transgenicznym i możliwości ich</w:t>
      </w:r>
      <w:r>
        <w:rPr>
          <w:rFonts w:ascii="Cambria" w:hAnsi="Cambria" w:cs="Arial"/>
          <w:sz w:val="20"/>
          <w:szCs w:val="20"/>
        </w:rPr>
        <w:t xml:space="preserve"> </w:t>
      </w:r>
      <w:r w:rsidRPr="008C5345">
        <w:rPr>
          <w:rFonts w:ascii="Cambria" w:hAnsi="Cambria" w:cs="Arial"/>
          <w:sz w:val="20"/>
          <w:szCs w:val="20"/>
        </w:rPr>
        <w:t>migracji.</w:t>
      </w:r>
    </w:p>
    <w:p w14:paraId="0787C241" w14:textId="77777777" w:rsidR="00757934" w:rsidRPr="00C37048" w:rsidRDefault="00757934" w:rsidP="00757934">
      <w:pPr>
        <w:pStyle w:val="Nagwek2"/>
        <w:numPr>
          <w:ilvl w:val="0"/>
          <w:numId w:val="9"/>
        </w:numPr>
        <w:pBdr>
          <w:top w:val="single" w:sz="4" w:space="1" w:color="BFBFBF"/>
          <w:bottom w:val="single" w:sz="4" w:space="1" w:color="BFBFBF"/>
        </w:pBdr>
        <w:spacing w:line="276" w:lineRule="auto"/>
        <w:ind w:left="567" w:hanging="567"/>
        <w:rPr>
          <w:rFonts w:ascii="Cambria" w:hAnsi="Cambria"/>
          <w:sz w:val="20"/>
          <w:szCs w:val="20"/>
        </w:rPr>
      </w:pPr>
      <w:bookmarkStart w:id="6" w:name="_Toc85383096"/>
      <w:r w:rsidRPr="00C37048">
        <w:rPr>
          <w:rFonts w:ascii="Cambria" w:hAnsi="Cambria"/>
          <w:i w:val="0"/>
          <w:smallCaps/>
          <w:sz w:val="20"/>
          <w:szCs w:val="20"/>
        </w:rPr>
        <w:t>powiązania z innymi dokumentami na poziomie ue, kraju i regionu</w:t>
      </w:r>
      <w:bookmarkEnd w:id="6"/>
    </w:p>
    <w:p w14:paraId="7E33EC36" w14:textId="77777777" w:rsidR="00757934" w:rsidRDefault="00757934" w:rsidP="00757934">
      <w:pPr>
        <w:autoSpaceDE w:val="0"/>
        <w:autoSpaceDN w:val="0"/>
        <w:adjustRightInd w:val="0"/>
        <w:spacing w:line="276" w:lineRule="auto"/>
        <w:ind w:firstLine="567"/>
        <w:jc w:val="both"/>
        <w:rPr>
          <w:rFonts w:ascii="Cambria" w:hAnsi="Cambria" w:cs="Arial"/>
          <w:sz w:val="20"/>
          <w:szCs w:val="20"/>
        </w:rPr>
      </w:pPr>
      <w:r w:rsidRPr="00C37048">
        <w:rPr>
          <w:rFonts w:ascii="Cambria" w:hAnsi="Cambria" w:cs="Arial"/>
          <w:sz w:val="20"/>
          <w:szCs w:val="20"/>
        </w:rPr>
        <w:t>Każdy dokument o charakterze kierunkowym wyrażający wolę polityczną dla przyszłych zamierzeń tworzony jest w oparciu, m.in. o uwarunkowania zewnętrzne, na które składają się ustalenia innych dokumentów na szczeblu międzynarodowym, krajowym, regionalnym i lokalnym. W dokumentach tych ważne miejsce zajmują zagadnienia ochrony środowiska i zrównoważonego rozwoju.</w:t>
      </w:r>
    </w:p>
    <w:p w14:paraId="28F9C117" w14:textId="77777777" w:rsidR="00757934" w:rsidRPr="00C37048" w:rsidRDefault="00757934" w:rsidP="00757934">
      <w:pPr>
        <w:pStyle w:val="Nagwek2"/>
        <w:numPr>
          <w:ilvl w:val="1"/>
          <w:numId w:val="9"/>
        </w:numPr>
        <w:pBdr>
          <w:top w:val="single" w:sz="4" w:space="1" w:color="BFBFBF"/>
          <w:bottom w:val="single" w:sz="4" w:space="1" w:color="BFBFBF"/>
        </w:pBdr>
        <w:spacing w:line="276" w:lineRule="auto"/>
        <w:ind w:left="567" w:hanging="567"/>
        <w:rPr>
          <w:rFonts w:ascii="Cambria" w:hAnsi="Cambria"/>
          <w:i w:val="0"/>
          <w:smallCaps/>
          <w:sz w:val="20"/>
          <w:szCs w:val="20"/>
        </w:rPr>
      </w:pPr>
      <w:bookmarkStart w:id="7" w:name="_Toc85383097"/>
      <w:r w:rsidRPr="00C37048">
        <w:rPr>
          <w:rFonts w:ascii="Cambria" w:hAnsi="Cambria"/>
          <w:i w:val="0"/>
          <w:smallCaps/>
          <w:sz w:val="20"/>
          <w:szCs w:val="20"/>
        </w:rPr>
        <w:t>dokumenty ue</w:t>
      </w:r>
      <w:bookmarkEnd w:id="7"/>
    </w:p>
    <w:p w14:paraId="1071515F" w14:textId="77777777" w:rsidR="00757934" w:rsidRPr="00C37048" w:rsidRDefault="00757934" w:rsidP="00757934">
      <w:pPr>
        <w:autoSpaceDE w:val="0"/>
        <w:autoSpaceDN w:val="0"/>
        <w:adjustRightInd w:val="0"/>
        <w:spacing w:line="276" w:lineRule="auto"/>
        <w:ind w:firstLine="567"/>
        <w:jc w:val="both"/>
        <w:rPr>
          <w:rFonts w:ascii="Cambria" w:hAnsi="Cambria" w:cs="Arial"/>
          <w:color w:val="000000"/>
          <w:sz w:val="20"/>
          <w:szCs w:val="20"/>
        </w:rPr>
      </w:pPr>
      <w:r w:rsidRPr="00C37048">
        <w:rPr>
          <w:rFonts w:ascii="Cambria" w:hAnsi="Cambria" w:cs="Arial"/>
          <w:color w:val="000000"/>
          <w:sz w:val="20"/>
          <w:szCs w:val="20"/>
        </w:rPr>
        <w:t xml:space="preserve">Ochrona środowiska jest przedmiotem regulacji wspólnotowej głównie w postaci dyrektyw UE. Jeśli chodzi o zasadę zrównoważonego rozwoju, która jest przedmiotem głównie dokumentów kierunkowych </w:t>
      </w:r>
      <w:r>
        <w:rPr>
          <w:rFonts w:ascii="Cambria" w:hAnsi="Cambria" w:cs="Arial"/>
          <w:color w:val="000000"/>
          <w:sz w:val="20"/>
          <w:szCs w:val="20"/>
        </w:rPr>
        <w:br/>
      </w:r>
      <w:r w:rsidRPr="00C37048">
        <w:rPr>
          <w:rFonts w:ascii="Cambria" w:hAnsi="Cambria" w:cs="Arial"/>
          <w:color w:val="000000"/>
          <w:sz w:val="20"/>
          <w:szCs w:val="20"/>
        </w:rPr>
        <w:t>o charakterze politycznym, to pojęcie to nie jest rozumiane jednoznacznie, a jego aktualną interpretację zawierają materiały opublikowane w 2005r. Najważniejsze dla tych zagadnień są następujące dokumenty:</w:t>
      </w:r>
      <w:r w:rsidRPr="00C37048">
        <w:rPr>
          <w:rFonts w:ascii="Cambria" w:hAnsi="Cambria" w:cs="Arial"/>
          <w:b/>
          <w:bCs/>
          <w:color w:val="000000"/>
          <w:sz w:val="20"/>
          <w:szCs w:val="20"/>
        </w:rPr>
        <w:t xml:space="preserve"> </w:t>
      </w:r>
    </w:p>
    <w:p w14:paraId="664B5DF6" w14:textId="77777777" w:rsidR="00757934" w:rsidRDefault="00757934" w:rsidP="00757934">
      <w:pPr>
        <w:numPr>
          <w:ilvl w:val="0"/>
          <w:numId w:val="23"/>
        </w:numPr>
        <w:autoSpaceDE w:val="0"/>
        <w:autoSpaceDN w:val="0"/>
        <w:adjustRightInd w:val="0"/>
        <w:spacing w:line="276" w:lineRule="auto"/>
        <w:ind w:left="567" w:hanging="283"/>
        <w:jc w:val="both"/>
        <w:rPr>
          <w:rFonts w:ascii="Cambria" w:hAnsi="Cambria" w:cs="Arial"/>
          <w:bCs/>
          <w:i/>
          <w:smallCaps/>
          <w:color w:val="000000"/>
          <w:sz w:val="20"/>
          <w:szCs w:val="20"/>
        </w:rPr>
      </w:pPr>
      <w:r w:rsidRPr="0062135C">
        <w:rPr>
          <w:rFonts w:ascii="Cambria" w:hAnsi="Cambria" w:cs="Arial"/>
          <w:bCs/>
          <w:i/>
          <w:color w:val="000000"/>
          <w:sz w:val="20"/>
          <w:szCs w:val="20"/>
        </w:rPr>
        <w:t>Szósty program działań wspólnoty europejskiej w dziedzinie środowiska</w:t>
      </w:r>
      <w:r w:rsidRPr="0062135C">
        <w:rPr>
          <w:rFonts w:ascii="Cambria" w:hAnsi="Cambria" w:cs="Arial"/>
          <w:bCs/>
          <w:i/>
          <w:smallCaps/>
          <w:color w:val="000000"/>
          <w:sz w:val="20"/>
          <w:szCs w:val="20"/>
        </w:rPr>
        <w:t>.</w:t>
      </w:r>
      <w:r w:rsidRPr="00C37048">
        <w:rPr>
          <w:rFonts w:ascii="Cambria" w:hAnsi="Cambria" w:cs="Arial"/>
          <w:bCs/>
          <w:i/>
          <w:smallCaps/>
          <w:color w:val="000000"/>
          <w:sz w:val="20"/>
          <w:szCs w:val="20"/>
        </w:rPr>
        <w:t xml:space="preserve"> </w:t>
      </w:r>
      <w:r w:rsidRPr="00C37048">
        <w:rPr>
          <w:rFonts w:ascii="Cambria" w:hAnsi="Cambria" w:cs="Arial"/>
          <w:color w:val="000000"/>
          <w:sz w:val="20"/>
          <w:szCs w:val="20"/>
        </w:rPr>
        <w:t xml:space="preserve">Szósty Program ustanowiła decyzja 1600/2002/WE Parlamentu Europejskiego i Rady z dnia 22 lipca 2002r. ustanawiająca szósty wspólnotowy program działań w zakresie ochrony środowiska naturalnego. Program ten obowiązuje na lata 2002 – 2012. Wyznacza cztery główne i priorytetowe obszary związane z ochroną środowiska: przeciwdziałania zmianie klimatu, działania w sprawie przyrody i różnorodności biologicznej, działania </w:t>
      </w:r>
      <w:r w:rsidRPr="00C37048">
        <w:rPr>
          <w:rFonts w:ascii="Cambria" w:hAnsi="Cambria" w:cs="Arial"/>
          <w:color w:val="000000"/>
          <w:sz w:val="20"/>
          <w:szCs w:val="20"/>
        </w:rPr>
        <w:lastRenderedPageBreak/>
        <w:t>w sprawie środowiska naturalnego, zdrowia i jakości życia, zrównoważone wykorzystanie gospodarki zasobami naturalnymi i odpadami. Program ten promuje pełną integrację wymagań ochrony środowiska z działaniami Wspólnoty. Zgodnie z założeniami Programu, wszelkie działania podejmowane na poziomie Wspólnoty cechować powinno całościowe podejście do zagadnień ochrony środowiska i zdrowia ludzi, z uwzględnieniem wymagań zrównoważonego rozwoju.</w:t>
      </w:r>
    </w:p>
    <w:p w14:paraId="746085E6" w14:textId="77777777" w:rsidR="00757934" w:rsidRDefault="00757934" w:rsidP="00757934">
      <w:pPr>
        <w:numPr>
          <w:ilvl w:val="0"/>
          <w:numId w:val="23"/>
        </w:numPr>
        <w:autoSpaceDE w:val="0"/>
        <w:autoSpaceDN w:val="0"/>
        <w:adjustRightInd w:val="0"/>
        <w:spacing w:line="276" w:lineRule="auto"/>
        <w:ind w:left="567" w:hanging="283"/>
        <w:jc w:val="both"/>
        <w:rPr>
          <w:rFonts w:ascii="Cambria" w:hAnsi="Cambria" w:cs="Arial"/>
          <w:bCs/>
          <w:i/>
          <w:smallCaps/>
          <w:color w:val="000000"/>
          <w:sz w:val="20"/>
          <w:szCs w:val="20"/>
        </w:rPr>
      </w:pPr>
      <w:r w:rsidRPr="0062135C">
        <w:rPr>
          <w:rFonts w:ascii="Cambria" w:hAnsi="Cambria" w:cs="Arial"/>
          <w:bCs/>
          <w:i/>
          <w:color w:val="000000"/>
          <w:sz w:val="20"/>
          <w:szCs w:val="20"/>
        </w:rPr>
        <w:t>Strategia Lizbońska</w:t>
      </w:r>
      <w:r w:rsidRPr="0062135C">
        <w:rPr>
          <w:rFonts w:ascii="Cambria" w:hAnsi="Cambria" w:cs="Arial"/>
          <w:b/>
          <w:bCs/>
          <w:i/>
          <w:color w:val="000000"/>
          <w:sz w:val="20"/>
          <w:szCs w:val="20"/>
        </w:rPr>
        <w:t xml:space="preserve">  </w:t>
      </w:r>
      <w:r w:rsidRPr="0062135C">
        <w:rPr>
          <w:rFonts w:ascii="Cambria" w:hAnsi="Cambria" w:cs="Arial"/>
          <w:bCs/>
          <w:i/>
          <w:color w:val="000000"/>
          <w:sz w:val="20"/>
          <w:szCs w:val="20"/>
        </w:rPr>
        <w:t>- droga do sukcesu zjednoczonej Europy</w:t>
      </w:r>
      <w:r w:rsidRPr="0062135C">
        <w:rPr>
          <w:rFonts w:ascii="Cambria" w:hAnsi="Cambria" w:cs="Arial"/>
          <w:b/>
          <w:bCs/>
          <w:color w:val="000000"/>
          <w:sz w:val="20"/>
          <w:szCs w:val="20"/>
        </w:rPr>
        <w:t xml:space="preserve"> </w:t>
      </w:r>
      <w:r w:rsidRPr="0062135C">
        <w:rPr>
          <w:rFonts w:ascii="Cambria" w:hAnsi="Cambria" w:cs="Arial"/>
          <w:bCs/>
          <w:color w:val="000000"/>
          <w:sz w:val="20"/>
          <w:szCs w:val="20"/>
        </w:rPr>
        <w:t>powstała w 2000r.</w:t>
      </w:r>
      <w:r w:rsidRPr="0062135C">
        <w:rPr>
          <w:rFonts w:ascii="Cambria" w:hAnsi="Cambria" w:cs="Arial"/>
          <w:b/>
          <w:bCs/>
          <w:color w:val="000000"/>
          <w:sz w:val="20"/>
          <w:szCs w:val="20"/>
        </w:rPr>
        <w:t xml:space="preserve">  </w:t>
      </w:r>
      <w:r w:rsidRPr="0062135C">
        <w:rPr>
          <w:rFonts w:ascii="Cambria" w:hAnsi="Cambria" w:cs="Arial"/>
          <w:color w:val="000000"/>
          <w:sz w:val="20"/>
          <w:szCs w:val="20"/>
        </w:rPr>
        <w:t>Głównym celem Strategii Lizbońskiej jest stworzenie w Europie do roku 2010, najbardziej konkurencyjnej gospodarki na świecie. Sama strategia skupia się na czterech kwestiach: innowacyjności, liberalizacji, przedsiębiorczości oraz spójności społecznej.</w:t>
      </w:r>
    </w:p>
    <w:p w14:paraId="35FDB919" w14:textId="77777777" w:rsidR="00757934" w:rsidRPr="0062135C" w:rsidRDefault="00757934" w:rsidP="00757934">
      <w:pPr>
        <w:numPr>
          <w:ilvl w:val="0"/>
          <w:numId w:val="23"/>
        </w:numPr>
        <w:autoSpaceDE w:val="0"/>
        <w:autoSpaceDN w:val="0"/>
        <w:adjustRightInd w:val="0"/>
        <w:spacing w:line="276" w:lineRule="auto"/>
        <w:ind w:left="567" w:hanging="283"/>
        <w:jc w:val="both"/>
        <w:rPr>
          <w:rFonts w:ascii="Cambria" w:hAnsi="Cambria" w:cs="Arial"/>
          <w:bCs/>
          <w:i/>
          <w:smallCaps/>
          <w:color w:val="000000"/>
          <w:sz w:val="20"/>
          <w:szCs w:val="20"/>
        </w:rPr>
      </w:pPr>
      <w:r w:rsidRPr="00832C3A">
        <w:rPr>
          <w:rFonts w:ascii="Cambria" w:hAnsi="Cambria" w:cs="Arial"/>
          <w:bCs/>
          <w:i/>
          <w:color w:val="000000"/>
          <w:sz w:val="20"/>
          <w:szCs w:val="20"/>
        </w:rPr>
        <w:t>Zrównoważona Europa dla lepszego świata</w:t>
      </w:r>
      <w:r w:rsidRPr="0062135C">
        <w:rPr>
          <w:rFonts w:ascii="Cambria" w:hAnsi="Cambria" w:cs="Arial"/>
          <w:bCs/>
          <w:i/>
          <w:color w:val="000000"/>
          <w:sz w:val="20"/>
          <w:szCs w:val="20"/>
        </w:rPr>
        <w:t xml:space="preserve"> – strategia zrównoważonego rozwoju Unii Europejskiej, tzw. strategia z Goeteborga</w:t>
      </w:r>
      <w:r w:rsidRPr="0062135C">
        <w:rPr>
          <w:rFonts w:ascii="Cambria" w:hAnsi="Cambria" w:cs="Arial"/>
          <w:bCs/>
          <w:i/>
          <w:smallCaps/>
          <w:color w:val="000000"/>
          <w:sz w:val="20"/>
          <w:szCs w:val="20"/>
        </w:rPr>
        <w:t xml:space="preserve">. </w:t>
      </w:r>
      <w:r w:rsidRPr="0062135C">
        <w:rPr>
          <w:rFonts w:ascii="Cambria" w:hAnsi="Cambria" w:cs="Arial"/>
          <w:color w:val="000000"/>
          <w:sz w:val="20"/>
          <w:szCs w:val="20"/>
        </w:rPr>
        <w:t>Strategia ta jest uzupełnieniem strategii Lizbońskiej i wskazuje elementy pod kątem środowiska jakie należy zawrzeć przy realizacji założeń lizbońskich tzn. założenia lizbońskie  zostały uzupełnione o elementy trwałego i zrównoważonego rozwoju w kontekście rozwoju społeczno-gospodarczego. Dotyczy ona najpoważniejszych zagrożeń dla zrównoważonego rozwoju w Europie i na świecie, tak zwanych tendencji niezrównoważonych. Należą do nich: zmiany klimatyczne, zdrowie publiczne, transport i wykorzystanie gruntów, zarządzanie zasobami naturalnymi, wyzwania związane ze starzeniem się społeczeństwa, ubóstwo i wyłączenie społeczne.</w:t>
      </w:r>
    </w:p>
    <w:p w14:paraId="61B2C753" w14:textId="77777777" w:rsidR="00757934" w:rsidRPr="00C37048" w:rsidRDefault="00757934" w:rsidP="00757934">
      <w:pPr>
        <w:pStyle w:val="Nagwek2"/>
        <w:numPr>
          <w:ilvl w:val="1"/>
          <w:numId w:val="9"/>
        </w:numPr>
        <w:pBdr>
          <w:top w:val="single" w:sz="4" w:space="1" w:color="BFBFBF"/>
          <w:bottom w:val="single" w:sz="4" w:space="1" w:color="BFBFBF"/>
        </w:pBdr>
        <w:spacing w:line="276" w:lineRule="auto"/>
        <w:ind w:left="567" w:hanging="567"/>
        <w:rPr>
          <w:rFonts w:ascii="Cambria" w:hAnsi="Cambria"/>
          <w:i w:val="0"/>
          <w:smallCaps/>
          <w:sz w:val="20"/>
          <w:szCs w:val="20"/>
        </w:rPr>
      </w:pPr>
      <w:bookmarkStart w:id="8" w:name="_Toc85383098"/>
      <w:r w:rsidRPr="00C37048">
        <w:rPr>
          <w:rFonts w:ascii="Cambria" w:hAnsi="Cambria"/>
          <w:i w:val="0"/>
          <w:smallCaps/>
          <w:sz w:val="20"/>
          <w:szCs w:val="20"/>
        </w:rPr>
        <w:t>Dokumenty krajowe</w:t>
      </w:r>
      <w:bookmarkEnd w:id="8"/>
    </w:p>
    <w:p w14:paraId="2295B3CA" w14:textId="77777777" w:rsidR="00757934" w:rsidRPr="00C37048" w:rsidRDefault="00757934" w:rsidP="00757934">
      <w:pPr>
        <w:autoSpaceDE w:val="0"/>
        <w:autoSpaceDN w:val="0"/>
        <w:adjustRightInd w:val="0"/>
        <w:spacing w:line="276" w:lineRule="auto"/>
        <w:ind w:firstLine="567"/>
        <w:jc w:val="both"/>
        <w:rPr>
          <w:rFonts w:ascii="Cambria" w:hAnsi="Cambria" w:cs="Arial"/>
          <w:color w:val="000000"/>
          <w:sz w:val="20"/>
          <w:szCs w:val="20"/>
        </w:rPr>
      </w:pPr>
      <w:r w:rsidRPr="00C37048">
        <w:rPr>
          <w:rFonts w:ascii="Cambria" w:hAnsi="Cambria" w:cs="Arial"/>
          <w:color w:val="000000"/>
          <w:sz w:val="20"/>
          <w:szCs w:val="20"/>
        </w:rPr>
        <w:t xml:space="preserve">Ochrona środowiska jest obecnie jednym z głównych zadań współczesnego społeczeństwa i państwa. Fundamentalnym dokumentem w zakresie zrównoważonego rozwoju jest </w:t>
      </w:r>
      <w:r w:rsidRPr="00C37048">
        <w:rPr>
          <w:rFonts w:ascii="Cambria" w:hAnsi="Cambria" w:cs="Arial"/>
          <w:i/>
          <w:color w:val="000000"/>
          <w:sz w:val="20"/>
          <w:szCs w:val="20"/>
        </w:rPr>
        <w:t>Konstytucja Rzeczpospolitej Polski</w:t>
      </w:r>
      <w:r w:rsidRPr="00C37048">
        <w:rPr>
          <w:rFonts w:ascii="Cambria" w:hAnsi="Cambria" w:cs="Arial"/>
          <w:color w:val="000000"/>
          <w:sz w:val="20"/>
          <w:szCs w:val="20"/>
        </w:rPr>
        <w:t>, która w art. 5 zawiera m.in. zrównoważony rozwój, czyli taki</w:t>
      </w:r>
      <w:r w:rsidRPr="00C37048">
        <w:rPr>
          <w:rFonts w:ascii="Cambria" w:hAnsi="Cambria" w:cs="Arial"/>
          <w:bCs/>
          <w:color w:val="000000"/>
          <w:sz w:val="20"/>
          <w:szCs w:val="20"/>
        </w:rPr>
        <w:t xml:space="preserve"> rozwój społeczno-gospodarczy, w którym znajduje się proces integrowania działań politycznych, gospodarczych i społecznych, z zachowaniem równowagi przyrodniczej oraz trwałości podstawowych procesów przyrodniczych, w celu zagwarantowania możliwości zaspokajania podstawowych potrzeb poszczególnych społeczności lub obywateli zarówno współczesnego pokolenia, jak i przyszłych pokoleń. </w:t>
      </w:r>
      <w:r w:rsidRPr="00C37048">
        <w:rPr>
          <w:rFonts w:ascii="Cambria" w:hAnsi="Cambria" w:cs="Arial"/>
          <w:b/>
          <w:bCs/>
          <w:smallCaps/>
          <w:color w:val="000000"/>
          <w:sz w:val="20"/>
          <w:szCs w:val="20"/>
        </w:rPr>
        <w:t xml:space="preserve"> </w:t>
      </w:r>
      <w:r w:rsidRPr="00C37048">
        <w:rPr>
          <w:rFonts w:ascii="Cambria" w:hAnsi="Cambria" w:cs="Arial"/>
          <w:color w:val="000000"/>
          <w:sz w:val="20"/>
          <w:szCs w:val="20"/>
        </w:rPr>
        <w:t xml:space="preserve">Ustawa prawo ochrony środowiska oraz ustawy jej pokrewne i rozporządzenia zobowiązującą do kierowania się zasadą zrównoważonego rozwoju w różnych etapach działań: planistycznych, realizacyjnych i zarządzania.  ostatnich latach powstało kilka dokumentów </w:t>
      </w:r>
      <w:r>
        <w:rPr>
          <w:rFonts w:ascii="Cambria" w:hAnsi="Cambria" w:cs="Arial"/>
          <w:color w:val="000000"/>
          <w:sz w:val="20"/>
          <w:szCs w:val="20"/>
        </w:rPr>
        <w:br/>
      </w:r>
      <w:r w:rsidRPr="00C37048">
        <w:rPr>
          <w:rFonts w:ascii="Cambria" w:hAnsi="Cambria" w:cs="Arial"/>
          <w:color w:val="000000"/>
          <w:sz w:val="20"/>
          <w:szCs w:val="20"/>
        </w:rPr>
        <w:t>o charakterze programowym, które wyznaczają politykę państwa w zakresie ochrony środowiska. Są to:</w:t>
      </w:r>
    </w:p>
    <w:p w14:paraId="641F10CA" w14:textId="77777777" w:rsidR="00757934" w:rsidRDefault="00757934" w:rsidP="00757934">
      <w:pPr>
        <w:numPr>
          <w:ilvl w:val="0"/>
          <w:numId w:val="24"/>
        </w:numPr>
        <w:autoSpaceDE w:val="0"/>
        <w:autoSpaceDN w:val="0"/>
        <w:adjustRightInd w:val="0"/>
        <w:spacing w:line="276" w:lineRule="auto"/>
        <w:ind w:left="567" w:hanging="283"/>
        <w:jc w:val="both"/>
        <w:rPr>
          <w:rFonts w:ascii="Cambria" w:hAnsi="Cambria"/>
          <w:sz w:val="20"/>
          <w:szCs w:val="20"/>
        </w:rPr>
      </w:pPr>
      <w:r w:rsidRPr="0062135C">
        <w:rPr>
          <w:rFonts w:ascii="Cambria" w:hAnsi="Cambria"/>
          <w:i/>
          <w:sz w:val="20"/>
          <w:szCs w:val="20"/>
        </w:rPr>
        <w:t>Koncepcja Przestrzennego Zagospodarowania Kraju 2030</w:t>
      </w:r>
      <w:r w:rsidRPr="0062135C">
        <w:rPr>
          <w:rFonts w:ascii="Cambria" w:hAnsi="Cambria"/>
          <w:sz w:val="20"/>
          <w:szCs w:val="20"/>
        </w:rPr>
        <w:t>.</w:t>
      </w:r>
      <w:r w:rsidRPr="00C37048">
        <w:rPr>
          <w:rFonts w:ascii="Cambria" w:hAnsi="Cambria"/>
          <w:sz w:val="20"/>
          <w:szCs w:val="20"/>
        </w:rPr>
        <w:t xml:space="preserve"> Głównymi celami są: podwyższenie konkurencyjności głównych ośrodków miejskich Polski w przestrzeni europejskiej poprzez ich integrację funkcjonalną przy zachowaniu policentrycznej struktury systemu osadniczego sprzyjającej spójności, budowanie spójności terytorialnej i przeciwdziałanie marginalizacji obszarów problemowych, tworzenie warunków dla skutecznej, efektywnej i partnerskiej realizacji działań rozwojowych ukierunkowanych terytorialnie;</w:t>
      </w:r>
    </w:p>
    <w:p w14:paraId="16D40F5E" w14:textId="77777777" w:rsidR="00757934" w:rsidRDefault="00757934" w:rsidP="00757934">
      <w:pPr>
        <w:numPr>
          <w:ilvl w:val="0"/>
          <w:numId w:val="24"/>
        </w:numPr>
        <w:autoSpaceDE w:val="0"/>
        <w:autoSpaceDN w:val="0"/>
        <w:adjustRightInd w:val="0"/>
        <w:spacing w:line="276" w:lineRule="auto"/>
        <w:ind w:left="567" w:hanging="283"/>
        <w:jc w:val="both"/>
        <w:rPr>
          <w:rFonts w:ascii="Cambria" w:hAnsi="Cambria"/>
          <w:sz w:val="20"/>
          <w:szCs w:val="20"/>
        </w:rPr>
      </w:pPr>
      <w:r w:rsidRPr="0062135C">
        <w:rPr>
          <w:rFonts w:ascii="Cambria" w:hAnsi="Cambria" w:cs="Arial"/>
          <w:i/>
          <w:color w:val="000000"/>
          <w:sz w:val="20"/>
          <w:szCs w:val="20"/>
        </w:rPr>
        <w:t>Polityka ekologiczna państwa w latach 2009 – 2012 z perspektywą do roku 2016</w:t>
      </w:r>
      <w:r w:rsidRPr="0062135C">
        <w:rPr>
          <w:rFonts w:ascii="Cambria" w:hAnsi="Cambria" w:cs="Arial"/>
          <w:color w:val="000000"/>
          <w:sz w:val="20"/>
          <w:szCs w:val="20"/>
        </w:rPr>
        <w:t xml:space="preserve"> jako dokument strategiczny dla rozwoju kraju, gdzie określono </w:t>
      </w:r>
      <w:r w:rsidRPr="0062135C">
        <w:rPr>
          <w:rFonts w:ascii="Cambria" w:hAnsi="Cambria"/>
          <w:sz w:val="20"/>
          <w:szCs w:val="20"/>
        </w:rPr>
        <w:t xml:space="preserve">cele i priorytety ekologiczne dla zapewnienia właściwej ochrony środowisku naturalnemu. Według PEP najważniejsze działania priorytetowe na najbliższe lata to uwzględnienie zasad ochrony środowiska w strategiach sektorowych, aktywizacja rynku na rzecz ochrony środowiska, zarządzanie środowiskowe, udział społeczeństwa w działaniach na rzecz ochrony środowiska, rozwój badań i postęp techniczny, odpowiedzialność za szkody w środowisku, aspekt ekologiczny w planowaniu przestrzennym, ochrona przyrody, ochrona i zrównoważony rozwój lasów, racjonalne gospodarowanie zasobami wody, ochrona powierzchni ziemi, gospodarowanie zasobami geologicznymi, poprawa jakości środowiska i bezpieczeństwa ekologicznego, jakość wód, powietrza, gospodarowanie odpadami, oddziaływanie hałasu i pól elektromagnetycznych, substancje chemiczne </w:t>
      </w:r>
      <w:r>
        <w:rPr>
          <w:rFonts w:ascii="Cambria" w:hAnsi="Cambria"/>
          <w:sz w:val="20"/>
          <w:szCs w:val="20"/>
        </w:rPr>
        <w:br/>
      </w:r>
      <w:r w:rsidRPr="0062135C">
        <w:rPr>
          <w:rFonts w:ascii="Cambria" w:hAnsi="Cambria"/>
          <w:sz w:val="20"/>
          <w:szCs w:val="20"/>
        </w:rPr>
        <w:t>w środowisku, nakłady na realizację polityki ekologicznej;</w:t>
      </w:r>
    </w:p>
    <w:p w14:paraId="605E57E5" w14:textId="77777777" w:rsidR="00757934" w:rsidRDefault="00757934" w:rsidP="00757934">
      <w:pPr>
        <w:numPr>
          <w:ilvl w:val="0"/>
          <w:numId w:val="24"/>
        </w:numPr>
        <w:autoSpaceDE w:val="0"/>
        <w:autoSpaceDN w:val="0"/>
        <w:adjustRightInd w:val="0"/>
        <w:spacing w:line="276" w:lineRule="auto"/>
        <w:ind w:left="567" w:hanging="283"/>
        <w:jc w:val="both"/>
        <w:rPr>
          <w:rFonts w:ascii="Cambria" w:hAnsi="Cambria"/>
          <w:sz w:val="20"/>
          <w:szCs w:val="20"/>
        </w:rPr>
      </w:pPr>
      <w:r w:rsidRPr="0062135C">
        <w:rPr>
          <w:rFonts w:ascii="Cambria" w:hAnsi="Cambria"/>
          <w:i/>
          <w:sz w:val="20"/>
          <w:szCs w:val="20"/>
        </w:rPr>
        <w:t>II Polityka ekologiczna państwa</w:t>
      </w:r>
      <w:r w:rsidRPr="0062135C">
        <w:rPr>
          <w:rFonts w:ascii="Cambria" w:hAnsi="Cambria"/>
          <w:sz w:val="20"/>
          <w:szCs w:val="20"/>
        </w:rPr>
        <w:t xml:space="preserve"> (dokument z perspektywą do 2025 roku) nawiązujący do Strategii Trwałego i Zrównoważonego Rozwoju określający cel oraz zakres działań na rzecz ochrony środowiska </w:t>
      </w:r>
      <w:r w:rsidRPr="0062135C">
        <w:rPr>
          <w:rFonts w:ascii="Cambria" w:hAnsi="Cambria"/>
          <w:sz w:val="20"/>
          <w:szCs w:val="20"/>
        </w:rPr>
        <w:lastRenderedPageBreak/>
        <w:t>w trzech horyzontach: do roku 2002, do roku 2010 i do roku 2025. Dokument ten wskazuje narzędzia ochrony środowiska: instytucjonalne, prawne, gospodarcze, naukowe, a także problemy związane ze współpracą międzynarodową ze szczególnym uwzględnieniem UE;</w:t>
      </w:r>
    </w:p>
    <w:p w14:paraId="1E5EE8B9" w14:textId="77777777" w:rsidR="00757934" w:rsidRDefault="00757934" w:rsidP="00757934">
      <w:pPr>
        <w:numPr>
          <w:ilvl w:val="0"/>
          <w:numId w:val="24"/>
        </w:numPr>
        <w:autoSpaceDE w:val="0"/>
        <w:autoSpaceDN w:val="0"/>
        <w:adjustRightInd w:val="0"/>
        <w:spacing w:line="276" w:lineRule="auto"/>
        <w:ind w:left="567" w:hanging="283"/>
        <w:jc w:val="both"/>
        <w:rPr>
          <w:rFonts w:ascii="Cambria" w:hAnsi="Cambria"/>
          <w:sz w:val="20"/>
          <w:szCs w:val="20"/>
        </w:rPr>
      </w:pPr>
      <w:r w:rsidRPr="0062135C">
        <w:rPr>
          <w:rFonts w:ascii="Cambria" w:hAnsi="Cambria"/>
          <w:i/>
          <w:sz w:val="20"/>
          <w:szCs w:val="20"/>
        </w:rPr>
        <w:t>Krajowa Strategia Rozwoju Regionalnego 2010-2020</w:t>
      </w:r>
      <w:r w:rsidRPr="0062135C">
        <w:rPr>
          <w:rFonts w:ascii="Cambria" w:hAnsi="Cambria"/>
          <w:sz w:val="20"/>
          <w:szCs w:val="20"/>
        </w:rPr>
        <w:t xml:space="preserve">: </w:t>
      </w:r>
      <w:r w:rsidRPr="0062135C">
        <w:rPr>
          <w:rFonts w:ascii="Cambria" w:hAnsi="Cambria"/>
          <w:i/>
          <w:sz w:val="20"/>
          <w:szCs w:val="20"/>
        </w:rPr>
        <w:t>Regiony, Miasta, Obszary Wiejskie (KSRR)</w:t>
      </w:r>
      <w:r w:rsidRPr="0062135C">
        <w:rPr>
          <w:rFonts w:ascii="Cambria" w:hAnsi="Cambria"/>
          <w:sz w:val="20"/>
          <w:szCs w:val="20"/>
        </w:rPr>
        <w:t>. Głównym celem jest wspomaganie wzrostu konkurencyjności regionów, budowanie spójności terytorialnej i przeciwdziałanie marginalizacji obszarów problemowych oraz tworzenie warunków dla skutecznej, efektywnej i partnerskiej realizacji działań rozwojowych ukierunkowanych terytorialnie;</w:t>
      </w:r>
    </w:p>
    <w:p w14:paraId="3A12D6B3" w14:textId="77777777" w:rsidR="00757934" w:rsidRDefault="00757934" w:rsidP="00757934">
      <w:pPr>
        <w:numPr>
          <w:ilvl w:val="0"/>
          <w:numId w:val="24"/>
        </w:numPr>
        <w:autoSpaceDE w:val="0"/>
        <w:autoSpaceDN w:val="0"/>
        <w:adjustRightInd w:val="0"/>
        <w:spacing w:line="276" w:lineRule="auto"/>
        <w:ind w:left="567" w:hanging="283"/>
        <w:jc w:val="both"/>
        <w:rPr>
          <w:rFonts w:ascii="Cambria" w:hAnsi="Cambria"/>
          <w:sz w:val="20"/>
          <w:szCs w:val="20"/>
        </w:rPr>
      </w:pPr>
      <w:r w:rsidRPr="0062135C">
        <w:rPr>
          <w:rFonts w:ascii="Cambria" w:hAnsi="Cambria"/>
          <w:i/>
          <w:sz w:val="20"/>
          <w:szCs w:val="20"/>
        </w:rPr>
        <w:t>Krajowy Plan Gospodarki Odpadami</w:t>
      </w:r>
      <w:r w:rsidRPr="0062135C">
        <w:rPr>
          <w:rFonts w:ascii="Cambria" w:hAnsi="Cambria"/>
          <w:sz w:val="20"/>
          <w:szCs w:val="20"/>
        </w:rPr>
        <w:t>. Obejmuje pełen zakres zadań koniecznych do zapewnienia zintegrowanej gospodarki odpadami w kraju w sposób zapewniający ochronę środowiska, uwzględniając obecne i przyszłe możliwości i uwarunkowania ekonomiczne oraz poziom technologiczny istniejącej infrastruktury. Plan uwzględnia tendencje we współczesnej gospodarce światowej, jak również krajowe uwarunkowania rozwoju gospodarczego;</w:t>
      </w:r>
    </w:p>
    <w:p w14:paraId="7FC37487" w14:textId="77777777" w:rsidR="00757934" w:rsidRDefault="00757934" w:rsidP="00757934">
      <w:pPr>
        <w:numPr>
          <w:ilvl w:val="0"/>
          <w:numId w:val="24"/>
        </w:numPr>
        <w:autoSpaceDE w:val="0"/>
        <w:autoSpaceDN w:val="0"/>
        <w:adjustRightInd w:val="0"/>
        <w:spacing w:line="276" w:lineRule="auto"/>
        <w:ind w:left="567" w:hanging="283"/>
        <w:jc w:val="both"/>
        <w:rPr>
          <w:rFonts w:ascii="Cambria" w:hAnsi="Cambria"/>
          <w:sz w:val="20"/>
          <w:szCs w:val="20"/>
        </w:rPr>
      </w:pPr>
      <w:r w:rsidRPr="0062135C">
        <w:rPr>
          <w:rFonts w:ascii="Cambria" w:hAnsi="Cambria"/>
          <w:i/>
          <w:sz w:val="20"/>
          <w:szCs w:val="20"/>
        </w:rPr>
        <w:t>Krajowy Program Oczyszczania Ścieków Komunalnych (KPOŚK)</w:t>
      </w:r>
      <w:r w:rsidRPr="0062135C">
        <w:rPr>
          <w:rFonts w:ascii="Cambria" w:hAnsi="Cambria"/>
          <w:sz w:val="20"/>
          <w:szCs w:val="20"/>
        </w:rPr>
        <w:t xml:space="preserve">. Zgodnie z zapisami art. 43 ust. 3 ustawy z dnia 18 lipca 2001r. - Prawo wodne, Krajowy program oczyszczania ścieków komunalnych ma określić wykazy aglomeracji, które powinny być wyposażone - w terminach ustalonych w art. 208  </w:t>
      </w:r>
      <w:r>
        <w:rPr>
          <w:rFonts w:ascii="Cambria" w:hAnsi="Cambria"/>
          <w:sz w:val="20"/>
          <w:szCs w:val="20"/>
        </w:rPr>
        <w:br/>
      </w:r>
      <w:r w:rsidRPr="0062135C">
        <w:rPr>
          <w:rFonts w:ascii="Cambria" w:hAnsi="Cambria"/>
          <w:sz w:val="20"/>
          <w:szCs w:val="20"/>
        </w:rPr>
        <w:t xml:space="preserve">w systemy kanalizacji zbiorczej i oczyszczalnie ścieków oraz wielkość ładunków zanieczyszczeń biodegradowalnych z tych aglomeracji koniecznych do usunięcia, przedsięwzięć w zakresie budowy </w:t>
      </w:r>
      <w:r>
        <w:rPr>
          <w:rFonts w:ascii="Cambria" w:hAnsi="Cambria"/>
          <w:sz w:val="20"/>
          <w:szCs w:val="20"/>
        </w:rPr>
        <w:br/>
      </w:r>
      <w:r w:rsidRPr="0062135C">
        <w:rPr>
          <w:rFonts w:ascii="Cambria" w:hAnsi="Cambria"/>
          <w:sz w:val="20"/>
          <w:szCs w:val="20"/>
        </w:rPr>
        <w:t>i modernizacji zbiorczych sieci kanalizacyjnych oraz oczyszczalni ścieków komunalnych oraz terminy ich realizacji;</w:t>
      </w:r>
    </w:p>
    <w:p w14:paraId="085A67A4" w14:textId="77777777" w:rsidR="00757934" w:rsidRDefault="00757934" w:rsidP="00757934">
      <w:pPr>
        <w:numPr>
          <w:ilvl w:val="0"/>
          <w:numId w:val="24"/>
        </w:numPr>
        <w:autoSpaceDE w:val="0"/>
        <w:autoSpaceDN w:val="0"/>
        <w:adjustRightInd w:val="0"/>
        <w:spacing w:line="276" w:lineRule="auto"/>
        <w:ind w:left="567" w:hanging="283"/>
        <w:jc w:val="both"/>
        <w:rPr>
          <w:rFonts w:ascii="Cambria" w:hAnsi="Cambria"/>
          <w:sz w:val="20"/>
          <w:szCs w:val="20"/>
        </w:rPr>
      </w:pPr>
      <w:r w:rsidRPr="001819FB">
        <w:rPr>
          <w:rFonts w:ascii="Cambria" w:hAnsi="Cambria" w:cs="Calibri"/>
          <w:bCs/>
          <w:i/>
          <w:sz w:val="20"/>
          <w:szCs w:val="20"/>
        </w:rPr>
        <w:t xml:space="preserve">Plan Gospodarki Odpadami dla Województwa Warmińsko-Mazurskiego na lata 2007-2010 </w:t>
      </w:r>
      <w:r w:rsidRPr="001819FB">
        <w:rPr>
          <w:rFonts w:ascii="Cambria" w:hAnsi="Cambria" w:cs="Calibri"/>
          <w:bCs/>
          <w:i/>
          <w:sz w:val="20"/>
          <w:szCs w:val="20"/>
        </w:rPr>
        <w:br/>
        <w:t>z uwzględnieniem perspektywy na lata 2011-2014</w:t>
      </w:r>
      <w:r w:rsidRPr="0062135C">
        <w:rPr>
          <w:rFonts w:ascii="Cambria" w:hAnsi="Cambria" w:cs="Calibri"/>
          <w:b/>
          <w:bCs/>
          <w:i/>
          <w:sz w:val="20"/>
          <w:szCs w:val="20"/>
        </w:rPr>
        <w:t xml:space="preserve">. </w:t>
      </w:r>
      <w:r w:rsidRPr="0062135C">
        <w:rPr>
          <w:rFonts w:ascii="Cambria" w:hAnsi="Cambria" w:cs="Calibri"/>
          <w:bCs/>
          <w:sz w:val="20"/>
          <w:szCs w:val="20"/>
        </w:rPr>
        <w:t xml:space="preserve">Wojewódzki plan gospodarki odpadami jest częścią Programu Ochrony Środowiska Województwa Warmińsko-Mazurskiego i powstaje na podstawie krajowych i unijnych zapisów prawnych oraz Krajowego Planu Gospodarki Odpadami. Plan umożliwia kreowanie wojewódzkiej polityki gospodarowania odpadami, podejmowanie wspólnych działań przez lokalne administracje, koordynowanie działań podejmowanych wspólnie przez administracje lokalne, jednostki gospodarcze, instytucje i organizacje społeczne oraz opracowania przez gminne i powiatowe samorządy planów gospodarki odpadami. </w:t>
      </w:r>
    </w:p>
    <w:p w14:paraId="0F46B727" w14:textId="77777777" w:rsidR="00757934" w:rsidRDefault="00757934" w:rsidP="00757934">
      <w:pPr>
        <w:numPr>
          <w:ilvl w:val="0"/>
          <w:numId w:val="24"/>
        </w:numPr>
        <w:autoSpaceDE w:val="0"/>
        <w:autoSpaceDN w:val="0"/>
        <w:adjustRightInd w:val="0"/>
        <w:spacing w:line="276" w:lineRule="auto"/>
        <w:ind w:left="567" w:hanging="283"/>
        <w:jc w:val="both"/>
        <w:rPr>
          <w:rFonts w:ascii="Cambria" w:hAnsi="Cambria"/>
          <w:sz w:val="20"/>
          <w:szCs w:val="20"/>
        </w:rPr>
      </w:pPr>
      <w:r w:rsidRPr="001819FB">
        <w:rPr>
          <w:rFonts w:ascii="Cambria" w:hAnsi="Cambria"/>
          <w:i/>
          <w:sz w:val="20"/>
          <w:szCs w:val="20"/>
        </w:rPr>
        <w:t>Polityka Energetyczna Państwa do 2025</w:t>
      </w:r>
      <w:r w:rsidRPr="001819FB">
        <w:rPr>
          <w:rFonts w:ascii="Cambria" w:hAnsi="Cambria"/>
          <w:sz w:val="20"/>
          <w:szCs w:val="20"/>
        </w:rPr>
        <w:t xml:space="preserve">. Zapewnienie bezpieczeństwa energetycznego kraju, wzrost konkurencyjności gospodarki i jej efekty w nocie energetycznej, ochrona środowiska przed negatywnymi skutkami działalności energetycznej związanej z wytwarzaniem, przesyłaniem </w:t>
      </w:r>
      <w:r>
        <w:rPr>
          <w:rFonts w:ascii="Cambria" w:hAnsi="Cambria"/>
          <w:sz w:val="20"/>
          <w:szCs w:val="20"/>
        </w:rPr>
        <w:br/>
      </w:r>
      <w:r w:rsidRPr="001819FB">
        <w:rPr>
          <w:rFonts w:ascii="Cambria" w:hAnsi="Cambria"/>
          <w:sz w:val="20"/>
          <w:szCs w:val="20"/>
        </w:rPr>
        <w:t>i dystrybucji energii i paliw;</w:t>
      </w:r>
    </w:p>
    <w:p w14:paraId="26ED0BF7" w14:textId="77777777" w:rsidR="00757934" w:rsidRDefault="00757934" w:rsidP="00757934">
      <w:pPr>
        <w:numPr>
          <w:ilvl w:val="0"/>
          <w:numId w:val="24"/>
        </w:numPr>
        <w:autoSpaceDE w:val="0"/>
        <w:autoSpaceDN w:val="0"/>
        <w:adjustRightInd w:val="0"/>
        <w:spacing w:line="276" w:lineRule="auto"/>
        <w:ind w:left="567" w:hanging="283"/>
        <w:jc w:val="both"/>
        <w:rPr>
          <w:rFonts w:ascii="Cambria" w:hAnsi="Cambria"/>
          <w:sz w:val="20"/>
          <w:szCs w:val="20"/>
        </w:rPr>
      </w:pPr>
      <w:r w:rsidRPr="001819FB">
        <w:rPr>
          <w:rFonts w:ascii="Cambria" w:hAnsi="Cambria"/>
          <w:i/>
          <w:sz w:val="20"/>
          <w:szCs w:val="20"/>
        </w:rPr>
        <w:t>Krajowa Strategia Ochrony Środowiska</w:t>
      </w:r>
      <w:r w:rsidRPr="001819FB">
        <w:rPr>
          <w:rFonts w:ascii="Cambria" w:hAnsi="Cambria"/>
          <w:sz w:val="20"/>
          <w:szCs w:val="20"/>
        </w:rPr>
        <w:t xml:space="preserve"> przed trwałymi zanieczyszczeniami organicznymi. Generalnym celem strategii jest ograniczenie lub co najmniej utrzymanie emisji trwałych zanieczyszczeń organicznych do środowiska na poziomie wynikającym z porozumień międzynarodowych;</w:t>
      </w:r>
    </w:p>
    <w:p w14:paraId="6EF0D06E" w14:textId="77777777" w:rsidR="00757934" w:rsidRDefault="00757934" w:rsidP="00757934">
      <w:pPr>
        <w:numPr>
          <w:ilvl w:val="0"/>
          <w:numId w:val="24"/>
        </w:numPr>
        <w:autoSpaceDE w:val="0"/>
        <w:autoSpaceDN w:val="0"/>
        <w:adjustRightInd w:val="0"/>
        <w:spacing w:line="276" w:lineRule="auto"/>
        <w:ind w:left="567" w:hanging="283"/>
        <w:jc w:val="both"/>
        <w:rPr>
          <w:rFonts w:ascii="Cambria" w:hAnsi="Cambria"/>
          <w:sz w:val="20"/>
          <w:szCs w:val="20"/>
        </w:rPr>
      </w:pPr>
      <w:r w:rsidRPr="001819FB">
        <w:rPr>
          <w:rFonts w:ascii="Cambria" w:hAnsi="Cambria"/>
          <w:i/>
          <w:sz w:val="20"/>
          <w:szCs w:val="20"/>
        </w:rPr>
        <w:t>Program ochrony i zrównoważonego użytkowania różnorodności biologicznej wraz z Planem działalności na lata 2014-2020</w:t>
      </w:r>
      <w:r w:rsidRPr="001819FB">
        <w:rPr>
          <w:rFonts w:ascii="Cambria" w:hAnsi="Cambria"/>
          <w:sz w:val="20"/>
          <w:szCs w:val="20"/>
        </w:rPr>
        <w:t xml:space="preserve">. Celem strategicznym jest podniesienie poziomu wiedzy oraz kształtowanie postaw społeczeństwa związanych z włączaniem się do działań na rzecz różnorodności biologicznej, włączenie wybranych sektorów gospodarki w działania na rzecz różnorodności biologicznej, zachowanie </w:t>
      </w:r>
      <w:r>
        <w:rPr>
          <w:rFonts w:ascii="Cambria" w:hAnsi="Cambria"/>
          <w:sz w:val="20"/>
          <w:szCs w:val="20"/>
        </w:rPr>
        <w:br/>
      </w:r>
      <w:r w:rsidRPr="001819FB">
        <w:rPr>
          <w:rFonts w:ascii="Cambria" w:hAnsi="Cambria"/>
          <w:sz w:val="20"/>
          <w:szCs w:val="20"/>
        </w:rPr>
        <w:t>i przywracanie populacji zagrożonych gatunków i siedlisk, efektywne zarządzanie zasobami przyrodniczymi, utrzymanie i odbudowa ekosystemów oraz ich usług, ograniczenie presji gatunków inwazyjnych i konfliktowych, ograniczenie i łagodzenie skutków zmian klimatycznych, ochrona różnorodności biologicznej poprzez ro</w:t>
      </w:r>
      <w:r>
        <w:rPr>
          <w:rFonts w:ascii="Cambria" w:hAnsi="Cambria"/>
          <w:sz w:val="20"/>
          <w:szCs w:val="20"/>
        </w:rPr>
        <w:t>zwój współpracy międzynarodowej.</w:t>
      </w:r>
    </w:p>
    <w:p w14:paraId="2778F3AA" w14:textId="77777777" w:rsidR="00757934" w:rsidRDefault="00757934" w:rsidP="00757934">
      <w:pPr>
        <w:autoSpaceDE w:val="0"/>
        <w:autoSpaceDN w:val="0"/>
        <w:adjustRightInd w:val="0"/>
        <w:spacing w:line="276" w:lineRule="auto"/>
        <w:jc w:val="both"/>
        <w:rPr>
          <w:rFonts w:ascii="Cambria" w:hAnsi="Cambria"/>
          <w:sz w:val="20"/>
          <w:szCs w:val="20"/>
        </w:rPr>
      </w:pPr>
    </w:p>
    <w:p w14:paraId="66288338" w14:textId="77777777" w:rsidR="00757934" w:rsidRDefault="00757934" w:rsidP="00757934">
      <w:pPr>
        <w:autoSpaceDE w:val="0"/>
        <w:autoSpaceDN w:val="0"/>
        <w:adjustRightInd w:val="0"/>
        <w:spacing w:line="276" w:lineRule="auto"/>
        <w:jc w:val="both"/>
        <w:rPr>
          <w:rFonts w:ascii="Cambria" w:hAnsi="Cambria"/>
          <w:sz w:val="20"/>
          <w:szCs w:val="20"/>
        </w:rPr>
      </w:pPr>
    </w:p>
    <w:p w14:paraId="3B3ED99B" w14:textId="77777777" w:rsidR="00757934" w:rsidRPr="00C37048" w:rsidRDefault="00757934" w:rsidP="00757934">
      <w:pPr>
        <w:pStyle w:val="Nagwek2"/>
        <w:numPr>
          <w:ilvl w:val="1"/>
          <w:numId w:val="9"/>
        </w:numPr>
        <w:pBdr>
          <w:top w:val="single" w:sz="4" w:space="1" w:color="BFBFBF"/>
          <w:bottom w:val="single" w:sz="4" w:space="1" w:color="BFBFBF"/>
        </w:pBdr>
        <w:spacing w:line="276" w:lineRule="auto"/>
        <w:ind w:left="567" w:hanging="567"/>
        <w:rPr>
          <w:rFonts w:ascii="Cambria" w:hAnsi="Cambria"/>
          <w:i w:val="0"/>
          <w:smallCaps/>
          <w:sz w:val="20"/>
          <w:szCs w:val="20"/>
        </w:rPr>
      </w:pPr>
      <w:bookmarkStart w:id="9" w:name="_Toc85383099"/>
      <w:r w:rsidRPr="00C37048">
        <w:rPr>
          <w:rFonts w:ascii="Cambria" w:hAnsi="Cambria"/>
          <w:i w:val="0"/>
          <w:smallCaps/>
          <w:sz w:val="20"/>
          <w:szCs w:val="20"/>
        </w:rPr>
        <w:t>poziom regionalny</w:t>
      </w:r>
      <w:bookmarkEnd w:id="9"/>
    </w:p>
    <w:p w14:paraId="752ED61D" w14:textId="77777777" w:rsidR="00757934" w:rsidRPr="00C37048" w:rsidRDefault="00757934" w:rsidP="00757934">
      <w:pPr>
        <w:autoSpaceDE w:val="0"/>
        <w:autoSpaceDN w:val="0"/>
        <w:adjustRightInd w:val="0"/>
        <w:spacing w:line="276" w:lineRule="auto"/>
        <w:ind w:firstLine="567"/>
        <w:jc w:val="both"/>
        <w:rPr>
          <w:rFonts w:ascii="Cambria" w:hAnsi="Cambria" w:cs="Arial"/>
          <w:color w:val="000000"/>
          <w:sz w:val="20"/>
          <w:szCs w:val="20"/>
        </w:rPr>
      </w:pPr>
      <w:bookmarkStart w:id="10" w:name="_Toc267465469"/>
      <w:r w:rsidRPr="00C37048">
        <w:rPr>
          <w:rFonts w:ascii="Cambria" w:hAnsi="Cambria" w:cs="Arial"/>
          <w:color w:val="000000"/>
          <w:sz w:val="20"/>
          <w:szCs w:val="20"/>
        </w:rPr>
        <w:t xml:space="preserve">Wśród dokumentów na poziomie regionalnym są min.: </w:t>
      </w:r>
    </w:p>
    <w:p w14:paraId="20D90954" w14:textId="77777777" w:rsidR="00757934" w:rsidRDefault="00757934" w:rsidP="00757934">
      <w:pPr>
        <w:numPr>
          <w:ilvl w:val="0"/>
          <w:numId w:val="25"/>
        </w:numPr>
        <w:autoSpaceDE w:val="0"/>
        <w:autoSpaceDN w:val="0"/>
        <w:adjustRightInd w:val="0"/>
        <w:spacing w:line="276" w:lineRule="auto"/>
        <w:ind w:left="567" w:hanging="283"/>
        <w:jc w:val="both"/>
        <w:rPr>
          <w:rFonts w:ascii="Cambria" w:hAnsi="Cambria" w:cs="Arial"/>
          <w:color w:val="000000"/>
          <w:sz w:val="20"/>
          <w:szCs w:val="20"/>
        </w:rPr>
      </w:pPr>
      <w:r w:rsidRPr="001819FB">
        <w:rPr>
          <w:rFonts w:ascii="Cambria" w:hAnsi="Cambria" w:cs="Arial"/>
          <w:i/>
          <w:color w:val="000000"/>
          <w:sz w:val="20"/>
          <w:szCs w:val="20"/>
        </w:rPr>
        <w:lastRenderedPageBreak/>
        <w:t xml:space="preserve">Program ochrony środowiska dla województwa warmińsko-mazurskiego na lata 2011-2014 </w:t>
      </w:r>
      <w:r>
        <w:rPr>
          <w:rFonts w:ascii="Cambria" w:hAnsi="Cambria" w:cs="Arial"/>
          <w:i/>
          <w:color w:val="000000"/>
          <w:sz w:val="20"/>
          <w:szCs w:val="20"/>
        </w:rPr>
        <w:br/>
      </w:r>
      <w:r w:rsidRPr="001819FB">
        <w:rPr>
          <w:rFonts w:ascii="Cambria" w:hAnsi="Cambria" w:cs="Arial"/>
          <w:i/>
          <w:color w:val="000000"/>
          <w:sz w:val="20"/>
          <w:szCs w:val="20"/>
        </w:rPr>
        <w:t>z uwzględnieniem perspektywy na lata 2015-2018.</w:t>
      </w:r>
      <w:r w:rsidRPr="00C37048">
        <w:rPr>
          <w:rFonts w:ascii="Cambria" w:hAnsi="Cambria" w:cs="Arial"/>
          <w:color w:val="000000"/>
          <w:sz w:val="20"/>
          <w:szCs w:val="20"/>
        </w:rPr>
        <w:t xml:space="preserve"> Celem programu jest: ochrona zasobów naturalnych, poprawa jakości środowiska i bezpieczeństwa ekologicznego. Priorytetem jest doskonalenie działań systemowych, zapewnienie ochrony i racjonalnego użytkowania zasobów naturalnych, poprawa jakości środowiska i bezpieczeństwa ekologicznego.</w:t>
      </w:r>
    </w:p>
    <w:p w14:paraId="4147997B" w14:textId="77777777" w:rsidR="00757934" w:rsidRDefault="00757934" w:rsidP="00757934">
      <w:pPr>
        <w:numPr>
          <w:ilvl w:val="0"/>
          <w:numId w:val="25"/>
        </w:numPr>
        <w:autoSpaceDE w:val="0"/>
        <w:autoSpaceDN w:val="0"/>
        <w:adjustRightInd w:val="0"/>
        <w:spacing w:line="276" w:lineRule="auto"/>
        <w:ind w:left="567" w:hanging="283"/>
        <w:jc w:val="both"/>
        <w:rPr>
          <w:rFonts w:ascii="Cambria" w:hAnsi="Cambria" w:cs="Arial"/>
          <w:color w:val="000000"/>
          <w:sz w:val="20"/>
          <w:szCs w:val="20"/>
        </w:rPr>
      </w:pPr>
      <w:r w:rsidRPr="001819FB">
        <w:rPr>
          <w:rFonts w:ascii="Cambria" w:hAnsi="Cambria" w:cs="Arial"/>
          <w:i/>
          <w:sz w:val="20"/>
          <w:szCs w:val="20"/>
        </w:rPr>
        <w:t>Plan zagospodarowania przestrzennego województwa warmińsko-mazurskiego</w:t>
      </w:r>
      <w:r w:rsidRPr="001819FB">
        <w:rPr>
          <w:rFonts w:ascii="Cambria" w:hAnsi="Cambria" w:cs="Arial"/>
          <w:sz w:val="20"/>
          <w:szCs w:val="20"/>
        </w:rPr>
        <w:t>. Cele: Kształtowanie struktur przestrzennych województwa zapewniających spójność regionu i likwidacje dysproporcji rozwoju społeczno-gospodarczego, uwzględniających zasady zrównoważ onego rozwoju, podnoszenie konkurencyjności, innowacyjności i atrakcyjności regionu, ochrona i racjonalne kształtowanie środowiska przyrodniczego i dziedzictwa kulturowego, podnoszenie bezpieczeństwa państwa.</w:t>
      </w:r>
    </w:p>
    <w:p w14:paraId="72D7E5D6" w14:textId="77777777" w:rsidR="00757934" w:rsidRPr="001819FB" w:rsidRDefault="00757934" w:rsidP="00757934">
      <w:pPr>
        <w:numPr>
          <w:ilvl w:val="0"/>
          <w:numId w:val="25"/>
        </w:numPr>
        <w:autoSpaceDE w:val="0"/>
        <w:autoSpaceDN w:val="0"/>
        <w:adjustRightInd w:val="0"/>
        <w:spacing w:line="276" w:lineRule="auto"/>
        <w:ind w:left="567" w:hanging="283"/>
        <w:jc w:val="both"/>
        <w:rPr>
          <w:rFonts w:ascii="Cambria" w:hAnsi="Cambria" w:cs="Arial"/>
          <w:color w:val="000000"/>
          <w:sz w:val="20"/>
          <w:szCs w:val="20"/>
        </w:rPr>
      </w:pPr>
      <w:r w:rsidRPr="001819FB">
        <w:rPr>
          <w:rFonts w:ascii="Cambria" w:hAnsi="Cambria"/>
          <w:bCs/>
          <w:i/>
          <w:sz w:val="20"/>
          <w:szCs w:val="20"/>
        </w:rPr>
        <w:t>Strategia Rozwoju Społeczno-Gospodarczego Województwa Warmińsko-Mazurskiego do roku 2025</w:t>
      </w:r>
      <w:r w:rsidRPr="001819FB">
        <w:rPr>
          <w:rFonts w:ascii="Cambria" w:hAnsi="Cambria"/>
          <w:bCs/>
          <w:sz w:val="20"/>
          <w:szCs w:val="20"/>
        </w:rPr>
        <w:t>. Celem strategicznym jest wzrost konkurencyjności gospodarki, wzrost aktywności społecznej, wzrost liczby jakości powiązań sieciowych, nowoczesna infrastruktura rozwoju</w:t>
      </w:r>
    </w:p>
    <w:p w14:paraId="5F9940FF" w14:textId="77777777" w:rsidR="00757934" w:rsidRPr="00CF1AF8" w:rsidRDefault="00757934" w:rsidP="00757934">
      <w:pPr>
        <w:numPr>
          <w:ilvl w:val="0"/>
          <w:numId w:val="25"/>
        </w:numPr>
        <w:autoSpaceDE w:val="0"/>
        <w:autoSpaceDN w:val="0"/>
        <w:adjustRightInd w:val="0"/>
        <w:spacing w:line="276" w:lineRule="auto"/>
        <w:ind w:left="567" w:hanging="283"/>
        <w:jc w:val="both"/>
        <w:rPr>
          <w:rFonts w:ascii="Cambria" w:hAnsi="Cambria" w:cs="Arial"/>
          <w:color w:val="000000"/>
          <w:sz w:val="20"/>
          <w:szCs w:val="20"/>
        </w:rPr>
      </w:pPr>
      <w:r w:rsidRPr="001819FB">
        <w:rPr>
          <w:rFonts w:ascii="Cambria" w:hAnsi="Cambria" w:cs="Calibri"/>
          <w:bCs/>
          <w:i/>
          <w:sz w:val="20"/>
          <w:szCs w:val="20"/>
        </w:rPr>
        <w:t>Wojewódzki Program Zwiększenia Lesistości na lata 2001-2010.</w:t>
      </w:r>
      <w:r w:rsidRPr="001819FB">
        <w:rPr>
          <w:rFonts w:ascii="Cambria" w:hAnsi="Cambria" w:cs="Calibri"/>
          <w:b/>
          <w:bCs/>
          <w:i/>
          <w:sz w:val="20"/>
          <w:szCs w:val="20"/>
        </w:rPr>
        <w:t xml:space="preserve"> </w:t>
      </w:r>
      <w:r w:rsidRPr="001819FB">
        <w:rPr>
          <w:rFonts w:ascii="Cambria" w:hAnsi="Cambria" w:cs="Calibri"/>
          <w:bCs/>
          <w:sz w:val="20"/>
          <w:szCs w:val="20"/>
        </w:rPr>
        <w:t xml:space="preserve">Program został opracowany jako element „Strategii rozwoju społeczno-gospodarczego województwa warmińsko-mazurskiego” </w:t>
      </w:r>
      <w:r>
        <w:rPr>
          <w:rFonts w:ascii="Cambria" w:hAnsi="Cambria" w:cs="Calibri"/>
          <w:bCs/>
          <w:sz w:val="20"/>
          <w:szCs w:val="20"/>
        </w:rPr>
        <w:br/>
      </w:r>
      <w:r w:rsidRPr="001819FB">
        <w:rPr>
          <w:rFonts w:ascii="Cambria" w:hAnsi="Cambria" w:cs="Calibri"/>
          <w:bCs/>
          <w:sz w:val="20"/>
          <w:szCs w:val="20"/>
        </w:rPr>
        <w:t>i stanowi odniesienie do zapisów zawartych w obszarach strategicznych strategii „Restrukturyzacja obszarów wiejskich” i „Środowisko przyrodnicze”. Głównym celem programu jest zwiększenie lesistości, jako elementu zrównoważonego rozwoju województwa. W ramach głównego celu wydzielono szereg celów priorytetowych, szczegółowych i kierunków działania, które integrują leśne zagospodarowanie gruntów porolnych i nieużytków ze zwiększeniem atrakcyjności obszarów wiejskich, ochroną walorów środowiskowych oraz wzrostem znaczenia obszarów wiejskich w polityce wewnętrznej państwa.</w:t>
      </w:r>
    </w:p>
    <w:p w14:paraId="155F5307" w14:textId="77777777" w:rsidR="00757934" w:rsidRPr="00C37048" w:rsidRDefault="00757934" w:rsidP="00757934">
      <w:pPr>
        <w:pStyle w:val="Nagwek2"/>
        <w:numPr>
          <w:ilvl w:val="0"/>
          <w:numId w:val="9"/>
        </w:numPr>
        <w:pBdr>
          <w:top w:val="single" w:sz="4" w:space="1" w:color="BFBFBF"/>
          <w:bottom w:val="single" w:sz="4" w:space="1" w:color="BFBFBF"/>
        </w:pBdr>
        <w:spacing w:line="276" w:lineRule="auto"/>
        <w:ind w:left="709" w:hanging="709"/>
        <w:rPr>
          <w:rFonts w:ascii="Cambria" w:hAnsi="Cambria"/>
          <w:i w:val="0"/>
          <w:smallCaps/>
          <w:sz w:val="20"/>
          <w:szCs w:val="20"/>
        </w:rPr>
      </w:pPr>
      <w:bookmarkStart w:id="11" w:name="_Toc85383100"/>
      <w:r w:rsidRPr="00C37048">
        <w:rPr>
          <w:rFonts w:ascii="Cambria" w:hAnsi="Cambria"/>
          <w:i w:val="0"/>
          <w:smallCaps/>
          <w:sz w:val="20"/>
          <w:szCs w:val="20"/>
        </w:rPr>
        <w:t>ogólne informacje</w:t>
      </w:r>
      <w:bookmarkEnd w:id="11"/>
      <w:r w:rsidRPr="00C37048">
        <w:rPr>
          <w:rFonts w:ascii="Cambria" w:hAnsi="Cambria"/>
          <w:i w:val="0"/>
          <w:smallCaps/>
          <w:sz w:val="20"/>
          <w:szCs w:val="20"/>
        </w:rPr>
        <w:t xml:space="preserve"> </w:t>
      </w:r>
      <w:bookmarkEnd w:id="10"/>
    </w:p>
    <w:p w14:paraId="0500E599" w14:textId="77777777" w:rsidR="00757934" w:rsidRPr="00A261AD" w:rsidRDefault="00757934" w:rsidP="00757934">
      <w:pPr>
        <w:autoSpaceDE w:val="0"/>
        <w:autoSpaceDN w:val="0"/>
        <w:adjustRightInd w:val="0"/>
        <w:spacing w:line="276" w:lineRule="auto"/>
        <w:ind w:firstLine="708"/>
        <w:jc w:val="both"/>
        <w:rPr>
          <w:rFonts w:ascii="Cambria" w:hAnsi="Cambria"/>
          <w:sz w:val="20"/>
          <w:szCs w:val="20"/>
        </w:rPr>
      </w:pPr>
      <w:bookmarkStart w:id="12" w:name="_Toc267465470"/>
      <w:r w:rsidRPr="00A261AD">
        <w:rPr>
          <w:rFonts w:ascii="Cambria" w:hAnsi="Cambria"/>
          <w:sz w:val="20"/>
          <w:szCs w:val="20"/>
        </w:rPr>
        <w:t>Gmina Działdowo położona jest w południowo – zachodniej części województwa warmińsko – mazurskiego w powiecie działdowskim. Siedzibą władz gminy jest miasto Działdowo. Granicz</w:t>
      </w:r>
      <w:r>
        <w:rPr>
          <w:rFonts w:ascii="Cambria" w:hAnsi="Cambria"/>
          <w:sz w:val="20"/>
          <w:szCs w:val="20"/>
        </w:rPr>
        <w:t>y od północy z gminą Dąbrówno (powiat o</w:t>
      </w:r>
      <w:r w:rsidRPr="00A261AD">
        <w:rPr>
          <w:rFonts w:ascii="Cambria" w:hAnsi="Cambria"/>
          <w:sz w:val="20"/>
          <w:szCs w:val="20"/>
        </w:rPr>
        <w:t>stródzki), od strony zachodniej z gminami Rybno i Pł</w:t>
      </w:r>
      <w:r>
        <w:rPr>
          <w:rFonts w:ascii="Cambria" w:hAnsi="Cambria"/>
          <w:sz w:val="20"/>
          <w:szCs w:val="20"/>
        </w:rPr>
        <w:t>ośnica (powiat d</w:t>
      </w:r>
      <w:r w:rsidRPr="00A261AD">
        <w:rPr>
          <w:rFonts w:ascii="Cambria" w:hAnsi="Cambria"/>
          <w:sz w:val="20"/>
          <w:szCs w:val="20"/>
        </w:rPr>
        <w:t>ziałdowski), od strony p</w:t>
      </w:r>
      <w:r>
        <w:rPr>
          <w:rFonts w:ascii="Cambria" w:hAnsi="Cambria"/>
          <w:sz w:val="20"/>
          <w:szCs w:val="20"/>
        </w:rPr>
        <w:t>ołudniowej z gminami Kuczbork (powiat ż</w:t>
      </w:r>
      <w:r w:rsidRPr="00A261AD">
        <w:rPr>
          <w:rFonts w:ascii="Cambria" w:hAnsi="Cambria"/>
          <w:sz w:val="20"/>
          <w:szCs w:val="20"/>
        </w:rPr>
        <w:t>uromi</w:t>
      </w:r>
      <w:r>
        <w:rPr>
          <w:rFonts w:ascii="Cambria" w:hAnsi="Cambria"/>
          <w:sz w:val="20"/>
          <w:szCs w:val="20"/>
        </w:rPr>
        <w:t>ński) oraz Lipowiec Kościelny (powiat m</w:t>
      </w:r>
      <w:r w:rsidRPr="00A261AD">
        <w:rPr>
          <w:rFonts w:ascii="Cambria" w:hAnsi="Cambria"/>
          <w:sz w:val="20"/>
          <w:szCs w:val="20"/>
        </w:rPr>
        <w:t>ławski), a od strony wscho</w:t>
      </w:r>
      <w:r>
        <w:rPr>
          <w:rFonts w:ascii="Cambria" w:hAnsi="Cambria"/>
          <w:sz w:val="20"/>
          <w:szCs w:val="20"/>
        </w:rPr>
        <w:t>dniej z gminami Iłowo – Osada (powiat działdowski) oraz Kozłowo (powiat n</w:t>
      </w:r>
      <w:r w:rsidRPr="00A261AD">
        <w:rPr>
          <w:rFonts w:ascii="Cambria" w:hAnsi="Cambria"/>
          <w:sz w:val="20"/>
          <w:szCs w:val="20"/>
        </w:rPr>
        <w:t xml:space="preserve">idzicki). W centralnej części gminy znajduje się wydzielony obszar gminy Miejskiej Działdowo. Główną funkcją gminy jest rolnictwo oraz obsługa ludności i rolnictwa. Ważną funkcję odgrywa także eksploatacja surowców mineralnych (kruszywa) i związany z nią przemysł. </w:t>
      </w:r>
    </w:p>
    <w:p w14:paraId="0E74DEF3" w14:textId="77777777" w:rsidR="00757934" w:rsidRDefault="00757934" w:rsidP="00757934">
      <w:pPr>
        <w:autoSpaceDE w:val="0"/>
        <w:autoSpaceDN w:val="0"/>
        <w:adjustRightInd w:val="0"/>
        <w:spacing w:line="276" w:lineRule="auto"/>
        <w:ind w:firstLine="708"/>
        <w:jc w:val="both"/>
        <w:rPr>
          <w:rFonts w:ascii="Cambria" w:hAnsi="Cambria"/>
          <w:sz w:val="20"/>
          <w:szCs w:val="20"/>
        </w:rPr>
      </w:pPr>
      <w:r w:rsidRPr="00A261AD">
        <w:rPr>
          <w:rFonts w:ascii="Cambria" w:hAnsi="Cambria"/>
          <w:sz w:val="20"/>
          <w:szCs w:val="20"/>
        </w:rPr>
        <w:t>Gmina Działdowo zajmuje powierzchnię 273 km</w:t>
      </w:r>
      <w:r w:rsidRPr="00181BFF">
        <w:rPr>
          <w:rFonts w:ascii="Cambria" w:hAnsi="Cambria"/>
          <w:sz w:val="20"/>
          <w:szCs w:val="20"/>
          <w:vertAlign w:val="superscript"/>
        </w:rPr>
        <w:t>2</w:t>
      </w:r>
      <w:r w:rsidRPr="00A261AD">
        <w:rPr>
          <w:rFonts w:ascii="Cambria" w:hAnsi="Cambria"/>
          <w:sz w:val="20"/>
          <w:szCs w:val="20"/>
        </w:rPr>
        <w:t xml:space="preserve"> (27 217 ha), co stanowi 28% powiatu działdowsk</w:t>
      </w:r>
      <w:r>
        <w:rPr>
          <w:rFonts w:ascii="Cambria" w:hAnsi="Cambria"/>
          <w:sz w:val="20"/>
          <w:szCs w:val="20"/>
        </w:rPr>
        <w:t>iego. W skład gminy wchodzi  36 miejscowości zgrupowanych w 31</w:t>
      </w:r>
      <w:r w:rsidRPr="00A261AD">
        <w:rPr>
          <w:rFonts w:ascii="Cambria" w:hAnsi="Cambria"/>
          <w:sz w:val="20"/>
          <w:szCs w:val="20"/>
        </w:rPr>
        <w:t xml:space="preserve"> sołectwach. Do najważniejszych szlaków komunikacyjnych na terenie gminy należą drogi o statusie wojewódzkim: nr 538 Nowe Miasto Lubawskie – Rozdroże, nr 545 Działdowo – Szczytno oraz nr 542 i 544. Przez teren gminy przebiegają również linie tworzące ważny węzeł komunikacyjny kolejowy: Warszawa – Działdowo – Gdańsk, Działdowo – Olsztyn, Działdowo – Brodnica.</w:t>
      </w:r>
    </w:p>
    <w:p w14:paraId="3499C4E1" w14:textId="13998AB0" w:rsidR="00757934" w:rsidRPr="00005798" w:rsidRDefault="00757934" w:rsidP="00757934">
      <w:pPr>
        <w:autoSpaceDE w:val="0"/>
        <w:autoSpaceDN w:val="0"/>
        <w:adjustRightInd w:val="0"/>
        <w:spacing w:line="276" w:lineRule="auto"/>
        <w:ind w:firstLine="708"/>
        <w:jc w:val="both"/>
        <w:rPr>
          <w:rFonts w:ascii="Cambria" w:eastAsia="TimesNewRoman" w:hAnsi="Cambria"/>
          <w:sz w:val="20"/>
          <w:szCs w:val="20"/>
        </w:rPr>
      </w:pPr>
      <w:r>
        <w:rPr>
          <w:noProof/>
        </w:rPr>
        <w:lastRenderedPageBreak/>
        <w:drawing>
          <wp:anchor distT="0" distB="0" distL="114300" distR="114300" simplePos="0" relativeHeight="251659264" behindDoc="0" locked="0" layoutInCell="1" allowOverlap="1" wp14:anchorId="626330C8" wp14:editId="18F895DA">
            <wp:simplePos x="0" y="0"/>
            <wp:positionH relativeFrom="column">
              <wp:posOffset>2890520</wp:posOffset>
            </wp:positionH>
            <wp:positionV relativeFrom="paragraph">
              <wp:posOffset>176530</wp:posOffset>
            </wp:positionV>
            <wp:extent cx="2480310" cy="1762760"/>
            <wp:effectExtent l="0" t="0" r="15240" b="8890"/>
            <wp:wrapNone/>
            <wp:docPr id="2" name="Obraz 2" descr="Opis: http://www.gminypolskie.pl/script/wojmap.php?woj=warminsko-mazur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Opis: http://www.gminypolskie.pl/script/wojmap.php?woj=warminsko-mazurski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480310" cy="1762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35BB">
        <w:rPr>
          <w:rFonts w:ascii="Arial" w:hAnsi="Arial" w:cs="Arial"/>
          <w:i/>
          <w:noProof/>
          <w:color w:val="808080"/>
          <w:sz w:val="16"/>
          <w:szCs w:val="16"/>
        </w:rPr>
        <w:drawing>
          <wp:inline distT="0" distB="0" distL="0" distR="0" wp14:anchorId="12535D2C" wp14:editId="2F6EADD0">
            <wp:extent cx="1987550" cy="21386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7550" cy="2138680"/>
                    </a:xfrm>
                    <a:prstGeom prst="rect">
                      <a:avLst/>
                    </a:prstGeom>
                    <a:noFill/>
                    <a:ln>
                      <a:noFill/>
                    </a:ln>
                  </pic:spPr>
                </pic:pic>
              </a:graphicData>
            </a:graphic>
          </wp:inline>
        </w:drawing>
      </w:r>
    </w:p>
    <w:p w14:paraId="0A22B2D9" w14:textId="77777777" w:rsidR="00757934" w:rsidRPr="009A3FBF" w:rsidRDefault="00757934" w:rsidP="00757934">
      <w:pPr>
        <w:pStyle w:val="Akapitzlist"/>
        <w:autoSpaceDE w:val="0"/>
        <w:autoSpaceDN w:val="0"/>
        <w:adjustRightInd w:val="0"/>
        <w:ind w:left="1778" w:right="707"/>
        <w:jc w:val="right"/>
        <w:rPr>
          <w:rFonts w:ascii="Cambria" w:hAnsi="Cambria" w:cs="Arial"/>
          <w:i/>
          <w:sz w:val="18"/>
          <w:szCs w:val="18"/>
        </w:rPr>
      </w:pPr>
      <w:r>
        <w:rPr>
          <w:rFonts w:ascii="Cambria" w:hAnsi="Cambria" w:cs="Arial"/>
          <w:i/>
          <w:sz w:val="18"/>
          <w:szCs w:val="18"/>
        </w:rPr>
        <w:t>ź</w:t>
      </w:r>
      <w:r w:rsidRPr="009A3FBF">
        <w:rPr>
          <w:rFonts w:ascii="Cambria" w:hAnsi="Cambria" w:cs="Arial"/>
          <w:i/>
          <w:sz w:val="18"/>
          <w:szCs w:val="18"/>
        </w:rPr>
        <w:t xml:space="preserve">ródło: </w:t>
      </w:r>
      <w:hyperlink r:id="rId13" w:history="1">
        <w:r w:rsidRPr="009A3FBF">
          <w:rPr>
            <w:rStyle w:val="Hipercze"/>
            <w:rFonts w:ascii="Cambria" w:hAnsi="Cambria" w:cs="Arial"/>
            <w:i/>
            <w:sz w:val="18"/>
            <w:szCs w:val="18"/>
          </w:rPr>
          <w:t>http://www.gminypolskie.pl</w:t>
        </w:r>
      </w:hyperlink>
    </w:p>
    <w:p w14:paraId="7033F0C4" w14:textId="77777777" w:rsidR="00757934" w:rsidRDefault="00757934" w:rsidP="00757934">
      <w:pPr>
        <w:autoSpaceDE w:val="0"/>
        <w:autoSpaceDN w:val="0"/>
        <w:adjustRightInd w:val="0"/>
        <w:ind w:left="709" w:right="707"/>
        <w:rPr>
          <w:rFonts w:ascii="Cambria" w:hAnsi="Cambria" w:cs="Arial"/>
          <w:i/>
          <w:sz w:val="18"/>
          <w:szCs w:val="20"/>
        </w:rPr>
      </w:pPr>
      <w:r w:rsidRPr="00D850E8">
        <w:rPr>
          <w:rFonts w:ascii="Cambria" w:hAnsi="Cambria" w:cs="Arial"/>
          <w:i/>
          <w:sz w:val="18"/>
          <w:szCs w:val="20"/>
        </w:rPr>
        <w:t xml:space="preserve">Rys. 1.  Lokalizacja gminy </w:t>
      </w:r>
      <w:r>
        <w:rPr>
          <w:rFonts w:ascii="Cambria" w:hAnsi="Cambria" w:cs="Arial"/>
          <w:i/>
          <w:sz w:val="18"/>
          <w:szCs w:val="20"/>
        </w:rPr>
        <w:t>Działdowo</w:t>
      </w:r>
      <w:r w:rsidRPr="00D850E8">
        <w:rPr>
          <w:rFonts w:ascii="Cambria" w:hAnsi="Cambria" w:cs="Arial"/>
          <w:i/>
          <w:sz w:val="18"/>
          <w:szCs w:val="20"/>
        </w:rPr>
        <w:t xml:space="preserve"> w podziale administracyjnym powiatu </w:t>
      </w:r>
      <w:r>
        <w:rPr>
          <w:rFonts w:ascii="Cambria" w:hAnsi="Cambria" w:cs="Arial"/>
          <w:i/>
          <w:sz w:val="18"/>
          <w:szCs w:val="20"/>
        </w:rPr>
        <w:t>działdowskiego</w:t>
      </w:r>
      <w:r w:rsidRPr="00D850E8">
        <w:rPr>
          <w:rFonts w:ascii="Cambria" w:hAnsi="Cambria" w:cs="Arial"/>
          <w:i/>
          <w:sz w:val="18"/>
          <w:szCs w:val="20"/>
        </w:rPr>
        <w:t xml:space="preserve"> </w:t>
      </w:r>
      <w:r w:rsidRPr="00D850E8">
        <w:rPr>
          <w:rFonts w:ascii="Cambria" w:hAnsi="Cambria" w:cs="Arial"/>
          <w:i/>
          <w:sz w:val="18"/>
          <w:szCs w:val="20"/>
        </w:rPr>
        <w:br/>
        <w:t xml:space="preserve">i województwa </w:t>
      </w:r>
      <w:r>
        <w:rPr>
          <w:rFonts w:ascii="Cambria" w:hAnsi="Cambria" w:cs="Arial"/>
          <w:i/>
          <w:sz w:val="18"/>
          <w:szCs w:val="20"/>
        </w:rPr>
        <w:t>warmińsko-mazurskiego</w:t>
      </w:r>
      <w:r w:rsidRPr="00D850E8">
        <w:rPr>
          <w:rFonts w:ascii="Cambria" w:hAnsi="Cambria" w:cs="Arial"/>
          <w:i/>
          <w:sz w:val="18"/>
          <w:szCs w:val="20"/>
        </w:rPr>
        <w:t xml:space="preserve"> </w:t>
      </w:r>
    </w:p>
    <w:p w14:paraId="13A8896A" w14:textId="77777777" w:rsidR="00757934" w:rsidRDefault="00757934" w:rsidP="00757934">
      <w:pPr>
        <w:autoSpaceDE w:val="0"/>
        <w:autoSpaceDN w:val="0"/>
        <w:adjustRightInd w:val="0"/>
        <w:spacing w:line="276" w:lineRule="auto"/>
        <w:ind w:left="360"/>
        <w:jc w:val="right"/>
        <w:rPr>
          <w:rFonts w:ascii="Cambria" w:hAnsi="Cambria" w:cs="Arial"/>
          <w:i/>
          <w:sz w:val="18"/>
          <w:szCs w:val="20"/>
        </w:rPr>
      </w:pPr>
    </w:p>
    <w:p w14:paraId="610DC505" w14:textId="77777777" w:rsidR="00757934" w:rsidRDefault="00757934" w:rsidP="00757934">
      <w:pPr>
        <w:spacing w:line="276" w:lineRule="auto"/>
        <w:ind w:firstLine="708"/>
        <w:jc w:val="both"/>
        <w:rPr>
          <w:rFonts w:ascii="Cambria" w:hAnsi="Cambria" w:cs="Arial"/>
          <w:sz w:val="20"/>
          <w:szCs w:val="20"/>
        </w:rPr>
      </w:pPr>
      <w:r>
        <w:rPr>
          <w:rFonts w:ascii="Cambria" w:hAnsi="Cambria" w:cs="Arial"/>
          <w:sz w:val="20"/>
          <w:szCs w:val="20"/>
        </w:rPr>
        <w:t xml:space="preserve">Przedmiotowy </w:t>
      </w:r>
      <w:r w:rsidRPr="00D850E8">
        <w:rPr>
          <w:rFonts w:ascii="Cambria" w:hAnsi="Cambria" w:cs="Arial"/>
          <w:sz w:val="20"/>
          <w:szCs w:val="20"/>
        </w:rPr>
        <w:t>teren</w:t>
      </w:r>
      <w:r>
        <w:rPr>
          <w:rFonts w:ascii="Cambria" w:hAnsi="Cambria" w:cs="Arial"/>
          <w:sz w:val="20"/>
          <w:szCs w:val="20"/>
        </w:rPr>
        <w:t xml:space="preserve"> objęty granicami niniejszego opracowania położony jest</w:t>
      </w:r>
      <w:r w:rsidRPr="00D850E8">
        <w:rPr>
          <w:rFonts w:ascii="Cambria" w:hAnsi="Cambria" w:cs="Arial"/>
          <w:sz w:val="20"/>
          <w:szCs w:val="20"/>
        </w:rPr>
        <w:t xml:space="preserve"> w </w:t>
      </w:r>
      <w:r>
        <w:rPr>
          <w:rFonts w:ascii="Cambria" w:hAnsi="Cambria" w:cs="Arial"/>
          <w:sz w:val="20"/>
          <w:szCs w:val="20"/>
        </w:rPr>
        <w:t>obrębie geodezyjnym</w:t>
      </w:r>
      <w:r w:rsidRPr="00D850E8">
        <w:rPr>
          <w:rFonts w:ascii="Cambria" w:hAnsi="Cambria" w:cs="Arial"/>
          <w:sz w:val="20"/>
          <w:szCs w:val="20"/>
        </w:rPr>
        <w:t xml:space="preserve"> </w:t>
      </w:r>
      <w:r>
        <w:rPr>
          <w:rFonts w:ascii="Cambria" w:hAnsi="Cambria" w:cs="Arial"/>
          <w:sz w:val="20"/>
          <w:szCs w:val="20"/>
        </w:rPr>
        <w:t xml:space="preserve">Komorniki i stanowi teren użytkowany rolniczo w formie gruntów ornych. </w:t>
      </w:r>
      <w:r w:rsidRPr="00D850E8">
        <w:rPr>
          <w:rFonts w:ascii="Cambria" w:hAnsi="Cambria" w:cs="Arial"/>
          <w:sz w:val="20"/>
          <w:szCs w:val="20"/>
        </w:rPr>
        <w:t xml:space="preserve">Funkcjonowanie krajobrazu rolniczego cechuje pewnego rodzaju rytmika, wynikająca z cykliczności rozwoju agrocenoz. </w:t>
      </w:r>
      <w:r>
        <w:rPr>
          <w:rFonts w:ascii="Cambria" w:hAnsi="Cambria" w:cs="Calibri"/>
          <w:sz w:val="20"/>
          <w:szCs w:val="20"/>
        </w:rPr>
        <w:t xml:space="preserve">Strefę ekotonową dla terenów rolniczych omawianego obszaru stanowi kompleks leśny. Typem </w:t>
      </w:r>
      <w:r w:rsidRPr="007D44DB">
        <w:rPr>
          <w:rFonts w:ascii="Cambria" w:hAnsi="Cambria" w:cs="Calibri"/>
          <w:sz w:val="20"/>
          <w:szCs w:val="20"/>
        </w:rPr>
        <w:t>siedliskowym</w:t>
      </w:r>
      <w:r>
        <w:rPr>
          <w:rFonts w:ascii="Cambria" w:hAnsi="Cambria" w:cs="Calibri"/>
          <w:sz w:val="20"/>
          <w:szCs w:val="20"/>
        </w:rPr>
        <w:t xml:space="preserve"> lasu jest las mieszany świeży</w:t>
      </w:r>
      <w:r w:rsidRPr="007D44DB">
        <w:rPr>
          <w:rFonts w:ascii="Cambria" w:hAnsi="Cambria" w:cs="Calibri"/>
          <w:i/>
          <w:sz w:val="20"/>
          <w:szCs w:val="20"/>
        </w:rPr>
        <w:t xml:space="preserve">. </w:t>
      </w:r>
      <w:r w:rsidRPr="007D44DB">
        <w:rPr>
          <w:rFonts w:ascii="Cambria" w:hAnsi="Cambria" w:cs="Calibri"/>
          <w:sz w:val="20"/>
          <w:szCs w:val="20"/>
        </w:rPr>
        <w:t>Z analizy taksacyjnej składu gatunkowego wynika</w:t>
      </w:r>
      <w:r>
        <w:rPr>
          <w:rFonts w:ascii="Cambria" w:hAnsi="Cambria" w:cs="Calibri"/>
          <w:sz w:val="20"/>
          <w:szCs w:val="20"/>
        </w:rPr>
        <w:t>,</w:t>
      </w:r>
      <w:r w:rsidRPr="007D44DB">
        <w:rPr>
          <w:rFonts w:ascii="Cambria" w:hAnsi="Cambria" w:cs="Calibri"/>
          <w:sz w:val="20"/>
          <w:szCs w:val="20"/>
        </w:rPr>
        <w:t xml:space="preserve"> </w:t>
      </w:r>
      <w:r>
        <w:rPr>
          <w:rFonts w:ascii="Cambria" w:hAnsi="Cambria" w:cs="Calibri"/>
          <w:sz w:val="20"/>
          <w:szCs w:val="20"/>
        </w:rPr>
        <w:t>iż zbiorowisko tworzy</w:t>
      </w:r>
      <w:r>
        <w:rPr>
          <w:rFonts w:ascii="Cambria" w:hAnsi="Cambria" w:cs="Cambria"/>
          <w:color w:val="000000"/>
          <w:sz w:val="20"/>
          <w:szCs w:val="20"/>
        </w:rPr>
        <w:t xml:space="preserve"> sosna pospolita. Uzupełnienie stanowią brzoza brodawkowata, topola osika, lipa drobnolistna, świerk pospolity.</w:t>
      </w:r>
    </w:p>
    <w:p w14:paraId="684C3033" w14:textId="77777777" w:rsidR="00757934" w:rsidRDefault="00757934" w:rsidP="00757934">
      <w:pPr>
        <w:spacing w:line="276" w:lineRule="auto"/>
        <w:ind w:firstLine="708"/>
        <w:jc w:val="both"/>
        <w:rPr>
          <w:rFonts w:ascii="Cambria" w:hAnsi="Cambria" w:cs="Calibri"/>
          <w:color w:val="000000"/>
          <w:sz w:val="20"/>
          <w:szCs w:val="18"/>
        </w:rPr>
      </w:pPr>
      <w:r w:rsidRPr="00137E1F">
        <w:rPr>
          <w:rFonts w:ascii="Cambria" w:hAnsi="Cambria" w:cs="Calibri"/>
          <w:sz w:val="20"/>
          <w:szCs w:val="20"/>
        </w:rPr>
        <w:t xml:space="preserve">Ukształtowanie analizowanego terenu stanowi pozostałość po zlodowaceniu bałtyckim </w:t>
      </w:r>
      <w:r w:rsidRPr="00137E1F">
        <w:rPr>
          <w:rFonts w:ascii="Cambria" w:hAnsi="Cambria" w:cs="Calibri"/>
          <w:sz w:val="20"/>
          <w:szCs w:val="20"/>
        </w:rPr>
        <w:br/>
        <w:t>z przekształconą formą akumulacji lodowcowej i wodnolodow</w:t>
      </w:r>
      <w:r>
        <w:rPr>
          <w:rFonts w:ascii="Cambria" w:hAnsi="Cambria" w:cs="Calibri"/>
          <w:sz w:val="20"/>
          <w:szCs w:val="20"/>
        </w:rPr>
        <w:t>cowej. Jest to obszar o łagodnym</w:t>
      </w:r>
      <w:r w:rsidRPr="00137E1F">
        <w:rPr>
          <w:rFonts w:ascii="Cambria" w:hAnsi="Cambria" w:cs="Calibri"/>
          <w:sz w:val="20"/>
          <w:szCs w:val="20"/>
        </w:rPr>
        <w:t xml:space="preserve"> ukszt</w:t>
      </w:r>
      <w:r>
        <w:rPr>
          <w:rFonts w:ascii="Cambria" w:hAnsi="Cambria" w:cs="Calibri"/>
          <w:sz w:val="20"/>
          <w:szCs w:val="20"/>
        </w:rPr>
        <w:t xml:space="preserve">ałtowaniu powierzchni terenu.  </w:t>
      </w:r>
      <w:r w:rsidRPr="00137E1F">
        <w:rPr>
          <w:rFonts w:ascii="Cambria" w:hAnsi="Cambria" w:cs="Calibri"/>
          <w:color w:val="000000"/>
          <w:sz w:val="20"/>
          <w:szCs w:val="18"/>
        </w:rPr>
        <w:t>Teren o prostych warunkach gruntowo-wodnych, przydatnych pod</w:t>
      </w:r>
      <w:r>
        <w:rPr>
          <w:rFonts w:ascii="Cambria" w:hAnsi="Cambria" w:cs="Calibri"/>
          <w:color w:val="000000"/>
          <w:sz w:val="20"/>
          <w:szCs w:val="18"/>
        </w:rPr>
        <w:t xml:space="preserve"> zabudowę</w:t>
      </w:r>
      <w:r w:rsidRPr="00137E1F">
        <w:rPr>
          <w:rFonts w:ascii="Cambria" w:hAnsi="Cambria" w:cs="Calibri"/>
          <w:color w:val="000000"/>
          <w:sz w:val="20"/>
          <w:szCs w:val="18"/>
        </w:rPr>
        <w:t>. Kategorię geotechniczną całego obiektu budowlanego należy potwierdzić na podstawie badań geotechnicznych z właściwym określeniem warunków gruntowych zgodnie z rozporządzeniem Ministra Transportu, Budownictwa i Gospodarki Morskiej z dnia 25 kwietnia 2012r. w sprawie ustalania geotechnicznych warunków posadawiania obiektów budowlanych (Dz.U.2012.463)</w:t>
      </w:r>
      <w:r>
        <w:rPr>
          <w:rFonts w:ascii="Cambria" w:hAnsi="Cambria" w:cs="Calibri"/>
          <w:color w:val="000000"/>
          <w:sz w:val="20"/>
          <w:szCs w:val="18"/>
        </w:rPr>
        <w:t>.</w:t>
      </w:r>
    </w:p>
    <w:p w14:paraId="4DE1F722" w14:textId="77777777" w:rsidR="00757934" w:rsidRDefault="00757934" w:rsidP="00757934">
      <w:pPr>
        <w:autoSpaceDE w:val="0"/>
        <w:autoSpaceDN w:val="0"/>
        <w:adjustRightInd w:val="0"/>
        <w:spacing w:line="276" w:lineRule="auto"/>
        <w:ind w:firstLine="708"/>
        <w:jc w:val="both"/>
        <w:rPr>
          <w:rFonts w:ascii="Cambria" w:hAnsi="Cambria" w:cs="Calibri"/>
          <w:sz w:val="20"/>
          <w:szCs w:val="20"/>
        </w:rPr>
      </w:pPr>
      <w:r>
        <w:rPr>
          <w:rFonts w:ascii="Cambria" w:hAnsi="Cambria" w:cs="Calibri"/>
          <w:sz w:val="20"/>
          <w:szCs w:val="20"/>
        </w:rPr>
        <w:t>Analizowany teren nie jest położony na terytorialnych formach ochrony przyrody</w:t>
      </w:r>
      <w:r w:rsidRPr="00137E1F">
        <w:rPr>
          <w:rFonts w:ascii="Cambria" w:hAnsi="Cambria" w:cs="Calibri"/>
          <w:sz w:val="20"/>
          <w:szCs w:val="20"/>
        </w:rPr>
        <w:t>, o których mowa w ustawie z dnia 16 kwietnia 2004r. o ochronie</w:t>
      </w:r>
      <w:r>
        <w:rPr>
          <w:rFonts w:ascii="Cambria" w:hAnsi="Cambria" w:cs="Calibri"/>
          <w:sz w:val="20"/>
          <w:szCs w:val="20"/>
        </w:rPr>
        <w:t xml:space="preserve"> przyrody (Dz. U z 2021r. poz. 1098 z późn.zm.). </w:t>
      </w:r>
    </w:p>
    <w:p w14:paraId="47A6B626" w14:textId="70D2AEB0" w:rsidR="00757934" w:rsidRDefault="00757934" w:rsidP="00757934">
      <w:pPr>
        <w:spacing w:line="276" w:lineRule="auto"/>
        <w:ind w:firstLine="708"/>
        <w:jc w:val="both"/>
        <w:rPr>
          <w:rFonts w:ascii="Cambria" w:hAnsi="Cambria" w:cs="Calibri"/>
          <w:color w:val="000000"/>
          <w:sz w:val="20"/>
          <w:szCs w:val="18"/>
        </w:rPr>
      </w:pPr>
      <w:r>
        <w:rPr>
          <w:rFonts w:ascii="Cambria" w:hAnsi="Cambria" w:cs="Cambria"/>
          <w:color w:val="000000"/>
          <w:sz w:val="20"/>
          <w:szCs w:val="20"/>
        </w:rPr>
        <w:t xml:space="preserve">Wskazany obszar położony jest w zasięgu </w:t>
      </w:r>
      <w:r w:rsidRPr="00295A40">
        <w:rPr>
          <w:rFonts w:ascii="Cambria" w:hAnsi="Cambria" w:cs="Cambria"/>
          <w:color w:val="000000"/>
          <w:sz w:val="20"/>
          <w:szCs w:val="20"/>
        </w:rPr>
        <w:t xml:space="preserve">Głównego Zbiornika Wód Podziemnych (GZWP) nr 214 Działdowo oraz nr 215 Subniecka Warszawska, względem których obowiązują ograniczenia </w:t>
      </w:r>
      <w:r>
        <w:rPr>
          <w:rFonts w:ascii="Cambria" w:hAnsi="Cambria" w:cs="Cambria"/>
          <w:color w:val="000000"/>
          <w:sz w:val="20"/>
          <w:szCs w:val="20"/>
        </w:rPr>
        <w:br/>
      </w:r>
      <w:r w:rsidRPr="00295A40">
        <w:rPr>
          <w:rFonts w:ascii="Cambria" w:hAnsi="Cambria" w:cs="Cambria"/>
          <w:color w:val="000000"/>
          <w:sz w:val="20"/>
          <w:szCs w:val="20"/>
        </w:rPr>
        <w:t>w zagospodarowaniu wy</w:t>
      </w:r>
      <w:r>
        <w:rPr>
          <w:rFonts w:ascii="Cambria" w:hAnsi="Cambria" w:cs="Cambria"/>
          <w:color w:val="000000"/>
          <w:sz w:val="20"/>
          <w:szCs w:val="20"/>
        </w:rPr>
        <w:t>nikające z  przepisów odrębnych.</w:t>
      </w:r>
      <w:r>
        <w:rPr>
          <w:rFonts w:ascii="Cambria" w:hAnsi="Cambria" w:cs="Calibri"/>
          <w:sz w:val="20"/>
          <w:szCs w:val="20"/>
        </w:rPr>
        <w:t xml:space="preserve"> </w:t>
      </w:r>
    </w:p>
    <w:p w14:paraId="61A6A24D" w14:textId="77777777" w:rsidR="00757934" w:rsidRPr="00C37048" w:rsidRDefault="00757934" w:rsidP="00757934">
      <w:pPr>
        <w:pStyle w:val="Nagwek3"/>
        <w:numPr>
          <w:ilvl w:val="0"/>
          <w:numId w:val="9"/>
        </w:numPr>
        <w:pBdr>
          <w:top w:val="single" w:sz="4" w:space="1" w:color="BFBFBF"/>
          <w:bottom w:val="single" w:sz="4" w:space="1" w:color="BFBFBF"/>
        </w:pBdr>
        <w:spacing w:after="0" w:line="276" w:lineRule="auto"/>
        <w:ind w:left="567" w:hanging="567"/>
        <w:rPr>
          <w:rFonts w:cs="Arial"/>
          <w:sz w:val="20"/>
          <w:szCs w:val="20"/>
        </w:rPr>
      </w:pPr>
      <w:bookmarkStart w:id="13" w:name="_Toc85383101"/>
      <w:r w:rsidRPr="00C37048">
        <w:rPr>
          <w:rFonts w:cs="Arial"/>
          <w:smallCaps/>
          <w:sz w:val="20"/>
          <w:szCs w:val="20"/>
        </w:rPr>
        <w:t>charakterystyka stanu środowiska przyrodniczego</w:t>
      </w:r>
      <w:bookmarkEnd w:id="12"/>
      <w:bookmarkEnd w:id="13"/>
    </w:p>
    <w:p w14:paraId="50AD3D49" w14:textId="77777777" w:rsidR="00757934" w:rsidRPr="00C37048" w:rsidRDefault="00757934" w:rsidP="00757934">
      <w:pPr>
        <w:pStyle w:val="Nagwek3"/>
        <w:numPr>
          <w:ilvl w:val="1"/>
          <w:numId w:val="9"/>
        </w:numPr>
        <w:pBdr>
          <w:bottom w:val="single" w:sz="4" w:space="1" w:color="BFBFBF"/>
        </w:pBdr>
        <w:spacing w:before="0" w:line="276" w:lineRule="auto"/>
        <w:ind w:left="567" w:hanging="567"/>
        <w:jc w:val="both"/>
        <w:rPr>
          <w:rFonts w:cs="Arial"/>
          <w:sz w:val="20"/>
          <w:szCs w:val="20"/>
        </w:rPr>
      </w:pPr>
      <w:bookmarkStart w:id="14" w:name="_Toc267465471"/>
      <w:bookmarkStart w:id="15" w:name="_Toc85383102"/>
      <w:r w:rsidRPr="00C37048">
        <w:rPr>
          <w:rFonts w:cs="Arial"/>
          <w:smallCaps/>
          <w:sz w:val="20"/>
          <w:szCs w:val="20"/>
        </w:rPr>
        <w:t>budowa geologiczna</w:t>
      </w:r>
      <w:bookmarkEnd w:id="14"/>
      <w:r>
        <w:rPr>
          <w:rFonts w:cs="Arial"/>
          <w:smallCaps/>
          <w:sz w:val="20"/>
          <w:szCs w:val="20"/>
        </w:rPr>
        <w:t xml:space="preserve"> i geomorfologia</w:t>
      </w:r>
      <w:bookmarkEnd w:id="15"/>
    </w:p>
    <w:p w14:paraId="1F24DDFE" w14:textId="77777777" w:rsidR="00757934" w:rsidRPr="00757934" w:rsidRDefault="00757934" w:rsidP="00757934">
      <w:pPr>
        <w:spacing w:line="276" w:lineRule="auto"/>
        <w:ind w:firstLine="708"/>
        <w:jc w:val="both"/>
        <w:rPr>
          <w:rFonts w:ascii="Cambria" w:hAnsi="Cambria" w:cs="Arial"/>
          <w:color w:val="000000"/>
          <w:sz w:val="20"/>
          <w:szCs w:val="20"/>
        </w:rPr>
      </w:pPr>
      <w:bookmarkStart w:id="16" w:name="_Toc267465472"/>
      <w:r w:rsidRPr="00757934">
        <w:rPr>
          <w:rFonts w:ascii="Cambria" w:hAnsi="Cambria" w:cs="Arial"/>
          <w:color w:val="000000"/>
          <w:sz w:val="20"/>
          <w:szCs w:val="20"/>
        </w:rPr>
        <w:t>Zgodnie z podziałem fizycznogeogrficznym wg Kondrackiego (1994) tereny objęty granicami niniejszego opracowania należą do prowincji Niżu Środkowoeuropejskiego, podprowincji Pojezierza Południowobałtyckie oraz Niziny Środkowopolskiej i odpowiednio makroregionów Pojezierze Chełmińsko – Dobrzyńskie oraz Nizina Północnomazowiecka. Pojezierze Chełmińsko-Dobrzyńskie położone jest po prawej stronie Doliny Dolnej Wisły i po obu stronach jej dopływu Drwęcy. Jego powierzchnia wynosi 8611 km2. W obrębie tego makroregionu wyróżniono 6 mezoregionów. Gmina Działdowo znajduje się w obrębie dwóch mezoregionów: Równina Urszulewska i Garb Lubawski.</w:t>
      </w:r>
    </w:p>
    <w:p w14:paraId="646516DD" w14:textId="77777777" w:rsidR="00757934" w:rsidRPr="00757934" w:rsidRDefault="00757934" w:rsidP="00757934">
      <w:pPr>
        <w:spacing w:line="276" w:lineRule="auto"/>
        <w:ind w:firstLine="708"/>
        <w:jc w:val="both"/>
        <w:rPr>
          <w:rFonts w:ascii="Cambria" w:hAnsi="Cambria" w:cs="Arial"/>
          <w:color w:val="000000"/>
          <w:sz w:val="20"/>
          <w:szCs w:val="20"/>
        </w:rPr>
      </w:pPr>
      <w:r w:rsidRPr="00757934">
        <w:rPr>
          <w:rFonts w:ascii="Cambria" w:hAnsi="Cambria" w:cs="Arial"/>
          <w:color w:val="000000"/>
          <w:sz w:val="20"/>
          <w:szCs w:val="20"/>
        </w:rPr>
        <w:t>W hipsometrii zaznacza się podział na obszary wysoczyzny morenowej falistej i pagórkowatej oraz równiny sandrowej. Równina sandrowa jest przeważającym przestrzennie elementem morfologicznym.</w:t>
      </w:r>
    </w:p>
    <w:p w14:paraId="5D33BF3E" w14:textId="56FA7D8E" w:rsidR="00757934" w:rsidRPr="00757934" w:rsidRDefault="00757934" w:rsidP="00757934">
      <w:pPr>
        <w:spacing w:line="276" w:lineRule="auto"/>
        <w:ind w:firstLine="708"/>
        <w:jc w:val="both"/>
        <w:rPr>
          <w:rFonts w:ascii="Cambria" w:hAnsi="Cambria"/>
          <w:bCs/>
          <w:sz w:val="20"/>
          <w:szCs w:val="20"/>
        </w:rPr>
      </w:pPr>
      <w:r w:rsidRPr="00757934">
        <w:rPr>
          <w:rFonts w:ascii="Cambria" w:hAnsi="Cambria" w:cs="Arial"/>
          <w:color w:val="000000"/>
          <w:sz w:val="20"/>
          <w:szCs w:val="20"/>
        </w:rPr>
        <w:t xml:space="preserve">Tereny objęte granicami opracowania położone są w obrębie Niecki Mazowieckiej, wypełnionej utworami kredy, trzeciorzędu i czwartorzędu, których grubość jest znacznie zróżnicowana. Ukształtowanie </w:t>
      </w:r>
      <w:r w:rsidRPr="00757934">
        <w:rPr>
          <w:rFonts w:ascii="Cambria" w:hAnsi="Cambria" w:cs="Arial"/>
          <w:color w:val="000000"/>
          <w:sz w:val="20"/>
          <w:szCs w:val="20"/>
        </w:rPr>
        <w:lastRenderedPageBreak/>
        <w:t>powierzchni jest wynikiem oddziaływania lodowca oraz wód powstałych z jego roztopienia. Lodowiec posuwając się od północy niósł ze sobą materiały: głazy narzutowe, żwir i piasek, którymi wypełniał napotykane nierówności terenu, tworząc moreny denne. W okresie cieplejszym, kiedy czoło lodowca zatrzymało się, a następnie cofało na północ, zgromadzony materiał pozostawał na miejscu, tworząc wzgórza i wały charakterystyczne dla moren czołowych.</w:t>
      </w:r>
    </w:p>
    <w:p w14:paraId="253C91EE" w14:textId="77777777" w:rsidR="00757934" w:rsidRDefault="00757934" w:rsidP="00757934">
      <w:pPr>
        <w:pStyle w:val="Akapitzlist"/>
        <w:autoSpaceDE w:val="0"/>
        <w:autoSpaceDN w:val="0"/>
        <w:adjustRightInd w:val="0"/>
        <w:ind w:left="709" w:right="991"/>
        <w:rPr>
          <w:rFonts w:ascii="Cambria" w:hAnsi="Cambria" w:cs="Arial"/>
          <w:i/>
          <w:sz w:val="18"/>
          <w:szCs w:val="18"/>
        </w:rPr>
      </w:pPr>
    </w:p>
    <w:p w14:paraId="4E75D07A" w14:textId="77777777" w:rsidR="00757934" w:rsidRPr="00C37048" w:rsidRDefault="00757934" w:rsidP="00757934">
      <w:pPr>
        <w:pStyle w:val="Nagwek3"/>
        <w:numPr>
          <w:ilvl w:val="1"/>
          <w:numId w:val="9"/>
        </w:numPr>
        <w:pBdr>
          <w:top w:val="single" w:sz="4" w:space="1" w:color="BFBFBF"/>
          <w:bottom w:val="single" w:sz="4" w:space="1" w:color="BFBFBF"/>
        </w:pBdr>
        <w:spacing w:line="276" w:lineRule="auto"/>
        <w:ind w:left="567" w:hanging="567"/>
        <w:rPr>
          <w:rFonts w:cs="Arial"/>
          <w:smallCaps/>
          <w:color w:val="FF0000"/>
          <w:sz w:val="20"/>
          <w:szCs w:val="20"/>
        </w:rPr>
      </w:pPr>
      <w:bookmarkStart w:id="17" w:name="_Toc267465473"/>
      <w:bookmarkStart w:id="18" w:name="_Toc85383103"/>
      <w:bookmarkEnd w:id="16"/>
      <w:r w:rsidRPr="00C37048">
        <w:rPr>
          <w:rFonts w:cs="Arial"/>
          <w:smallCaps/>
          <w:sz w:val="20"/>
          <w:szCs w:val="20"/>
        </w:rPr>
        <w:t>warunki glebowe</w:t>
      </w:r>
      <w:bookmarkEnd w:id="17"/>
      <w:bookmarkEnd w:id="18"/>
    </w:p>
    <w:p w14:paraId="18CBB502" w14:textId="7DBD0D3D" w:rsidR="00757934" w:rsidRPr="002568E5" w:rsidRDefault="00757934" w:rsidP="00757934">
      <w:pPr>
        <w:spacing w:line="276" w:lineRule="auto"/>
        <w:ind w:firstLine="708"/>
        <w:jc w:val="both"/>
        <w:rPr>
          <w:rFonts w:ascii="Cambria" w:hAnsi="Cambria" w:cs="Arial"/>
          <w:color w:val="000000"/>
          <w:sz w:val="20"/>
          <w:szCs w:val="18"/>
        </w:rPr>
      </w:pPr>
      <w:r w:rsidRPr="00757934">
        <w:rPr>
          <w:rFonts w:ascii="Cambria" w:hAnsi="Cambria" w:cs="Arial"/>
          <w:sz w:val="20"/>
          <w:szCs w:val="20"/>
        </w:rPr>
        <w:t>Skałami macierzystymi dla gleb analizowanego obszaru są utwory czwartorzędowe, przede wszystkim plejstoceńskie - gliny, piaski i żwiry akumulacji wodnolodowcowej i lodowcowej. Na przedmiotowym terenie przeważają brunatne właściwe wytworzone najczęściej z piasków gliniastych lekkich i piasków słabogliniastych.</w:t>
      </w:r>
    </w:p>
    <w:p w14:paraId="59EBDBA7" w14:textId="77777777" w:rsidR="00757934" w:rsidRPr="00C37048" w:rsidRDefault="00757934" w:rsidP="00757934">
      <w:pPr>
        <w:autoSpaceDE w:val="0"/>
        <w:autoSpaceDN w:val="0"/>
        <w:adjustRightInd w:val="0"/>
        <w:spacing w:line="276" w:lineRule="auto"/>
        <w:jc w:val="both"/>
        <w:rPr>
          <w:rFonts w:ascii="Cambria" w:hAnsi="Cambria" w:cs="Arial"/>
          <w:sz w:val="20"/>
          <w:szCs w:val="20"/>
        </w:rPr>
      </w:pPr>
    </w:p>
    <w:p w14:paraId="48566BE9" w14:textId="77777777" w:rsidR="00757934" w:rsidRPr="00C37048" w:rsidRDefault="00757934" w:rsidP="00757934">
      <w:pPr>
        <w:pStyle w:val="Tekstpodstawowywcity"/>
        <w:numPr>
          <w:ilvl w:val="1"/>
          <w:numId w:val="9"/>
        </w:numPr>
        <w:pBdr>
          <w:top w:val="single" w:sz="4" w:space="1" w:color="BFBFBF"/>
          <w:bottom w:val="single" w:sz="4" w:space="1" w:color="BFBFBF"/>
        </w:pBdr>
        <w:spacing w:after="0" w:line="276" w:lineRule="auto"/>
        <w:ind w:left="0" w:firstLine="0"/>
        <w:rPr>
          <w:rFonts w:ascii="Cambria" w:hAnsi="Cambria" w:cs="Arial"/>
          <w:b/>
          <w:smallCaps/>
          <w:sz w:val="20"/>
          <w:szCs w:val="20"/>
          <w:lang w:eastAsia="ar-SA"/>
        </w:rPr>
      </w:pPr>
      <w:r w:rsidRPr="00C37048">
        <w:rPr>
          <w:rFonts w:ascii="Cambria" w:hAnsi="Cambria" w:cs="Arial"/>
          <w:b/>
          <w:smallCaps/>
          <w:sz w:val="20"/>
          <w:szCs w:val="20"/>
          <w:lang w:eastAsia="ar-SA"/>
        </w:rPr>
        <w:t>wody</w:t>
      </w:r>
      <w:r>
        <w:rPr>
          <w:rFonts w:ascii="Cambria" w:hAnsi="Cambria" w:cs="Arial"/>
          <w:b/>
          <w:smallCaps/>
          <w:sz w:val="20"/>
          <w:szCs w:val="20"/>
          <w:lang w:eastAsia="ar-SA"/>
        </w:rPr>
        <w:t xml:space="preserve"> podziemne i </w:t>
      </w:r>
      <w:r w:rsidRPr="00C37048">
        <w:rPr>
          <w:rFonts w:ascii="Cambria" w:hAnsi="Cambria" w:cs="Arial"/>
          <w:b/>
          <w:smallCaps/>
          <w:sz w:val="20"/>
          <w:szCs w:val="20"/>
          <w:lang w:eastAsia="ar-SA"/>
        </w:rPr>
        <w:t>powierzchniowe</w:t>
      </w:r>
    </w:p>
    <w:p w14:paraId="3676A61B" w14:textId="77777777" w:rsidR="00757934" w:rsidRDefault="00757934" w:rsidP="00757934">
      <w:pPr>
        <w:spacing w:line="276" w:lineRule="auto"/>
        <w:ind w:firstLine="708"/>
        <w:jc w:val="both"/>
        <w:rPr>
          <w:rFonts w:ascii="Cambria" w:hAnsi="Cambria" w:cs="Arial"/>
          <w:sz w:val="20"/>
          <w:szCs w:val="20"/>
        </w:rPr>
      </w:pPr>
      <w:bookmarkStart w:id="19" w:name="_Toc267465475"/>
      <w:r w:rsidRPr="002268CE">
        <w:rPr>
          <w:rFonts w:ascii="Cambria" w:hAnsi="Cambria" w:cs="Arial"/>
          <w:sz w:val="20"/>
          <w:szCs w:val="20"/>
        </w:rPr>
        <w:t xml:space="preserve">Zgodnie z podziałem regionalnym wg B. Paczyńskiego (Atlas hydrologiczny Polski 1995 r), </w:t>
      </w:r>
      <w:r>
        <w:rPr>
          <w:rFonts w:ascii="Cambria" w:hAnsi="Cambria" w:cs="Arial"/>
          <w:sz w:val="20"/>
          <w:szCs w:val="20"/>
        </w:rPr>
        <w:t>przedmiotowy teren</w:t>
      </w:r>
      <w:r w:rsidRPr="002268CE">
        <w:rPr>
          <w:rFonts w:ascii="Cambria" w:hAnsi="Cambria" w:cs="Arial"/>
          <w:sz w:val="20"/>
          <w:szCs w:val="20"/>
        </w:rPr>
        <w:t xml:space="preserve"> znajduje się w I hydrogeologicznym regionie północnomazowieckim. Na jej obszarze zbiorniki wód podziemnych o znaczeniu użytkowym występują w utworach czwartorzędowych oraz trzeciorzędowych i związane są z występowaniem zasobów wód podziemnych należących do Głównych Zbiorników Wód Podziemnych GZWP nr 214 Działdowo.</w:t>
      </w:r>
      <w:r w:rsidRPr="002268CE">
        <w:rPr>
          <w:rFonts w:ascii="Cambria" w:hAnsi="Cambria"/>
          <w:sz w:val="20"/>
          <w:szCs w:val="20"/>
        </w:rPr>
        <w:t xml:space="preserve"> </w:t>
      </w:r>
      <w:r w:rsidRPr="002268CE">
        <w:rPr>
          <w:rFonts w:ascii="Cambria" w:hAnsi="Cambria" w:cs="Arial"/>
          <w:sz w:val="20"/>
          <w:szCs w:val="20"/>
        </w:rPr>
        <w:t xml:space="preserve"> Do wód podziemnych zaliczane są także wody gruntowe, które charakterem i głębokością występowania odzwierciedlają cechy konfiguracyjne terenu oraz budowę geologiczną jego podłoża.</w:t>
      </w:r>
      <w:r>
        <w:rPr>
          <w:rFonts w:ascii="Cambria" w:hAnsi="Cambria" w:cs="Arial"/>
          <w:sz w:val="20"/>
          <w:szCs w:val="20"/>
        </w:rPr>
        <w:t xml:space="preserve"> </w:t>
      </w:r>
      <w:r w:rsidRPr="00401C84">
        <w:rPr>
          <w:rFonts w:ascii="Cambria" w:hAnsi="Cambria"/>
          <w:bCs/>
          <w:sz w:val="20"/>
          <w:szCs w:val="20"/>
        </w:rPr>
        <w:t>Zgodnie z Dokumentacją hydrogeologiczna GZWP nr 214 wskazano propozycje zakazów, nakazów i ograniczeń w sposobie użytkowania gruntów na wyznaczonym obszarze ochronnym GZWP nr 214. Należą do nich m.in.: zakaz lokalizowania przedsięwzięć mogących potencjalnie znacząco oddziaływać na środowisko, w szczególności na wody podziemne bez wcześniejszego przeprowadzenia oceny  oddziaływania na środowisko; zakaz lokalizowania składowisk odpadów komunalnych, niebezpiecznych oraz innych niż  niebezpieczne i obojętne (w tym składowisk podziemnych); zakaz składowania lub przechowywania odpadów promieniotwórczych;  zakaz stosowania komunalnych osadów ściekowych;  zakaz budowy nowych przydomowych oczyszczalni ścieków;  zakaz stosowania środków ochrony roślin innych niż dopuszczone do stosowania w strefach ochronnych ujęć wody;  zakaz lokalizowania instalacji do odzysku lub unieszkodliwiania odpadów; nakaz uzgadniania z właściwym Dyrektorem RZGW studium uwarunkowań i kierunków zagospodarowania przestrzennego,  miejscowych planów zagospodarowania przestrzennego, lokalizacji inwestycji celu publicznego oraz warunków zabudowy; nakaz stosowania urządzeń chroniących wody podziemne przed wpływem zanieczyszczeń pochodzących z dróg i parkingów systemów szczelnych w połączeniu ze stawami odparowującymi lub separatorów; nakaz wystąpienia o uznanie lasu za wodochronny, sporządzenie planu ochrony lasu i  uwzględnienia w nim zasad ochrony wód;  nakaz właściwego zabezpieczenia lub likwidacji studni wierconych; zalecenie prowadzenia cyklicznych badań monitoringowych wód poziomu zbiornikowego;  zalecenie ustanawiania stref ochrony pośredniej dla czynnych ujęć wody;  zalecenie dokonywania systematycznej kontroli stanu i funkcjonowania przydomowej gospodarki ściekowej.</w:t>
      </w:r>
    </w:p>
    <w:p w14:paraId="00CF3932" w14:textId="77777777" w:rsidR="00757934" w:rsidRPr="00FD65EA" w:rsidRDefault="00757934" w:rsidP="00757934">
      <w:pPr>
        <w:pStyle w:val="Tekstpodstawowy"/>
        <w:spacing w:line="276" w:lineRule="auto"/>
        <w:ind w:firstLine="708"/>
        <w:jc w:val="both"/>
        <w:rPr>
          <w:rFonts w:ascii="Cambria" w:hAnsi="Cambria" w:cs="Calibri"/>
          <w:sz w:val="20"/>
          <w:szCs w:val="20"/>
        </w:rPr>
      </w:pPr>
      <w:r w:rsidRPr="00FD65EA">
        <w:rPr>
          <w:rFonts w:ascii="Cambria" w:hAnsi="Cambria" w:cs="Calibri"/>
          <w:sz w:val="20"/>
          <w:szCs w:val="20"/>
        </w:rPr>
        <w:t xml:space="preserve">Wody powierzchniowe są ważnym elementem różnorodności krajobrazowej terenu, decydują </w:t>
      </w:r>
      <w:r>
        <w:rPr>
          <w:rFonts w:ascii="Cambria" w:hAnsi="Cambria" w:cs="Calibri"/>
          <w:sz w:val="20"/>
          <w:szCs w:val="20"/>
        </w:rPr>
        <w:br/>
      </w:r>
      <w:r w:rsidRPr="00FD65EA">
        <w:rPr>
          <w:rFonts w:ascii="Cambria" w:hAnsi="Cambria" w:cs="Calibri"/>
          <w:sz w:val="20"/>
          <w:szCs w:val="20"/>
        </w:rPr>
        <w:t xml:space="preserve">o funkcjonowaniu i bogactwie ekosystemów, mają znaczenie społeczne i zdrowotne. Udział wód powierzchniowych (jezior i cieków) w ogólnej powierzchni gminy Działdowo wynosi 0,4 %. Pod względem hydrograficznym rzeki występujące na terenie gminy należą do dwóch dorzeczy. Rzeka Wel znajduje się w dorzeczu Wisły, a rzeka Wkra w dorzeczu Bugu. Pomiędzy rzeką Wel a Wkrą przebiega </w:t>
      </w:r>
      <w:r>
        <w:rPr>
          <w:rFonts w:ascii="Cambria" w:hAnsi="Cambria" w:cs="Calibri"/>
          <w:sz w:val="20"/>
          <w:szCs w:val="20"/>
        </w:rPr>
        <w:br/>
      </w:r>
      <w:r w:rsidRPr="00FD65EA">
        <w:rPr>
          <w:rFonts w:ascii="Cambria" w:hAnsi="Cambria" w:cs="Calibri"/>
          <w:sz w:val="20"/>
          <w:szCs w:val="20"/>
        </w:rPr>
        <w:t>z południowego zachodu na północny wschód dział wodny II rzędu. Przecina on północno – zachodnią część gminy Działdowo.</w:t>
      </w:r>
    </w:p>
    <w:p w14:paraId="28D1EF68" w14:textId="30ED0268" w:rsidR="00757934" w:rsidRDefault="00757934" w:rsidP="00757934">
      <w:pPr>
        <w:pStyle w:val="Tekstpodstawowy"/>
        <w:spacing w:line="276" w:lineRule="auto"/>
        <w:ind w:firstLine="708"/>
        <w:jc w:val="both"/>
        <w:rPr>
          <w:rFonts w:ascii="Cambria" w:hAnsi="Cambria" w:cs="Calibri"/>
          <w:sz w:val="20"/>
          <w:szCs w:val="20"/>
        </w:rPr>
      </w:pPr>
      <w:r>
        <w:rPr>
          <w:rFonts w:ascii="Cambria" w:hAnsi="Cambria" w:cs="Calibri"/>
          <w:sz w:val="20"/>
          <w:szCs w:val="20"/>
        </w:rPr>
        <w:t>Na analizowanym terenie nie występują wody powierzchniowe.</w:t>
      </w:r>
    </w:p>
    <w:p w14:paraId="18DA441F" w14:textId="77777777" w:rsidR="00757934" w:rsidRPr="00C37048" w:rsidRDefault="00757934" w:rsidP="00757934">
      <w:pPr>
        <w:pStyle w:val="Nagwek3"/>
        <w:numPr>
          <w:ilvl w:val="1"/>
          <w:numId w:val="18"/>
        </w:numPr>
        <w:pBdr>
          <w:top w:val="single" w:sz="4" w:space="1" w:color="BFBFBF"/>
          <w:bottom w:val="single" w:sz="4" w:space="1" w:color="BFBFBF"/>
        </w:pBdr>
        <w:spacing w:line="276" w:lineRule="auto"/>
        <w:ind w:left="567" w:hanging="567"/>
        <w:jc w:val="both"/>
        <w:rPr>
          <w:rFonts w:cs="Arial"/>
          <w:smallCaps/>
          <w:sz w:val="20"/>
          <w:szCs w:val="20"/>
        </w:rPr>
      </w:pPr>
      <w:bookmarkStart w:id="20" w:name="_Toc267465476"/>
      <w:bookmarkStart w:id="21" w:name="_Toc85383104"/>
      <w:bookmarkEnd w:id="19"/>
      <w:r w:rsidRPr="00C37048">
        <w:rPr>
          <w:rFonts w:cs="Arial"/>
          <w:smallCaps/>
          <w:sz w:val="20"/>
          <w:szCs w:val="20"/>
        </w:rPr>
        <w:lastRenderedPageBreak/>
        <w:t>warunki klimatyczne</w:t>
      </w:r>
      <w:bookmarkEnd w:id="20"/>
      <w:bookmarkEnd w:id="21"/>
    </w:p>
    <w:p w14:paraId="0874285A" w14:textId="77777777" w:rsidR="00757934" w:rsidRPr="00C202C4" w:rsidRDefault="00757934" w:rsidP="00757934">
      <w:pPr>
        <w:spacing w:line="276" w:lineRule="auto"/>
        <w:ind w:firstLine="709"/>
        <w:jc w:val="both"/>
        <w:rPr>
          <w:rFonts w:ascii="Cambria" w:hAnsi="Cambria" w:cs="Arial"/>
          <w:sz w:val="20"/>
          <w:szCs w:val="20"/>
        </w:rPr>
      </w:pPr>
      <w:bookmarkStart w:id="22" w:name="_Toc267465477"/>
      <w:r w:rsidRPr="00C202C4">
        <w:rPr>
          <w:rFonts w:ascii="Cambria" w:hAnsi="Cambria" w:cs="Arial"/>
          <w:sz w:val="20"/>
          <w:szCs w:val="20"/>
        </w:rPr>
        <w:t xml:space="preserve">Warunki środowiskowe gminy w dużym stopniu uzależnione są od położenia geograficznego, </w:t>
      </w:r>
      <w:r>
        <w:rPr>
          <w:rFonts w:ascii="Cambria" w:hAnsi="Cambria" w:cs="Arial"/>
          <w:sz w:val="20"/>
          <w:szCs w:val="20"/>
        </w:rPr>
        <w:br/>
      </w:r>
      <w:r w:rsidRPr="00C202C4">
        <w:rPr>
          <w:rFonts w:ascii="Cambria" w:hAnsi="Cambria" w:cs="Arial"/>
          <w:sz w:val="20"/>
          <w:szCs w:val="20"/>
        </w:rPr>
        <w:t xml:space="preserve">z niego wynika odrębność danego regionu. W zależności od położenia kształtują się warunki przyrodnicze oraz klimatyczne danego obszaru. Warunki klimatyczne panujące na terenie gminy należą do umiarkowanych i w dużej mierze uwarunkowane są wpływami mas powietrza polarno – morskiego. Według regionalizacji klimatycznej R. Gumińskiego gmina Działdowo położona jest głównie w obrębie dzielnicy mazurskiej, która poza obszarem górskim jest najchłodniejszym rejonem Polski. </w:t>
      </w:r>
    </w:p>
    <w:p w14:paraId="6B3CC0AC" w14:textId="77777777" w:rsidR="00757934" w:rsidRPr="00C202C4" w:rsidRDefault="00757934" w:rsidP="00757934">
      <w:pPr>
        <w:spacing w:line="276" w:lineRule="auto"/>
        <w:ind w:firstLine="709"/>
        <w:jc w:val="both"/>
        <w:rPr>
          <w:rFonts w:ascii="Cambria" w:hAnsi="Cambria" w:cs="Arial"/>
          <w:sz w:val="20"/>
          <w:szCs w:val="20"/>
        </w:rPr>
      </w:pPr>
      <w:r w:rsidRPr="00C202C4">
        <w:rPr>
          <w:rFonts w:ascii="Cambria" w:hAnsi="Cambria" w:cs="Arial"/>
          <w:sz w:val="20"/>
          <w:szCs w:val="20"/>
        </w:rPr>
        <w:t xml:space="preserve">Podstawowe dane dotyczące klimatu gminy Działdowo, opracowano na podstawie obserwacji prowadzonych w stacji meteorologicznej Instytutu Meteorologii i Gospodarki Wodnej (IMiGW) zlokalizowanej w Lidzbarku (dane z wielolecia 1949 -1971 r). Znajduje się ona poza obszarem Gminy Działdowo (w niedalekim sąsiedztwie) reprezentuje zbliżone warunki klimatyczne. </w:t>
      </w:r>
    </w:p>
    <w:p w14:paraId="14B882FB" w14:textId="77777777" w:rsidR="00757934" w:rsidRPr="00C37048" w:rsidRDefault="00757934" w:rsidP="00757934">
      <w:pPr>
        <w:pStyle w:val="Nagwek3"/>
        <w:numPr>
          <w:ilvl w:val="1"/>
          <w:numId w:val="18"/>
        </w:numPr>
        <w:pBdr>
          <w:top w:val="single" w:sz="4" w:space="1" w:color="BFBFBF"/>
          <w:bottom w:val="single" w:sz="4" w:space="1" w:color="BFBFBF"/>
        </w:pBdr>
        <w:spacing w:line="276" w:lineRule="auto"/>
        <w:ind w:left="567" w:hanging="567"/>
        <w:rPr>
          <w:rFonts w:cs="Arial"/>
          <w:smallCaps/>
          <w:sz w:val="20"/>
          <w:szCs w:val="20"/>
        </w:rPr>
      </w:pPr>
      <w:bookmarkStart w:id="23" w:name="_Toc85383105"/>
      <w:r w:rsidRPr="00C37048">
        <w:rPr>
          <w:rFonts w:cs="Arial"/>
          <w:smallCaps/>
          <w:sz w:val="20"/>
          <w:szCs w:val="20"/>
        </w:rPr>
        <w:t>kopaliny</w:t>
      </w:r>
      <w:bookmarkEnd w:id="22"/>
      <w:bookmarkEnd w:id="23"/>
    </w:p>
    <w:p w14:paraId="0585960D" w14:textId="77777777" w:rsidR="00757934" w:rsidRPr="006D421A" w:rsidRDefault="00757934" w:rsidP="00757934">
      <w:pPr>
        <w:pStyle w:val="Tekstpodstawowywcity2"/>
        <w:spacing w:line="276" w:lineRule="auto"/>
        <w:ind w:left="0" w:firstLine="567"/>
        <w:rPr>
          <w:rFonts w:ascii="Cambria" w:hAnsi="Cambria" w:cs="Arial"/>
          <w:sz w:val="20"/>
          <w:szCs w:val="20"/>
        </w:rPr>
      </w:pPr>
      <w:r w:rsidRPr="006C3E6B">
        <w:rPr>
          <w:rFonts w:ascii="Cambria" w:hAnsi="Cambria" w:cs="Arial"/>
          <w:sz w:val="20"/>
          <w:szCs w:val="20"/>
        </w:rPr>
        <w:t xml:space="preserve">Na przedmiotowym terenie występują udokumentowane </w:t>
      </w:r>
      <w:r>
        <w:rPr>
          <w:rFonts w:ascii="Cambria" w:hAnsi="Cambria" w:cs="Arial"/>
          <w:sz w:val="20"/>
          <w:szCs w:val="20"/>
        </w:rPr>
        <w:t xml:space="preserve">złoża kopalin, ewidencjonowane </w:t>
      </w:r>
      <w:r w:rsidRPr="006C3E6B">
        <w:rPr>
          <w:rFonts w:ascii="Cambria" w:hAnsi="Cambria" w:cs="Arial"/>
          <w:sz w:val="20"/>
          <w:szCs w:val="20"/>
        </w:rPr>
        <w:t xml:space="preserve">w Krajowym Bilansie Zasobów Kopalin. </w:t>
      </w:r>
    </w:p>
    <w:p w14:paraId="70DA3368" w14:textId="77777777" w:rsidR="00757934" w:rsidRPr="00444A2E" w:rsidRDefault="00757934" w:rsidP="00757934">
      <w:pPr>
        <w:pStyle w:val="Nagwek3"/>
        <w:numPr>
          <w:ilvl w:val="1"/>
          <w:numId w:val="18"/>
        </w:numPr>
        <w:pBdr>
          <w:top w:val="single" w:sz="4" w:space="1" w:color="BFBFBF"/>
          <w:bottom w:val="single" w:sz="4" w:space="1" w:color="BFBFBF"/>
        </w:pBdr>
        <w:spacing w:line="276" w:lineRule="auto"/>
        <w:ind w:left="567" w:hanging="567"/>
        <w:jc w:val="both"/>
        <w:rPr>
          <w:rFonts w:cs="Arial"/>
          <w:smallCaps/>
          <w:sz w:val="20"/>
          <w:szCs w:val="20"/>
        </w:rPr>
      </w:pPr>
      <w:bookmarkStart w:id="24" w:name="_Toc85383106"/>
      <w:r w:rsidRPr="00C37048">
        <w:rPr>
          <w:rFonts w:cs="Arial"/>
          <w:smallCaps/>
          <w:sz w:val="20"/>
          <w:szCs w:val="20"/>
        </w:rPr>
        <w:t>bioróżnorodność</w:t>
      </w:r>
      <w:bookmarkStart w:id="25" w:name="_Toc267465479"/>
      <w:bookmarkEnd w:id="24"/>
    </w:p>
    <w:p w14:paraId="7DF30FF1" w14:textId="1D38AF98" w:rsidR="00757934" w:rsidRDefault="00757934" w:rsidP="00757934">
      <w:pPr>
        <w:autoSpaceDE w:val="0"/>
        <w:autoSpaceDN w:val="0"/>
        <w:adjustRightInd w:val="0"/>
        <w:spacing w:line="276" w:lineRule="auto"/>
        <w:ind w:firstLine="708"/>
        <w:jc w:val="both"/>
        <w:rPr>
          <w:rFonts w:ascii="Cambria" w:hAnsi="Cambria" w:cs="Cambria"/>
          <w:color w:val="000000"/>
          <w:sz w:val="20"/>
          <w:szCs w:val="20"/>
        </w:rPr>
      </w:pPr>
      <w:r>
        <w:rPr>
          <w:rFonts w:ascii="Cambria" w:hAnsi="Cambria" w:cs="Calibri"/>
          <w:sz w:val="20"/>
          <w:szCs w:val="20"/>
        </w:rPr>
        <w:t xml:space="preserve">Krajobraz kultur rolniczych stanowią grunty orne z uprawą roślin jednorocznych. </w:t>
      </w:r>
      <w:r w:rsidRPr="00D850E8">
        <w:rPr>
          <w:rFonts w:ascii="Cambria" w:hAnsi="Cambria" w:cs="Arial"/>
          <w:sz w:val="20"/>
          <w:szCs w:val="20"/>
        </w:rPr>
        <w:t xml:space="preserve">Funkcjonowanie krajobrazu rolniczego cechuje pewnego rodzaju rytmika, wynikająca z cykliczności rozwoju agrocenoz. </w:t>
      </w:r>
      <w:r>
        <w:rPr>
          <w:rFonts w:ascii="Cambria" w:hAnsi="Cambria" w:cs="Calibri"/>
          <w:sz w:val="20"/>
          <w:szCs w:val="20"/>
        </w:rPr>
        <w:t xml:space="preserve">Strefę ekotonową dla terenów rolniczych omawianego obszaru stanowi kompleks leśny. Typem </w:t>
      </w:r>
      <w:r w:rsidRPr="007D44DB">
        <w:rPr>
          <w:rFonts w:ascii="Cambria" w:hAnsi="Cambria" w:cs="Calibri"/>
          <w:sz w:val="20"/>
          <w:szCs w:val="20"/>
        </w:rPr>
        <w:t>siedliskowym</w:t>
      </w:r>
      <w:r>
        <w:rPr>
          <w:rFonts w:ascii="Cambria" w:hAnsi="Cambria" w:cs="Calibri"/>
          <w:sz w:val="20"/>
          <w:szCs w:val="20"/>
        </w:rPr>
        <w:t xml:space="preserve"> lasu jest las mieszany świeży</w:t>
      </w:r>
      <w:r w:rsidRPr="007D44DB">
        <w:rPr>
          <w:rFonts w:ascii="Cambria" w:hAnsi="Cambria" w:cs="Calibri"/>
          <w:i/>
          <w:sz w:val="20"/>
          <w:szCs w:val="20"/>
        </w:rPr>
        <w:t xml:space="preserve">. </w:t>
      </w:r>
      <w:r w:rsidRPr="007D44DB">
        <w:rPr>
          <w:rFonts w:ascii="Cambria" w:hAnsi="Cambria" w:cs="Calibri"/>
          <w:sz w:val="20"/>
          <w:szCs w:val="20"/>
        </w:rPr>
        <w:t>Z analizy taksacyjnej składu gatunkowego wynika</w:t>
      </w:r>
      <w:r>
        <w:rPr>
          <w:rFonts w:ascii="Cambria" w:hAnsi="Cambria" w:cs="Calibri"/>
          <w:sz w:val="20"/>
          <w:szCs w:val="20"/>
        </w:rPr>
        <w:t>,</w:t>
      </w:r>
      <w:r w:rsidRPr="007D44DB">
        <w:rPr>
          <w:rFonts w:ascii="Cambria" w:hAnsi="Cambria" w:cs="Calibri"/>
          <w:sz w:val="20"/>
          <w:szCs w:val="20"/>
        </w:rPr>
        <w:t xml:space="preserve"> </w:t>
      </w:r>
      <w:r>
        <w:rPr>
          <w:rFonts w:ascii="Cambria" w:hAnsi="Cambria" w:cs="Calibri"/>
          <w:sz w:val="20"/>
          <w:szCs w:val="20"/>
        </w:rPr>
        <w:t>iż zbiorowisko tworzy</w:t>
      </w:r>
      <w:r>
        <w:rPr>
          <w:rFonts w:ascii="Cambria" w:hAnsi="Cambria" w:cs="Cambria"/>
          <w:color w:val="000000"/>
          <w:sz w:val="20"/>
          <w:szCs w:val="20"/>
        </w:rPr>
        <w:t xml:space="preserve"> sosna pospolita. Uzupełnienie stanowią brzoza brodawkowata, topola osika, lipa drobnolistna, świerk pospolity.</w:t>
      </w:r>
    </w:p>
    <w:p w14:paraId="57BEC470" w14:textId="67721A37" w:rsidR="008A49A8" w:rsidRPr="008A49A8" w:rsidRDefault="008A49A8" w:rsidP="008A49A8">
      <w:pPr>
        <w:autoSpaceDE w:val="0"/>
        <w:autoSpaceDN w:val="0"/>
        <w:adjustRightInd w:val="0"/>
        <w:spacing w:line="276" w:lineRule="auto"/>
        <w:ind w:firstLine="708"/>
        <w:jc w:val="both"/>
        <w:rPr>
          <w:rFonts w:ascii="Cambria" w:hAnsi="Cambria" w:cs="Calibri"/>
          <w:sz w:val="20"/>
          <w:szCs w:val="20"/>
        </w:rPr>
      </w:pPr>
      <w:r w:rsidRPr="008A49A8">
        <w:rPr>
          <w:rFonts w:ascii="Cambria" w:hAnsi="Cambria" w:cs="Calibri"/>
          <w:sz w:val="20"/>
          <w:szCs w:val="20"/>
        </w:rPr>
        <w:t>Na terenie opracowania można spodziewać się głównie drobnych ssaków: lisów, zajęcy i królików. Z</w:t>
      </w:r>
      <w:r>
        <w:rPr>
          <w:rFonts w:ascii="Cambria" w:hAnsi="Cambria" w:cs="Calibri"/>
          <w:sz w:val="20"/>
          <w:szCs w:val="20"/>
        </w:rPr>
        <w:t> </w:t>
      </w:r>
      <w:r w:rsidRPr="008A49A8">
        <w:rPr>
          <w:rFonts w:ascii="Cambria" w:hAnsi="Cambria" w:cs="Calibri"/>
          <w:sz w:val="20"/>
          <w:szCs w:val="20"/>
        </w:rPr>
        <w:t>małych gryzoni potencjalnie występującymi gatunkami drobnych ssaków są myszy, nornice oraz krety</w:t>
      </w:r>
      <w:r>
        <w:rPr>
          <w:rFonts w:ascii="Cambria" w:hAnsi="Cambria" w:cs="Calibri"/>
          <w:sz w:val="20"/>
          <w:szCs w:val="20"/>
        </w:rPr>
        <w:t xml:space="preserve">. </w:t>
      </w:r>
      <w:r w:rsidRPr="008A49A8">
        <w:rPr>
          <w:rFonts w:ascii="Cambria" w:hAnsi="Cambria" w:cs="Calibri"/>
          <w:sz w:val="20"/>
          <w:szCs w:val="20"/>
        </w:rPr>
        <w:t xml:space="preserve">Najliczniej występującymi gatunkami zwierząt na terenie opracowania są przedstawiciele awifauny. Ptaki koncentrują się głównie wokół zarośli i zadrzewień śródpolnych oraz w konarach większych drzew. </w:t>
      </w:r>
    </w:p>
    <w:p w14:paraId="22B52839" w14:textId="252BF290" w:rsidR="008A49A8" w:rsidRPr="00E621EF" w:rsidRDefault="008A49A8" w:rsidP="008A49A8">
      <w:pPr>
        <w:autoSpaceDE w:val="0"/>
        <w:autoSpaceDN w:val="0"/>
        <w:adjustRightInd w:val="0"/>
        <w:spacing w:line="276" w:lineRule="auto"/>
        <w:ind w:firstLine="708"/>
        <w:jc w:val="both"/>
        <w:rPr>
          <w:rFonts w:ascii="Cambria" w:hAnsi="Cambria" w:cs="Calibri"/>
          <w:sz w:val="20"/>
          <w:szCs w:val="20"/>
        </w:rPr>
      </w:pPr>
      <w:r w:rsidRPr="008A49A8">
        <w:rPr>
          <w:rFonts w:ascii="Cambria" w:hAnsi="Cambria" w:cs="Calibri"/>
          <w:sz w:val="20"/>
          <w:szCs w:val="20"/>
        </w:rPr>
        <w:t>Rozległe tereny otwarte oraz zadrzewienia śródpolne</w:t>
      </w:r>
      <w:r>
        <w:rPr>
          <w:rFonts w:ascii="Cambria" w:hAnsi="Cambria" w:cs="Calibri"/>
          <w:sz w:val="20"/>
          <w:szCs w:val="20"/>
        </w:rPr>
        <w:t xml:space="preserve"> (niewielkie enklawy leśne)</w:t>
      </w:r>
      <w:r w:rsidRPr="008A49A8">
        <w:rPr>
          <w:rFonts w:ascii="Cambria" w:hAnsi="Cambria" w:cs="Calibri"/>
          <w:sz w:val="20"/>
          <w:szCs w:val="20"/>
        </w:rPr>
        <w:t xml:space="preserve"> stanowią miejsce gniazdowania i przelotu dla wielu gatunków z rodziny pokrzewkowatych, m.in. cierniówki, wilgi, szczygła.</w:t>
      </w:r>
      <w:r>
        <w:rPr>
          <w:rFonts w:ascii="Cambria" w:hAnsi="Cambria" w:cs="Calibri"/>
          <w:sz w:val="20"/>
          <w:szCs w:val="20"/>
        </w:rPr>
        <w:t xml:space="preserve"> Ponadto można spotkać przedstawicieli wróblowatych i jaskółek a także szpaki, sroki, sikory i zięby.</w:t>
      </w:r>
    </w:p>
    <w:p w14:paraId="70B797CB" w14:textId="77777777" w:rsidR="00757934" w:rsidRPr="00C37048" w:rsidRDefault="00757934" w:rsidP="00757934">
      <w:pPr>
        <w:pStyle w:val="Nagwek3"/>
        <w:numPr>
          <w:ilvl w:val="0"/>
          <w:numId w:val="18"/>
        </w:numPr>
        <w:pBdr>
          <w:top w:val="single" w:sz="4" w:space="1" w:color="BFBFBF"/>
          <w:bottom w:val="single" w:sz="4" w:space="1" w:color="BFBFBF"/>
        </w:pBdr>
        <w:spacing w:after="0" w:line="276" w:lineRule="auto"/>
        <w:ind w:left="567" w:hanging="567"/>
        <w:rPr>
          <w:rFonts w:cs="Arial"/>
          <w:smallCaps/>
          <w:sz w:val="20"/>
          <w:szCs w:val="20"/>
        </w:rPr>
      </w:pPr>
      <w:bookmarkStart w:id="26" w:name="_Toc85383107"/>
      <w:r w:rsidRPr="00C37048">
        <w:rPr>
          <w:rFonts w:cs="Arial"/>
          <w:smallCaps/>
          <w:sz w:val="20"/>
          <w:szCs w:val="20"/>
        </w:rPr>
        <w:t>formy ochrony przyrody</w:t>
      </w:r>
      <w:bookmarkEnd w:id="26"/>
      <w:r w:rsidRPr="00C37048">
        <w:rPr>
          <w:rFonts w:cs="Arial"/>
          <w:smallCaps/>
          <w:sz w:val="20"/>
          <w:szCs w:val="20"/>
        </w:rPr>
        <w:t xml:space="preserve"> </w:t>
      </w:r>
      <w:bookmarkStart w:id="27" w:name="_Toc267465480"/>
      <w:bookmarkEnd w:id="25"/>
    </w:p>
    <w:p w14:paraId="4E4741B4" w14:textId="28154A94" w:rsidR="00757934" w:rsidRPr="00BC494D" w:rsidRDefault="00757934" w:rsidP="00757934">
      <w:pPr>
        <w:pStyle w:val="Akapitzlist"/>
        <w:spacing w:line="276" w:lineRule="auto"/>
        <w:ind w:left="0" w:firstLine="567"/>
        <w:jc w:val="both"/>
        <w:rPr>
          <w:rFonts w:ascii="Cambria" w:hAnsi="Cambria" w:cs="Arial"/>
        </w:rPr>
      </w:pPr>
      <w:bookmarkStart w:id="28" w:name="_Toc267465488"/>
      <w:bookmarkEnd w:id="27"/>
      <w:r w:rsidRPr="00533804">
        <w:rPr>
          <w:rFonts w:ascii="Cambria" w:hAnsi="Cambria" w:cs="Arial"/>
        </w:rPr>
        <w:t xml:space="preserve">Na przedmiotowym terenie </w:t>
      </w:r>
      <w:r>
        <w:rPr>
          <w:rFonts w:ascii="Cambria" w:hAnsi="Cambria" w:cs="Arial"/>
        </w:rPr>
        <w:t xml:space="preserve">nie </w:t>
      </w:r>
      <w:r w:rsidRPr="00533804">
        <w:rPr>
          <w:rFonts w:ascii="Cambria" w:hAnsi="Cambria" w:cs="Arial"/>
        </w:rPr>
        <w:t xml:space="preserve">występują prawne formy ochrony przyrody o których mowa </w:t>
      </w:r>
      <w:r w:rsidRPr="00533804">
        <w:rPr>
          <w:rFonts w:ascii="Cambria" w:hAnsi="Cambria" w:cs="Arial"/>
        </w:rPr>
        <w:br/>
        <w:t>w ustawie z dnia 16 kwietnia 2004r. o</w:t>
      </w:r>
      <w:r>
        <w:rPr>
          <w:rFonts w:ascii="Cambria" w:hAnsi="Cambria" w:cs="Arial"/>
        </w:rPr>
        <w:t xml:space="preserve"> ochronie przyrody (Dz. U z 2021r. poz. 1098 z późn.zm.). W sąsiedztwie analizowanego  obszaru występuje Obszar Chronionego Krajobrazu Doliny Rzeki Nidy i Szkotówki oraz zespół przyordniczo-krajobrazowy Dolina rzeki Szkotówki.</w:t>
      </w:r>
    </w:p>
    <w:p w14:paraId="1EB07314" w14:textId="77777777" w:rsidR="00757934" w:rsidRPr="00C37048" w:rsidRDefault="00757934" w:rsidP="00757934">
      <w:pPr>
        <w:pStyle w:val="Nagwek3"/>
        <w:numPr>
          <w:ilvl w:val="0"/>
          <w:numId w:val="18"/>
        </w:numPr>
        <w:pBdr>
          <w:top w:val="single" w:sz="4" w:space="1" w:color="BFBFBF"/>
          <w:bottom w:val="single" w:sz="4" w:space="1" w:color="BFBFBF"/>
        </w:pBdr>
        <w:spacing w:line="276" w:lineRule="auto"/>
        <w:ind w:left="567" w:hanging="567"/>
        <w:rPr>
          <w:rFonts w:cs="Arial"/>
          <w:smallCaps/>
          <w:sz w:val="20"/>
          <w:szCs w:val="20"/>
        </w:rPr>
      </w:pPr>
      <w:bookmarkStart w:id="29" w:name="_Toc267465489"/>
      <w:bookmarkStart w:id="30" w:name="_Toc85383108"/>
      <w:bookmarkEnd w:id="28"/>
      <w:r w:rsidRPr="00C37048">
        <w:rPr>
          <w:rFonts w:cs="Arial"/>
          <w:smallCaps/>
          <w:sz w:val="20"/>
          <w:szCs w:val="20"/>
        </w:rPr>
        <w:t>ocena stanu środowiska oraz źródła zagrożeń</w:t>
      </w:r>
      <w:bookmarkEnd w:id="29"/>
      <w:bookmarkEnd w:id="30"/>
    </w:p>
    <w:p w14:paraId="723B9430" w14:textId="77777777" w:rsidR="00757934" w:rsidRPr="00C37048" w:rsidRDefault="00757934" w:rsidP="00757934">
      <w:pPr>
        <w:pStyle w:val="Nagwek3"/>
        <w:numPr>
          <w:ilvl w:val="1"/>
          <w:numId w:val="32"/>
        </w:numPr>
        <w:pBdr>
          <w:top w:val="single" w:sz="4" w:space="1" w:color="BFBFBF"/>
          <w:bottom w:val="single" w:sz="4" w:space="1" w:color="BFBFBF"/>
        </w:pBdr>
        <w:spacing w:before="0" w:line="276" w:lineRule="auto"/>
        <w:ind w:left="567" w:hanging="567"/>
        <w:rPr>
          <w:rFonts w:cs="Arial"/>
          <w:smallCaps/>
          <w:sz w:val="20"/>
          <w:szCs w:val="20"/>
        </w:rPr>
      </w:pPr>
      <w:bookmarkStart w:id="31" w:name="_Toc267465492"/>
      <w:bookmarkStart w:id="32" w:name="_Toc85383109"/>
      <w:r w:rsidRPr="00C37048">
        <w:rPr>
          <w:rFonts w:cs="Arial"/>
          <w:smallCaps/>
          <w:sz w:val="20"/>
          <w:szCs w:val="20"/>
        </w:rPr>
        <w:t>jakość powietrza atmosferycznego</w:t>
      </w:r>
      <w:bookmarkEnd w:id="31"/>
      <w:bookmarkEnd w:id="32"/>
    </w:p>
    <w:p w14:paraId="72B0F20A" w14:textId="2B12BABE" w:rsidR="00757934" w:rsidRDefault="00757934" w:rsidP="00757934">
      <w:pPr>
        <w:spacing w:line="276" w:lineRule="auto"/>
        <w:ind w:firstLine="708"/>
        <w:jc w:val="both"/>
        <w:rPr>
          <w:rFonts w:ascii="Cambria" w:hAnsi="Cambria"/>
          <w:sz w:val="20"/>
        </w:rPr>
      </w:pPr>
      <w:bookmarkStart w:id="33" w:name="_Toc267465494"/>
      <w:r w:rsidRPr="001061F3">
        <w:rPr>
          <w:rFonts w:ascii="Cambria" w:hAnsi="Cambria"/>
          <w:sz w:val="20"/>
        </w:rPr>
        <w:t xml:space="preserve">Obecnie na przedmiotowym terenie jak również w jego rejonie nie występują emitory wpływające negatywnie na jakość powietrza atmosferycznego. Analizowany obszar położony jest w sąsiedztwie </w:t>
      </w:r>
      <w:r>
        <w:rPr>
          <w:rFonts w:ascii="Cambria" w:hAnsi="Cambria"/>
          <w:sz w:val="20"/>
        </w:rPr>
        <w:t>zwartych kompleksów leśnych, pozytywnie wpływających na jakość powietrza atmosferycznego.</w:t>
      </w:r>
      <w:r w:rsidRPr="00E572E7">
        <w:rPr>
          <w:rFonts w:ascii="Cambria" w:hAnsi="Cambria"/>
          <w:sz w:val="20"/>
        </w:rPr>
        <w:t xml:space="preserve"> </w:t>
      </w:r>
    </w:p>
    <w:p w14:paraId="09426C89" w14:textId="77777777" w:rsidR="00757934" w:rsidRDefault="00757934" w:rsidP="00757934">
      <w:pPr>
        <w:spacing w:line="276" w:lineRule="auto"/>
        <w:ind w:firstLine="567"/>
        <w:jc w:val="both"/>
        <w:rPr>
          <w:rFonts w:ascii="Cambria" w:hAnsi="Cambria"/>
          <w:sz w:val="20"/>
        </w:rPr>
      </w:pPr>
      <w:r w:rsidRPr="00E572E7">
        <w:rPr>
          <w:rFonts w:ascii="Cambria" w:hAnsi="Cambria"/>
          <w:sz w:val="20"/>
        </w:rPr>
        <w:t xml:space="preserve"> </w:t>
      </w:r>
    </w:p>
    <w:p w14:paraId="544A83D5" w14:textId="77777777" w:rsidR="00757934" w:rsidRPr="00C37048" w:rsidRDefault="00757934" w:rsidP="00757934">
      <w:pPr>
        <w:pStyle w:val="Nagwek3"/>
        <w:numPr>
          <w:ilvl w:val="1"/>
          <w:numId w:val="32"/>
        </w:numPr>
        <w:pBdr>
          <w:top w:val="single" w:sz="4" w:space="1" w:color="BFBFBF"/>
          <w:bottom w:val="single" w:sz="4" w:space="1" w:color="BFBFBF"/>
        </w:pBdr>
        <w:spacing w:before="0" w:line="276" w:lineRule="auto"/>
        <w:ind w:left="567" w:hanging="567"/>
        <w:rPr>
          <w:rFonts w:cs="Arial"/>
          <w:smallCaps/>
          <w:sz w:val="20"/>
          <w:szCs w:val="20"/>
        </w:rPr>
      </w:pPr>
      <w:bookmarkStart w:id="34" w:name="_Toc85383110"/>
      <w:r w:rsidRPr="00C37048">
        <w:rPr>
          <w:rFonts w:cs="Arial"/>
          <w:smallCaps/>
          <w:sz w:val="20"/>
          <w:szCs w:val="20"/>
        </w:rPr>
        <w:t xml:space="preserve">jakość </w:t>
      </w:r>
      <w:r>
        <w:rPr>
          <w:rFonts w:cs="Arial"/>
          <w:smallCaps/>
          <w:sz w:val="20"/>
          <w:szCs w:val="20"/>
        </w:rPr>
        <w:t>wód powierzchniowych</w:t>
      </w:r>
      <w:bookmarkEnd w:id="34"/>
    </w:p>
    <w:p w14:paraId="49B067D5" w14:textId="7F6C93D2" w:rsidR="00757934" w:rsidRPr="00784C85" w:rsidRDefault="00757934" w:rsidP="00757934">
      <w:pPr>
        <w:autoSpaceDE w:val="0"/>
        <w:autoSpaceDN w:val="0"/>
        <w:adjustRightInd w:val="0"/>
        <w:spacing w:line="276" w:lineRule="auto"/>
        <w:ind w:firstLine="567"/>
        <w:jc w:val="both"/>
        <w:rPr>
          <w:rFonts w:ascii="Cambria" w:hAnsi="Cambria" w:cs="Calibri"/>
          <w:sz w:val="20"/>
          <w:szCs w:val="20"/>
        </w:rPr>
      </w:pPr>
      <w:r w:rsidRPr="007D44DB">
        <w:rPr>
          <w:rFonts w:ascii="Cambria" w:hAnsi="Cambria" w:cs="Calibri"/>
          <w:sz w:val="20"/>
          <w:szCs w:val="20"/>
        </w:rPr>
        <w:t xml:space="preserve">Jednym z podstawowych problemów jest stan czystości wód powierzchniowych, podziemnych </w:t>
      </w:r>
      <w:r w:rsidRPr="007D44DB">
        <w:rPr>
          <w:rFonts w:ascii="Cambria" w:hAnsi="Cambria" w:cs="Calibri"/>
          <w:sz w:val="20"/>
          <w:szCs w:val="20"/>
        </w:rPr>
        <w:br/>
        <w:t xml:space="preserve">i zagrożenie ich zanieczyszczenia. Aby jakość wód powierzchniowych i podziemnych uległa poprawie </w:t>
      </w:r>
      <w:r>
        <w:rPr>
          <w:rFonts w:ascii="Cambria" w:hAnsi="Cambria" w:cs="Calibri"/>
          <w:sz w:val="20"/>
          <w:szCs w:val="20"/>
        </w:rPr>
        <w:br/>
      </w:r>
      <w:r w:rsidRPr="007D44DB">
        <w:rPr>
          <w:rFonts w:ascii="Cambria" w:hAnsi="Cambria" w:cs="Calibri"/>
          <w:sz w:val="20"/>
          <w:szCs w:val="20"/>
        </w:rPr>
        <w:lastRenderedPageBreak/>
        <w:t xml:space="preserve">w perspektywie </w:t>
      </w:r>
      <w:r>
        <w:rPr>
          <w:rFonts w:ascii="Cambria" w:hAnsi="Cambria" w:cs="Calibri"/>
          <w:sz w:val="20"/>
          <w:szCs w:val="20"/>
        </w:rPr>
        <w:t xml:space="preserve">długoterminowej należy dążyć do </w:t>
      </w:r>
      <w:r w:rsidRPr="007D44DB">
        <w:rPr>
          <w:rFonts w:ascii="Cambria" w:hAnsi="Cambria" w:cs="Calibri"/>
          <w:sz w:val="20"/>
          <w:szCs w:val="20"/>
        </w:rPr>
        <w:t>wprowadzenia zakazu inwestycji mogących znacząco negatywnie oddziaływać na stan wód powierzchniowych, podziemnych.</w:t>
      </w:r>
    </w:p>
    <w:p w14:paraId="0F8C2DF9" w14:textId="77777777" w:rsidR="00757934" w:rsidRPr="00C37048" w:rsidRDefault="00757934" w:rsidP="00757934">
      <w:pPr>
        <w:pStyle w:val="program"/>
        <w:spacing w:line="276" w:lineRule="auto"/>
        <w:ind w:firstLine="708"/>
        <w:rPr>
          <w:rFonts w:ascii="Cambria" w:hAnsi="Cambria" w:cs="Arial"/>
          <w:sz w:val="20"/>
        </w:rPr>
      </w:pPr>
    </w:p>
    <w:p w14:paraId="0FCC69E6" w14:textId="77777777" w:rsidR="00757934" w:rsidRPr="00C37048" w:rsidRDefault="00757934" w:rsidP="00757934">
      <w:pPr>
        <w:pStyle w:val="Nagwek3"/>
        <w:numPr>
          <w:ilvl w:val="1"/>
          <w:numId w:val="32"/>
        </w:numPr>
        <w:pBdr>
          <w:top w:val="single" w:sz="4" w:space="1" w:color="BFBFBF"/>
          <w:bottom w:val="single" w:sz="4" w:space="1" w:color="BFBFBF"/>
        </w:pBdr>
        <w:spacing w:before="0" w:after="0" w:line="276" w:lineRule="auto"/>
        <w:ind w:left="567" w:hanging="567"/>
        <w:rPr>
          <w:rFonts w:cs="Arial"/>
          <w:smallCaps/>
          <w:sz w:val="20"/>
          <w:szCs w:val="20"/>
        </w:rPr>
      </w:pPr>
      <w:bookmarkStart w:id="35" w:name="_Toc85383111"/>
      <w:r w:rsidRPr="00C37048">
        <w:rPr>
          <w:rFonts w:cs="Arial"/>
          <w:smallCaps/>
          <w:sz w:val="20"/>
          <w:szCs w:val="20"/>
        </w:rPr>
        <w:t>jakość gleb</w:t>
      </w:r>
      <w:bookmarkEnd w:id="35"/>
    </w:p>
    <w:p w14:paraId="30075820" w14:textId="5BD74360" w:rsidR="00757934" w:rsidRDefault="00757934" w:rsidP="00757934">
      <w:pPr>
        <w:autoSpaceDE w:val="0"/>
        <w:autoSpaceDN w:val="0"/>
        <w:adjustRightInd w:val="0"/>
        <w:spacing w:line="276" w:lineRule="auto"/>
        <w:ind w:firstLine="567"/>
        <w:jc w:val="both"/>
        <w:rPr>
          <w:rFonts w:ascii="Cambria" w:hAnsi="Cambria" w:cs="Arial"/>
          <w:sz w:val="20"/>
          <w:szCs w:val="20"/>
        </w:rPr>
      </w:pPr>
      <w:r w:rsidRPr="00137E1F">
        <w:rPr>
          <w:rFonts w:ascii="Cambria" w:hAnsi="Cambria" w:cs="Calibri"/>
          <w:sz w:val="20"/>
          <w:szCs w:val="20"/>
        </w:rPr>
        <w:t>Gleby</w:t>
      </w:r>
      <w:r>
        <w:rPr>
          <w:rFonts w:ascii="Cambria" w:hAnsi="Cambria" w:cs="Calibri"/>
          <w:sz w:val="20"/>
          <w:szCs w:val="20"/>
        </w:rPr>
        <w:t xml:space="preserve"> </w:t>
      </w:r>
      <w:r w:rsidRPr="00137E1F">
        <w:rPr>
          <w:rFonts w:ascii="Cambria" w:hAnsi="Cambria" w:cs="Calibri"/>
          <w:sz w:val="20"/>
          <w:szCs w:val="20"/>
        </w:rPr>
        <w:t>brunatne właściwe</w:t>
      </w:r>
      <w:r>
        <w:rPr>
          <w:rFonts w:ascii="Cambria" w:hAnsi="Cambria" w:cs="Calibri"/>
          <w:sz w:val="20"/>
          <w:szCs w:val="20"/>
        </w:rPr>
        <w:t xml:space="preserve"> </w:t>
      </w:r>
      <w:r w:rsidRPr="00137E1F">
        <w:rPr>
          <w:rFonts w:ascii="Cambria" w:hAnsi="Cambria" w:cs="Calibri"/>
          <w:sz w:val="20"/>
          <w:szCs w:val="20"/>
        </w:rPr>
        <w:t>stanowiące podłoże przedmiotowego terenu charakteryzują się lekko kwaśnym odczynem oraz małą zawartością próchnicy.</w:t>
      </w:r>
      <w:r w:rsidRPr="00292128">
        <w:rPr>
          <w:rFonts w:ascii="Cambria" w:hAnsi="Cambria" w:cs="Calibri"/>
          <w:sz w:val="20"/>
          <w:szCs w:val="20"/>
        </w:rPr>
        <w:t xml:space="preserve"> </w:t>
      </w:r>
      <w:r w:rsidRPr="00CA2077">
        <w:rPr>
          <w:rFonts w:ascii="Cambria" w:hAnsi="Cambria" w:cs="Arial"/>
          <w:sz w:val="20"/>
          <w:szCs w:val="20"/>
        </w:rPr>
        <w:t>Głównym czynnikiem wpływającym na jakość występujących tu gleb są zanieczyszczenia pochodzące ze źródeł komunikacyjnych. Aktualne zagrożenie dla g</w:t>
      </w:r>
      <w:r>
        <w:rPr>
          <w:rFonts w:ascii="Cambria" w:hAnsi="Cambria" w:cs="Arial"/>
          <w:sz w:val="20"/>
          <w:szCs w:val="20"/>
        </w:rPr>
        <w:t xml:space="preserve">leb niosą substancje chemiczne </w:t>
      </w:r>
      <w:r w:rsidRPr="00CA2077">
        <w:rPr>
          <w:rFonts w:ascii="Cambria" w:hAnsi="Cambria" w:cs="Arial"/>
          <w:sz w:val="20"/>
          <w:szCs w:val="20"/>
        </w:rPr>
        <w:t xml:space="preserve">(w szczególności ropopochodne) wyciekające z pojazdów, np. w wyniku awarii lub nieprawidłowej pracy poszczególnych elementów pojazdów.  </w:t>
      </w:r>
    </w:p>
    <w:p w14:paraId="24CC869D" w14:textId="77777777" w:rsidR="00757934" w:rsidRPr="00913F65" w:rsidRDefault="00757934" w:rsidP="00757934">
      <w:pPr>
        <w:pStyle w:val="Nagwek3"/>
        <w:numPr>
          <w:ilvl w:val="1"/>
          <w:numId w:val="32"/>
        </w:numPr>
        <w:pBdr>
          <w:top w:val="single" w:sz="4" w:space="1" w:color="BFBFBF"/>
          <w:bottom w:val="single" w:sz="4" w:space="1" w:color="BFBFBF"/>
        </w:pBdr>
        <w:spacing w:line="276" w:lineRule="auto"/>
        <w:ind w:left="567" w:hanging="567"/>
        <w:rPr>
          <w:rFonts w:cs="Arial"/>
          <w:smallCaps/>
          <w:sz w:val="20"/>
          <w:szCs w:val="20"/>
        </w:rPr>
      </w:pPr>
      <w:bookmarkStart w:id="36" w:name="_Toc85383112"/>
      <w:r w:rsidRPr="00C37048">
        <w:rPr>
          <w:rFonts w:cs="Arial"/>
          <w:smallCaps/>
          <w:sz w:val="20"/>
          <w:szCs w:val="20"/>
        </w:rPr>
        <w:t>klimat akustyczny</w:t>
      </w:r>
      <w:bookmarkStart w:id="37" w:name="_Toc267465495"/>
      <w:bookmarkEnd w:id="33"/>
      <w:bookmarkEnd w:id="36"/>
    </w:p>
    <w:p w14:paraId="5554F759" w14:textId="0C359491" w:rsidR="00757934" w:rsidRPr="00A17EB8" w:rsidRDefault="00757934" w:rsidP="00757934">
      <w:pPr>
        <w:pStyle w:val="program"/>
        <w:spacing w:line="276" w:lineRule="auto"/>
        <w:ind w:firstLine="567"/>
        <w:rPr>
          <w:rFonts w:ascii="Cambria" w:hAnsi="Cambria" w:cs="Arial"/>
          <w:sz w:val="20"/>
        </w:rPr>
      </w:pPr>
      <w:r>
        <w:rPr>
          <w:rFonts w:ascii="Cambria" w:hAnsi="Cambria" w:cs="Calibri"/>
          <w:sz w:val="20"/>
        </w:rPr>
        <w:t>W sąsiedztwie nie występują istotne emitory hałasu</w:t>
      </w:r>
      <w:r w:rsidRPr="00A17EB8">
        <w:rPr>
          <w:rFonts w:ascii="Cambria" w:hAnsi="Cambria" w:cs="Arial"/>
          <w:sz w:val="20"/>
        </w:rPr>
        <w:t>. Z uwagi na wzrastającą liczbę pojazdów i zwiększające się natężenie ich ruchu można przyjąć, że na przedmiotowym terenie utrzymywać się będzie tendencja wzrostowa natężenia hałasu związanego z ruchem kołowym.</w:t>
      </w:r>
    </w:p>
    <w:p w14:paraId="37A1E1A8" w14:textId="77777777" w:rsidR="00757934" w:rsidRPr="00C37048" w:rsidRDefault="00757934" w:rsidP="00757934">
      <w:pPr>
        <w:pStyle w:val="Nagwek3"/>
        <w:numPr>
          <w:ilvl w:val="1"/>
          <w:numId w:val="32"/>
        </w:numPr>
        <w:pBdr>
          <w:top w:val="single" w:sz="4" w:space="1" w:color="BFBFBF"/>
          <w:bottom w:val="single" w:sz="4" w:space="1" w:color="BFBFBF"/>
        </w:pBdr>
        <w:spacing w:line="276" w:lineRule="auto"/>
        <w:ind w:left="567" w:hanging="567"/>
        <w:rPr>
          <w:rFonts w:cs="Arial"/>
          <w:smallCaps/>
          <w:sz w:val="20"/>
          <w:szCs w:val="20"/>
        </w:rPr>
      </w:pPr>
      <w:bookmarkStart w:id="38" w:name="_Toc85383113"/>
      <w:r w:rsidRPr="00C37048">
        <w:rPr>
          <w:rFonts w:cs="Arial"/>
          <w:smallCaps/>
          <w:sz w:val="20"/>
          <w:szCs w:val="20"/>
        </w:rPr>
        <w:t>promieniowanie elektromagnetyczne niejonizujące</w:t>
      </w:r>
      <w:bookmarkEnd w:id="37"/>
      <w:bookmarkEnd w:id="38"/>
    </w:p>
    <w:p w14:paraId="585AB914" w14:textId="77777777" w:rsidR="00757934" w:rsidRDefault="00757934" w:rsidP="00757934">
      <w:pPr>
        <w:autoSpaceDE w:val="0"/>
        <w:autoSpaceDN w:val="0"/>
        <w:adjustRightInd w:val="0"/>
        <w:spacing w:line="276" w:lineRule="auto"/>
        <w:ind w:firstLine="567"/>
        <w:jc w:val="both"/>
        <w:rPr>
          <w:rFonts w:ascii="Cambria" w:hAnsi="Cambria" w:cs="Arial"/>
          <w:sz w:val="20"/>
          <w:szCs w:val="20"/>
        </w:rPr>
      </w:pPr>
      <w:r w:rsidRPr="006C3E6B">
        <w:rPr>
          <w:rFonts w:ascii="Cambria" w:hAnsi="Cambria" w:cs="Arial"/>
          <w:sz w:val="20"/>
          <w:szCs w:val="20"/>
        </w:rPr>
        <w:t xml:space="preserve">Głównymi źródłami promieniowania niejonizującego w środowisku są: stacje radiowe </w:t>
      </w:r>
      <w:r w:rsidRPr="006C3E6B">
        <w:rPr>
          <w:rFonts w:ascii="Cambria" w:hAnsi="Cambria" w:cs="Arial"/>
          <w:sz w:val="20"/>
          <w:szCs w:val="20"/>
        </w:rPr>
        <w:br/>
        <w:t xml:space="preserve">i telewizyjne, elektroenergetyczne linie napowietrzne wysokiego napięcia, stacje transformatorowe, stacje przekaźnikowe telefonii komórkowej, zespoły sieci i urządzeń elektrycznych w gospodarstwie domowym (np. kuchenki mikrofalowe) urządzenia radiolokacyjne i radionawigacyjne. W przypadku stacji bazowych telefonii komórkowej pola elektromagnetyczne są wypromieniowywane na bardzo dużych wysokościach, w miejscach niedostępnych dla ludzi. Wokół budowanych stacji bazowych telefonii komórkowych istnieje możliwość tworzenia obszarów ograniczonego użytkowania. </w:t>
      </w:r>
    </w:p>
    <w:p w14:paraId="2B7B264F" w14:textId="77777777" w:rsidR="00757934" w:rsidRDefault="00757934" w:rsidP="00757934">
      <w:pPr>
        <w:autoSpaceDE w:val="0"/>
        <w:autoSpaceDN w:val="0"/>
        <w:adjustRightInd w:val="0"/>
        <w:spacing w:line="276" w:lineRule="auto"/>
        <w:ind w:firstLine="567"/>
        <w:jc w:val="both"/>
        <w:rPr>
          <w:rFonts w:ascii="Cambria" w:hAnsi="Cambria" w:cs="Arial"/>
          <w:sz w:val="20"/>
          <w:szCs w:val="20"/>
        </w:rPr>
      </w:pPr>
      <w:r w:rsidRPr="006C3E6B">
        <w:rPr>
          <w:rFonts w:ascii="Cambria" w:hAnsi="Cambria" w:cs="Arial"/>
          <w:sz w:val="20"/>
          <w:szCs w:val="20"/>
        </w:rPr>
        <w:t>Na przedmiotowym terenie nie występują obiekty emitujące promieniowanie elektromagnetyczne niejonizujące.</w:t>
      </w:r>
    </w:p>
    <w:p w14:paraId="2E7969B6" w14:textId="77777777" w:rsidR="00757934" w:rsidRPr="00A36F98" w:rsidRDefault="00757934" w:rsidP="00757934">
      <w:pPr>
        <w:autoSpaceDE w:val="0"/>
        <w:autoSpaceDN w:val="0"/>
        <w:adjustRightInd w:val="0"/>
        <w:spacing w:line="276" w:lineRule="auto"/>
        <w:ind w:firstLine="567"/>
        <w:jc w:val="both"/>
        <w:rPr>
          <w:rFonts w:ascii="Cambria" w:hAnsi="Cambria" w:cs="Arial"/>
          <w:sz w:val="20"/>
          <w:szCs w:val="20"/>
        </w:rPr>
      </w:pPr>
    </w:p>
    <w:p w14:paraId="02D929C3" w14:textId="77777777" w:rsidR="00757934" w:rsidRPr="00C37048" w:rsidRDefault="00757934" w:rsidP="00757934">
      <w:pPr>
        <w:pStyle w:val="Nagwek3"/>
        <w:numPr>
          <w:ilvl w:val="1"/>
          <w:numId w:val="32"/>
        </w:numPr>
        <w:pBdr>
          <w:top w:val="single" w:sz="4" w:space="1" w:color="808080"/>
          <w:bottom w:val="single" w:sz="4" w:space="1" w:color="808080"/>
        </w:pBdr>
        <w:spacing w:before="0" w:line="276" w:lineRule="auto"/>
        <w:ind w:left="567" w:hanging="567"/>
        <w:jc w:val="both"/>
        <w:rPr>
          <w:smallCaps/>
          <w:sz w:val="20"/>
          <w:szCs w:val="20"/>
        </w:rPr>
      </w:pPr>
      <w:bookmarkStart w:id="39" w:name="_Toc310016796"/>
      <w:bookmarkStart w:id="40" w:name="_Toc326236474"/>
      <w:bookmarkStart w:id="41" w:name="_Toc85383114"/>
      <w:r w:rsidRPr="00C37048">
        <w:rPr>
          <w:smallCaps/>
          <w:sz w:val="20"/>
          <w:szCs w:val="20"/>
        </w:rPr>
        <w:t>obszary bezpośredniego zagrożenia powodzią</w:t>
      </w:r>
      <w:bookmarkEnd w:id="39"/>
      <w:bookmarkEnd w:id="40"/>
      <w:bookmarkEnd w:id="41"/>
    </w:p>
    <w:p w14:paraId="6023CB9F" w14:textId="77777777" w:rsidR="00757934" w:rsidRPr="00A17EB8" w:rsidRDefault="00757934" w:rsidP="00757934">
      <w:pPr>
        <w:pStyle w:val="Default"/>
        <w:spacing w:line="276" w:lineRule="auto"/>
        <w:ind w:firstLine="709"/>
        <w:jc w:val="both"/>
        <w:rPr>
          <w:rFonts w:ascii="Cambria" w:hAnsi="Cambria"/>
          <w:sz w:val="20"/>
          <w:szCs w:val="20"/>
        </w:rPr>
      </w:pPr>
      <w:r w:rsidRPr="00A17EB8">
        <w:rPr>
          <w:rFonts w:ascii="Cambria" w:hAnsi="Cambria"/>
          <w:bCs/>
          <w:sz w:val="20"/>
          <w:szCs w:val="20"/>
        </w:rPr>
        <w:t xml:space="preserve">Ochronę ludzi i mienia przed powodzią oraz suszą realizuje się </w:t>
      </w:r>
      <w:r w:rsidRPr="00A17EB8">
        <w:rPr>
          <w:rFonts w:ascii="Cambria" w:hAnsi="Cambria"/>
          <w:sz w:val="20"/>
          <w:szCs w:val="20"/>
        </w:rPr>
        <w:t>w szczególności po</w:t>
      </w:r>
      <w:r w:rsidRPr="00A17EB8">
        <w:rPr>
          <w:rFonts w:ascii="Cambria" w:hAnsi="Cambria"/>
          <w:bCs/>
          <w:sz w:val="20"/>
          <w:szCs w:val="20"/>
        </w:rPr>
        <w:t>przez</w:t>
      </w:r>
      <w:r w:rsidRPr="00A17EB8">
        <w:rPr>
          <w:rFonts w:ascii="Cambria" w:hAnsi="Cambria"/>
          <w:sz w:val="20"/>
          <w:szCs w:val="20"/>
        </w:rPr>
        <w:t xml:space="preserve">: zachowanie i tworzenie wszelkich systemów retencji wód, </w:t>
      </w:r>
      <w:r w:rsidRPr="00A17EB8">
        <w:rPr>
          <w:rFonts w:ascii="Cambria" w:hAnsi="Cambria"/>
          <w:bCs/>
          <w:sz w:val="20"/>
          <w:szCs w:val="20"/>
        </w:rPr>
        <w:t xml:space="preserve">budowę i rozbudowę </w:t>
      </w:r>
      <w:r w:rsidRPr="00A17EB8">
        <w:rPr>
          <w:rFonts w:ascii="Cambria" w:hAnsi="Cambria"/>
          <w:sz w:val="20"/>
          <w:szCs w:val="20"/>
        </w:rPr>
        <w:t xml:space="preserve">zbiorników retencyjnych, suchych zbiorników przeciwpowodziowych oraz </w:t>
      </w:r>
      <w:r w:rsidRPr="00A17EB8">
        <w:rPr>
          <w:rFonts w:ascii="Cambria" w:hAnsi="Cambria"/>
          <w:bCs/>
          <w:sz w:val="20"/>
          <w:szCs w:val="20"/>
        </w:rPr>
        <w:t>polderów przeciwpowodziowych;</w:t>
      </w:r>
      <w:r w:rsidRPr="00A17EB8">
        <w:rPr>
          <w:rFonts w:ascii="Cambria" w:hAnsi="Cambria"/>
          <w:sz w:val="20"/>
          <w:szCs w:val="20"/>
        </w:rPr>
        <w:t xml:space="preserve"> racjonalne retencjonowanie wód oraz użytkowanie budowli przeciwpowodziowych, a także sterowanie przepływami wód; funkcjonowanie systemu ostrzegania przed niebezpie</w:t>
      </w:r>
      <w:r>
        <w:rPr>
          <w:rFonts w:ascii="Cambria" w:hAnsi="Cambria"/>
          <w:sz w:val="20"/>
          <w:szCs w:val="20"/>
        </w:rPr>
        <w:t xml:space="preserve">cznymi zjawiskami zachodzącymi </w:t>
      </w:r>
      <w:r w:rsidRPr="00A17EB8">
        <w:rPr>
          <w:rFonts w:ascii="Cambria" w:hAnsi="Cambria"/>
          <w:sz w:val="20"/>
          <w:szCs w:val="20"/>
        </w:rPr>
        <w:t xml:space="preserve">w atmosferze oraz hydrosferze; </w:t>
      </w:r>
      <w:r w:rsidRPr="00A17EB8">
        <w:rPr>
          <w:rFonts w:ascii="Cambria" w:hAnsi="Cambria"/>
          <w:bCs/>
          <w:sz w:val="20"/>
          <w:szCs w:val="20"/>
        </w:rPr>
        <w:t>kształtowanie zagospodarowania przestrzennego dolin rzecznych lub terenów zalewowych</w:t>
      </w:r>
      <w:r w:rsidRPr="00A17EB8">
        <w:rPr>
          <w:rFonts w:ascii="Cambria" w:hAnsi="Cambria"/>
          <w:sz w:val="20"/>
          <w:szCs w:val="20"/>
        </w:rPr>
        <w:t>, budowanie oraz utrzymywanie wałów przeciwpowodziowych, a także kanałów ulgi.</w:t>
      </w:r>
    </w:p>
    <w:p w14:paraId="58476BED" w14:textId="77777777" w:rsidR="00757934" w:rsidRPr="00792706" w:rsidRDefault="00757934" w:rsidP="00757934">
      <w:pPr>
        <w:pStyle w:val="Akapitzlist"/>
        <w:spacing w:line="276" w:lineRule="auto"/>
        <w:ind w:left="0" w:firstLine="567"/>
        <w:jc w:val="both"/>
        <w:rPr>
          <w:rFonts w:ascii="Cambria" w:hAnsi="Cambria" w:cs="Calibri"/>
        </w:rPr>
      </w:pPr>
      <w:r w:rsidRPr="00792706">
        <w:rPr>
          <w:rFonts w:ascii="Cambria" w:hAnsi="Cambria"/>
          <w:bCs/>
        </w:rPr>
        <w:t>Zgodnie z art. 77 ust. 1 pkt 3</w:t>
      </w:r>
      <w:r w:rsidRPr="00792706">
        <w:rPr>
          <w:rFonts w:ascii="Cambria" w:hAnsi="Cambria" w:cs="Calibri"/>
        </w:rPr>
        <w:t xml:space="preserve"> Ustawy z dnia 18 lipca 2001r. </w:t>
      </w:r>
      <w:r>
        <w:rPr>
          <w:rFonts w:ascii="Cambria" w:hAnsi="Cambria" w:cs="Calibri"/>
        </w:rPr>
        <w:t>Prawo wodne  (t.j. Dz. U. z 2021. poz. 624</w:t>
      </w:r>
      <w:r w:rsidRPr="00792706">
        <w:rPr>
          <w:rFonts w:ascii="Cambria" w:hAnsi="Cambria" w:cs="Calibri"/>
        </w:rPr>
        <w:t xml:space="preserve">) </w:t>
      </w:r>
      <w:r w:rsidRPr="00792706">
        <w:rPr>
          <w:rFonts w:ascii="Cambria" w:hAnsi="Cambria"/>
          <w:bCs/>
        </w:rPr>
        <w:t xml:space="preserve"> na obszarach szczególnego zagrożenia powodzią zakazuje się:</w:t>
      </w:r>
    </w:p>
    <w:p w14:paraId="470459C9" w14:textId="77777777" w:rsidR="00757934" w:rsidRPr="00792706" w:rsidRDefault="00757934" w:rsidP="00757934">
      <w:pPr>
        <w:pStyle w:val="Default"/>
        <w:numPr>
          <w:ilvl w:val="0"/>
          <w:numId w:val="46"/>
        </w:numPr>
        <w:spacing w:line="276" w:lineRule="auto"/>
        <w:ind w:left="993"/>
        <w:jc w:val="both"/>
        <w:rPr>
          <w:rFonts w:ascii="Cambria" w:hAnsi="Cambria"/>
          <w:bCs/>
          <w:sz w:val="20"/>
          <w:szCs w:val="20"/>
        </w:rPr>
      </w:pPr>
      <w:r w:rsidRPr="00792706">
        <w:rPr>
          <w:rFonts w:ascii="Cambria" w:hAnsi="Cambria"/>
          <w:bCs/>
          <w:sz w:val="20"/>
          <w:szCs w:val="20"/>
        </w:rPr>
        <w:t>gromadzenia ścieków, odchodów zwierzęcych, środków chemicznych, a także innych substancji lub materiałów, które mogą zanieczyścić wody, prowadzenia odzysku lub unieszkodliwiania odpadów, w szczególności ich składowania;</w:t>
      </w:r>
    </w:p>
    <w:p w14:paraId="0CF54313" w14:textId="77777777" w:rsidR="00757934" w:rsidRPr="00792706" w:rsidRDefault="00757934" w:rsidP="00757934">
      <w:pPr>
        <w:pStyle w:val="Default"/>
        <w:numPr>
          <w:ilvl w:val="0"/>
          <w:numId w:val="46"/>
        </w:numPr>
        <w:spacing w:line="276" w:lineRule="auto"/>
        <w:ind w:left="993"/>
        <w:jc w:val="both"/>
        <w:rPr>
          <w:rFonts w:ascii="Cambria" w:hAnsi="Cambria"/>
          <w:bCs/>
          <w:sz w:val="20"/>
          <w:szCs w:val="20"/>
        </w:rPr>
      </w:pPr>
      <w:r w:rsidRPr="00792706">
        <w:rPr>
          <w:rFonts w:ascii="Cambria" w:hAnsi="Cambria"/>
          <w:bCs/>
          <w:sz w:val="20"/>
          <w:szCs w:val="20"/>
        </w:rPr>
        <w:t xml:space="preserve"> lokalizowania nowych cmentarzy.</w:t>
      </w:r>
    </w:p>
    <w:p w14:paraId="381AD538" w14:textId="77777777" w:rsidR="00757934" w:rsidRPr="00A17EB8" w:rsidRDefault="00757934" w:rsidP="00757934">
      <w:pPr>
        <w:pStyle w:val="Default"/>
        <w:spacing w:line="276" w:lineRule="auto"/>
        <w:ind w:firstLine="708"/>
        <w:jc w:val="both"/>
        <w:rPr>
          <w:rFonts w:ascii="Cambria" w:hAnsi="Cambria"/>
          <w:sz w:val="20"/>
          <w:szCs w:val="20"/>
        </w:rPr>
      </w:pPr>
      <w:r w:rsidRPr="00A17EB8">
        <w:rPr>
          <w:rFonts w:ascii="Cambria" w:hAnsi="Cambria"/>
          <w:sz w:val="20"/>
          <w:szCs w:val="20"/>
        </w:rPr>
        <w:t>Przedmiotowy teren</w:t>
      </w:r>
      <w:r>
        <w:rPr>
          <w:rFonts w:ascii="Cambria" w:hAnsi="Cambria"/>
          <w:sz w:val="20"/>
          <w:szCs w:val="20"/>
        </w:rPr>
        <w:t xml:space="preserve"> położony jest poza obszarami szczególnego</w:t>
      </w:r>
      <w:r w:rsidRPr="00A17EB8">
        <w:rPr>
          <w:rFonts w:ascii="Cambria" w:hAnsi="Cambria"/>
          <w:sz w:val="20"/>
          <w:szCs w:val="20"/>
        </w:rPr>
        <w:t xml:space="preserve"> zagrożenia powodzią.</w:t>
      </w:r>
    </w:p>
    <w:p w14:paraId="78728A59" w14:textId="77777777" w:rsidR="00757934" w:rsidRPr="00C37048" w:rsidRDefault="00757934" w:rsidP="00757934">
      <w:pPr>
        <w:autoSpaceDE w:val="0"/>
        <w:autoSpaceDN w:val="0"/>
        <w:adjustRightInd w:val="0"/>
        <w:spacing w:line="276" w:lineRule="auto"/>
        <w:jc w:val="both"/>
        <w:rPr>
          <w:rFonts w:ascii="Cambria" w:hAnsi="Cambria" w:cs="Arial"/>
          <w:sz w:val="20"/>
          <w:szCs w:val="20"/>
        </w:rPr>
      </w:pPr>
    </w:p>
    <w:p w14:paraId="5D3283B2" w14:textId="77777777" w:rsidR="00757934" w:rsidRPr="00C37048" w:rsidRDefault="00757934" w:rsidP="00757934">
      <w:pPr>
        <w:pStyle w:val="Nagwek3"/>
        <w:numPr>
          <w:ilvl w:val="1"/>
          <w:numId w:val="32"/>
        </w:numPr>
        <w:pBdr>
          <w:top w:val="single" w:sz="4" w:space="1" w:color="808080"/>
          <w:bottom w:val="single" w:sz="4" w:space="1" w:color="808080"/>
        </w:pBdr>
        <w:spacing w:before="0" w:line="276" w:lineRule="auto"/>
        <w:ind w:left="567" w:hanging="567"/>
        <w:jc w:val="both"/>
        <w:rPr>
          <w:smallCaps/>
          <w:sz w:val="20"/>
          <w:szCs w:val="20"/>
        </w:rPr>
      </w:pPr>
      <w:bookmarkStart w:id="42" w:name="_Toc310016797"/>
      <w:bookmarkStart w:id="43" w:name="_Toc326236475"/>
      <w:bookmarkStart w:id="44" w:name="_Toc85383115"/>
      <w:r w:rsidRPr="00C37048">
        <w:rPr>
          <w:smallCaps/>
          <w:sz w:val="20"/>
          <w:szCs w:val="20"/>
        </w:rPr>
        <w:t>obszary naturalnych zagrożeń geologicznych</w:t>
      </w:r>
      <w:bookmarkEnd w:id="42"/>
      <w:bookmarkEnd w:id="43"/>
      <w:bookmarkEnd w:id="44"/>
    </w:p>
    <w:p w14:paraId="75F33E2B" w14:textId="77777777" w:rsidR="00757934" w:rsidRPr="00A36F98" w:rsidRDefault="00757934" w:rsidP="00757934">
      <w:pPr>
        <w:pStyle w:val="Default"/>
        <w:spacing w:line="276" w:lineRule="auto"/>
        <w:ind w:firstLine="567"/>
        <w:jc w:val="both"/>
        <w:rPr>
          <w:rFonts w:ascii="Cambria" w:hAnsi="Cambria"/>
          <w:sz w:val="20"/>
          <w:szCs w:val="20"/>
        </w:rPr>
      </w:pPr>
      <w:r w:rsidRPr="00A36F98">
        <w:rPr>
          <w:rFonts w:ascii="Cambria" w:hAnsi="Cambria"/>
          <w:sz w:val="20"/>
          <w:szCs w:val="20"/>
        </w:rPr>
        <w:t xml:space="preserve">Osuwanie się mas ziemnych należy do zagrożeń geologicznych i stanowi element zjawiska ruchów masowych ziemi. Jest związane przede wszystkim z działaniem sił przyrody, takich jak gwałtowne opady deszczu, intensywne topnienie śniegu, podnoszenie się poziomu wód gruntowych oraz wezbrania rzek </w:t>
      </w:r>
      <w:r w:rsidRPr="00A36F98">
        <w:rPr>
          <w:rFonts w:ascii="Cambria" w:hAnsi="Cambria"/>
          <w:sz w:val="20"/>
          <w:szCs w:val="20"/>
        </w:rPr>
        <w:br/>
      </w:r>
      <w:r w:rsidRPr="00A36F98">
        <w:rPr>
          <w:rFonts w:ascii="Cambria" w:hAnsi="Cambria"/>
          <w:sz w:val="20"/>
          <w:szCs w:val="20"/>
        </w:rPr>
        <w:lastRenderedPageBreak/>
        <w:t xml:space="preserve">i potoków. Coraz częściej do ich powstawania przyczynia się działalność człowieka. Osuwanie ziemi powoduje także degradację gleb oraz rozległe zniszczenia terenów rolnych i leśnych. Na </w:t>
      </w:r>
      <w:r>
        <w:rPr>
          <w:rFonts w:ascii="Cambria" w:hAnsi="Cambria"/>
          <w:sz w:val="20"/>
          <w:szCs w:val="20"/>
        </w:rPr>
        <w:t>przedmiotowym terenie</w:t>
      </w:r>
      <w:r w:rsidRPr="00A36F98">
        <w:rPr>
          <w:rFonts w:ascii="Cambria" w:hAnsi="Cambria"/>
          <w:sz w:val="20"/>
          <w:szCs w:val="20"/>
        </w:rPr>
        <w:t xml:space="preserve"> nie występują naturalne zagrożenia geologiczne, w tym obszary osuwania się mas ziemnych. </w:t>
      </w:r>
    </w:p>
    <w:p w14:paraId="0FA4F727" w14:textId="77777777" w:rsidR="00757934" w:rsidRPr="00C37048" w:rsidRDefault="00757934" w:rsidP="00757934">
      <w:pPr>
        <w:pStyle w:val="Nagwek2"/>
        <w:numPr>
          <w:ilvl w:val="0"/>
          <w:numId w:val="32"/>
        </w:numPr>
        <w:pBdr>
          <w:top w:val="single" w:sz="4" w:space="1" w:color="BFBFBF"/>
          <w:bottom w:val="single" w:sz="4" w:space="1" w:color="BFBFBF"/>
        </w:pBdr>
        <w:spacing w:line="276" w:lineRule="auto"/>
        <w:ind w:left="567" w:hanging="567"/>
        <w:jc w:val="both"/>
        <w:rPr>
          <w:rFonts w:ascii="Cambria" w:hAnsi="Cambria"/>
          <w:i w:val="0"/>
          <w:smallCaps/>
          <w:sz w:val="20"/>
          <w:szCs w:val="20"/>
        </w:rPr>
      </w:pPr>
      <w:bookmarkStart w:id="45" w:name="_Toc85383116"/>
      <w:r w:rsidRPr="00C37048">
        <w:rPr>
          <w:rFonts w:ascii="Cambria" w:hAnsi="Cambria"/>
          <w:i w:val="0"/>
          <w:smallCaps/>
          <w:sz w:val="20"/>
          <w:szCs w:val="20"/>
        </w:rPr>
        <w:t xml:space="preserve">stan istniejący na obszarach podlegających ochronie w myśl ustawy z dnia 16 kwietnia 2004r. </w:t>
      </w:r>
      <w:r w:rsidRPr="00C37048">
        <w:rPr>
          <w:rFonts w:ascii="Cambria" w:hAnsi="Cambria"/>
          <w:i w:val="0"/>
          <w:smallCaps/>
          <w:sz w:val="20"/>
          <w:szCs w:val="20"/>
        </w:rPr>
        <w:br/>
        <w:t>o ochronie przyrody objętych  zmianą studium</w:t>
      </w:r>
      <w:bookmarkEnd w:id="45"/>
    </w:p>
    <w:p w14:paraId="46AA4CA3" w14:textId="77777777" w:rsidR="00757934" w:rsidRPr="00C37048" w:rsidRDefault="00757934" w:rsidP="00757934">
      <w:pPr>
        <w:autoSpaceDE w:val="0"/>
        <w:autoSpaceDN w:val="0"/>
        <w:adjustRightInd w:val="0"/>
        <w:spacing w:line="276" w:lineRule="auto"/>
        <w:ind w:firstLine="567"/>
        <w:jc w:val="both"/>
        <w:rPr>
          <w:rFonts w:ascii="Cambria" w:hAnsi="Cambria" w:cs="Arial"/>
          <w:sz w:val="20"/>
          <w:szCs w:val="20"/>
        </w:rPr>
      </w:pPr>
      <w:r w:rsidRPr="00C37048">
        <w:rPr>
          <w:rFonts w:ascii="Cambria" w:hAnsi="Cambria" w:cs="Arial"/>
          <w:sz w:val="20"/>
          <w:szCs w:val="20"/>
        </w:rPr>
        <w:t>W myśl ustawy „o ochronie przyrody” formami ochrony przyrody są:</w:t>
      </w:r>
    </w:p>
    <w:p w14:paraId="0E4AEF45" w14:textId="77777777" w:rsidR="00757934" w:rsidRPr="00C37048" w:rsidRDefault="00757934" w:rsidP="00757934">
      <w:pPr>
        <w:numPr>
          <w:ilvl w:val="2"/>
          <w:numId w:val="6"/>
        </w:numPr>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parki narodowe - na omawianym terenie nie występują parki narodowe;</w:t>
      </w:r>
    </w:p>
    <w:p w14:paraId="6BC9ECAD" w14:textId="77777777" w:rsidR="00757934" w:rsidRPr="00C37048" w:rsidRDefault="00757934" w:rsidP="00757934">
      <w:pPr>
        <w:numPr>
          <w:ilvl w:val="2"/>
          <w:numId w:val="6"/>
        </w:numPr>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 xml:space="preserve">rezerwaty przyrody - na omawianym terenie </w:t>
      </w:r>
      <w:r>
        <w:rPr>
          <w:rFonts w:ascii="Cambria" w:hAnsi="Cambria" w:cs="Arial"/>
          <w:sz w:val="20"/>
          <w:szCs w:val="20"/>
        </w:rPr>
        <w:t xml:space="preserve">nie występują </w:t>
      </w:r>
      <w:r w:rsidRPr="00C37048">
        <w:rPr>
          <w:rFonts w:ascii="Cambria" w:hAnsi="Cambria" w:cs="Arial"/>
          <w:sz w:val="20"/>
          <w:szCs w:val="20"/>
        </w:rPr>
        <w:t>rezerwat</w:t>
      </w:r>
      <w:r>
        <w:rPr>
          <w:rFonts w:ascii="Cambria" w:hAnsi="Cambria" w:cs="Arial"/>
          <w:sz w:val="20"/>
          <w:szCs w:val="20"/>
        </w:rPr>
        <w:t>y</w:t>
      </w:r>
      <w:r w:rsidRPr="00C37048">
        <w:rPr>
          <w:rFonts w:ascii="Cambria" w:hAnsi="Cambria" w:cs="Arial"/>
          <w:sz w:val="20"/>
          <w:szCs w:val="20"/>
        </w:rPr>
        <w:t xml:space="preserve"> przyrody;</w:t>
      </w:r>
    </w:p>
    <w:p w14:paraId="3C89950B" w14:textId="77777777" w:rsidR="00757934" w:rsidRPr="00C37048" w:rsidRDefault="00757934" w:rsidP="00757934">
      <w:pPr>
        <w:numPr>
          <w:ilvl w:val="2"/>
          <w:numId w:val="6"/>
        </w:numPr>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 xml:space="preserve">parki krajobrazowe - na omawianym terenie </w:t>
      </w:r>
      <w:r>
        <w:rPr>
          <w:rFonts w:ascii="Cambria" w:hAnsi="Cambria" w:cs="Arial"/>
          <w:sz w:val="20"/>
          <w:szCs w:val="20"/>
        </w:rPr>
        <w:t xml:space="preserve">nie </w:t>
      </w:r>
      <w:r w:rsidRPr="00C37048">
        <w:rPr>
          <w:rFonts w:ascii="Cambria" w:hAnsi="Cambria" w:cs="Arial"/>
          <w:sz w:val="20"/>
          <w:szCs w:val="20"/>
        </w:rPr>
        <w:t>występują parki krajobrazowe;</w:t>
      </w:r>
    </w:p>
    <w:p w14:paraId="0527ABEE" w14:textId="77777777" w:rsidR="00757934" w:rsidRPr="00C37048" w:rsidRDefault="00757934" w:rsidP="00757934">
      <w:pPr>
        <w:numPr>
          <w:ilvl w:val="2"/>
          <w:numId w:val="6"/>
        </w:numPr>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 xml:space="preserve">obszary chronionego krajobrazu - na omawianym terenie </w:t>
      </w:r>
      <w:r>
        <w:rPr>
          <w:rFonts w:ascii="Cambria" w:hAnsi="Cambria" w:cs="Arial"/>
          <w:sz w:val="20"/>
          <w:szCs w:val="20"/>
        </w:rPr>
        <w:t xml:space="preserve">nie </w:t>
      </w:r>
      <w:r w:rsidRPr="00C37048">
        <w:rPr>
          <w:rFonts w:ascii="Cambria" w:hAnsi="Cambria" w:cs="Arial"/>
          <w:sz w:val="20"/>
          <w:szCs w:val="20"/>
        </w:rPr>
        <w:t>występują obszary chronionego krajobrazu;</w:t>
      </w:r>
    </w:p>
    <w:p w14:paraId="5DFB7046" w14:textId="77777777" w:rsidR="00757934" w:rsidRPr="00C37048" w:rsidRDefault="00757934" w:rsidP="00757934">
      <w:pPr>
        <w:numPr>
          <w:ilvl w:val="2"/>
          <w:numId w:val="6"/>
        </w:numPr>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 xml:space="preserve">obszary Natura 2000 - na omawianym terenie </w:t>
      </w:r>
      <w:r>
        <w:rPr>
          <w:rFonts w:ascii="Cambria" w:hAnsi="Cambria" w:cs="Arial"/>
          <w:sz w:val="20"/>
          <w:szCs w:val="20"/>
        </w:rPr>
        <w:t xml:space="preserve">nie </w:t>
      </w:r>
      <w:r w:rsidRPr="00C37048">
        <w:rPr>
          <w:rFonts w:ascii="Cambria" w:hAnsi="Cambria" w:cs="Arial"/>
          <w:sz w:val="20"/>
          <w:szCs w:val="20"/>
        </w:rPr>
        <w:t>występują obszary Natura 2000,</w:t>
      </w:r>
    </w:p>
    <w:p w14:paraId="120F0AB8" w14:textId="77777777" w:rsidR="00757934" w:rsidRPr="00C37048" w:rsidRDefault="00757934" w:rsidP="00757934">
      <w:pPr>
        <w:numPr>
          <w:ilvl w:val="2"/>
          <w:numId w:val="6"/>
        </w:numPr>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 xml:space="preserve">pomniki przyrody - na omawianym terenie </w:t>
      </w:r>
      <w:r>
        <w:rPr>
          <w:rFonts w:ascii="Cambria" w:hAnsi="Cambria" w:cs="Arial"/>
          <w:sz w:val="20"/>
          <w:szCs w:val="20"/>
        </w:rPr>
        <w:t>nie w</w:t>
      </w:r>
      <w:r w:rsidRPr="00C37048">
        <w:rPr>
          <w:rFonts w:ascii="Cambria" w:hAnsi="Cambria" w:cs="Arial"/>
          <w:sz w:val="20"/>
          <w:szCs w:val="20"/>
        </w:rPr>
        <w:t>ystępują pomniki przyrody</w:t>
      </w:r>
    </w:p>
    <w:p w14:paraId="661AEDCA" w14:textId="77777777" w:rsidR="00757934" w:rsidRPr="00C37048" w:rsidRDefault="00757934" w:rsidP="00757934">
      <w:pPr>
        <w:numPr>
          <w:ilvl w:val="2"/>
          <w:numId w:val="6"/>
        </w:numPr>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stanowiska dokumentacyjne - na omawianym terenie nie występują stanowiska dokumentacyjne;</w:t>
      </w:r>
    </w:p>
    <w:p w14:paraId="32213A05" w14:textId="77777777" w:rsidR="00757934" w:rsidRPr="00C37048" w:rsidRDefault="00757934" w:rsidP="00757934">
      <w:pPr>
        <w:numPr>
          <w:ilvl w:val="2"/>
          <w:numId w:val="6"/>
        </w:numPr>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 xml:space="preserve">użytki ekologiczne - na omawianym terenie </w:t>
      </w:r>
      <w:r>
        <w:rPr>
          <w:rFonts w:ascii="Cambria" w:hAnsi="Cambria" w:cs="Arial"/>
          <w:sz w:val="20"/>
          <w:szCs w:val="20"/>
        </w:rPr>
        <w:t xml:space="preserve">nie </w:t>
      </w:r>
      <w:r w:rsidRPr="00C37048">
        <w:rPr>
          <w:rFonts w:ascii="Cambria" w:hAnsi="Cambria" w:cs="Arial"/>
          <w:sz w:val="20"/>
          <w:szCs w:val="20"/>
        </w:rPr>
        <w:t>występują użytki ekologiczne;</w:t>
      </w:r>
    </w:p>
    <w:p w14:paraId="3FBBB147" w14:textId="77777777" w:rsidR="00757934" w:rsidRPr="00C37048" w:rsidRDefault="00757934" w:rsidP="00757934">
      <w:pPr>
        <w:numPr>
          <w:ilvl w:val="2"/>
          <w:numId w:val="6"/>
        </w:numPr>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zespoły przyrodniczo-krajobrazowe- na omawianym terenie nie występują zespoły przyrodniczo-krajobrazowe;</w:t>
      </w:r>
    </w:p>
    <w:p w14:paraId="1E8CB402" w14:textId="77777777" w:rsidR="00757934" w:rsidRDefault="00757934" w:rsidP="00757934">
      <w:pPr>
        <w:numPr>
          <w:ilvl w:val="2"/>
          <w:numId w:val="6"/>
        </w:numPr>
        <w:autoSpaceDE w:val="0"/>
        <w:autoSpaceDN w:val="0"/>
        <w:adjustRightInd w:val="0"/>
        <w:spacing w:line="276" w:lineRule="auto"/>
        <w:ind w:left="567" w:hanging="283"/>
        <w:jc w:val="both"/>
        <w:rPr>
          <w:rFonts w:ascii="Cambria" w:hAnsi="Cambria" w:cs="Arial"/>
          <w:sz w:val="20"/>
          <w:szCs w:val="20"/>
        </w:rPr>
      </w:pPr>
      <w:r w:rsidRPr="00C37048">
        <w:rPr>
          <w:rFonts w:ascii="Cambria" w:hAnsi="Cambria" w:cs="Arial"/>
          <w:sz w:val="20"/>
          <w:szCs w:val="20"/>
        </w:rPr>
        <w:t>ochrona gatunkowa roślin, zwierząt i grzybów – na omawianym terenie nie występują chronione gatunki roślin, zwierząt i grzybów.</w:t>
      </w:r>
    </w:p>
    <w:p w14:paraId="16E26195" w14:textId="77777777" w:rsidR="00757934" w:rsidRPr="00203115" w:rsidRDefault="00757934" w:rsidP="00757934">
      <w:pPr>
        <w:pStyle w:val="Nagwek3"/>
        <w:numPr>
          <w:ilvl w:val="0"/>
          <w:numId w:val="32"/>
        </w:numPr>
        <w:pBdr>
          <w:top w:val="single" w:sz="4" w:space="1" w:color="BFBFBF"/>
          <w:bottom w:val="single" w:sz="4" w:space="1" w:color="BFBFBF"/>
        </w:pBdr>
        <w:spacing w:line="276" w:lineRule="auto"/>
        <w:ind w:left="567" w:hanging="567"/>
        <w:rPr>
          <w:rFonts w:cs="Arial"/>
          <w:smallCaps/>
          <w:sz w:val="20"/>
          <w:szCs w:val="20"/>
        </w:rPr>
      </w:pPr>
      <w:bookmarkStart w:id="46" w:name="_Toc85383117"/>
      <w:r w:rsidRPr="00C37048">
        <w:rPr>
          <w:rFonts w:cs="Arial"/>
          <w:smallCaps/>
          <w:sz w:val="20"/>
          <w:szCs w:val="20"/>
        </w:rPr>
        <w:t>charakterystyka ustaleń projektu zmiany studium</w:t>
      </w:r>
      <w:bookmarkEnd w:id="46"/>
      <w:r w:rsidRPr="00C37048">
        <w:rPr>
          <w:rFonts w:cs="Arial"/>
          <w:smallCaps/>
          <w:sz w:val="20"/>
          <w:szCs w:val="20"/>
        </w:rPr>
        <w:t xml:space="preserve"> </w:t>
      </w:r>
    </w:p>
    <w:p w14:paraId="05C65518" w14:textId="28CFFE94" w:rsidR="00757934" w:rsidRPr="007A43DF" w:rsidRDefault="00757934" w:rsidP="00757934">
      <w:pPr>
        <w:pStyle w:val="Tekstpodstawowy"/>
        <w:spacing w:line="276" w:lineRule="auto"/>
        <w:ind w:firstLine="567"/>
        <w:jc w:val="both"/>
        <w:rPr>
          <w:rFonts w:ascii="Cambria" w:hAnsi="Cambria"/>
          <w:sz w:val="20"/>
          <w:szCs w:val="20"/>
        </w:rPr>
      </w:pPr>
      <w:r w:rsidRPr="007A43DF">
        <w:rPr>
          <w:rFonts w:ascii="Cambria" w:hAnsi="Cambria"/>
          <w:sz w:val="20"/>
          <w:szCs w:val="20"/>
        </w:rPr>
        <w:t xml:space="preserve">W Uchwale nr XXXVII/285/21 Rady Gminy Działdowo z dnia 28 kwietnia 2021 r. w sprawie przystąpienia do sporządzenia zmiany studium uwarunkowań i kierunków zagospodarowania przestrzennego gminy Działdowo w części obrębu </w:t>
      </w:r>
      <w:r w:rsidR="007A43DF" w:rsidRPr="007A43DF">
        <w:rPr>
          <w:rFonts w:ascii="Cambria" w:hAnsi="Cambria"/>
          <w:sz w:val="20"/>
          <w:szCs w:val="20"/>
        </w:rPr>
        <w:t>Komorniki</w:t>
      </w:r>
      <w:r w:rsidRPr="007A43DF">
        <w:rPr>
          <w:rFonts w:ascii="Cambria" w:hAnsi="Cambria"/>
          <w:sz w:val="20"/>
          <w:szCs w:val="20"/>
        </w:rPr>
        <w:t xml:space="preserve"> wprowadza się zmiany, które są ujęte w tekście jednolitym. Głównym celem częściowej zmiany studium jest ustalenie kierunku rozwoju odnawialnych źródeł energii - ogniw fotowoltaicznych dla terenu objętego zmianą</w:t>
      </w:r>
      <w:r w:rsidR="007A43DF" w:rsidRPr="007A43DF">
        <w:rPr>
          <w:rFonts w:ascii="Cambria" w:hAnsi="Cambria"/>
          <w:sz w:val="20"/>
          <w:szCs w:val="20"/>
        </w:rPr>
        <w:t>.</w:t>
      </w:r>
      <w:r w:rsidR="007A43DF" w:rsidRPr="007A43DF">
        <w:rPr>
          <w:rFonts w:ascii="Cambria" w:hAnsi="Cambria"/>
          <w:sz w:val="24"/>
          <w:szCs w:val="24"/>
        </w:rPr>
        <w:t xml:space="preserve"> </w:t>
      </w:r>
      <w:r w:rsidR="007A43DF" w:rsidRPr="007A43DF">
        <w:rPr>
          <w:rFonts w:ascii="Cambria" w:hAnsi="Cambria"/>
          <w:sz w:val="20"/>
          <w:szCs w:val="20"/>
        </w:rPr>
        <w:t>Dodatkowo niewielki teren został wskazany w kierunku projektowanych terenów rekreacyjnych.</w:t>
      </w:r>
      <w:r w:rsidRPr="007A43DF">
        <w:rPr>
          <w:rFonts w:ascii="Cambria" w:hAnsi="Cambria"/>
          <w:sz w:val="20"/>
          <w:szCs w:val="20"/>
        </w:rPr>
        <w:t xml:space="preserve"> Na rysunku studium uwarunkowań i kierunków zagospodarowania przestrzennego – kierunki rozwoju w skali 1: 25 000  wyznacza się teren z przeznaczeniem pod rozwój odnawialnych źródeł energii - ogniw fotowoltaicznych</w:t>
      </w:r>
      <w:r w:rsidR="007A43DF" w:rsidRPr="007A43DF">
        <w:rPr>
          <w:rFonts w:ascii="Cambria" w:hAnsi="Cambria"/>
          <w:sz w:val="20"/>
          <w:szCs w:val="20"/>
        </w:rPr>
        <w:t xml:space="preserve"> oraz projektowany teren rekreacyjny</w:t>
      </w:r>
      <w:r w:rsidRPr="007A43DF">
        <w:rPr>
          <w:rFonts w:ascii="Cambria" w:hAnsi="Cambria"/>
          <w:sz w:val="20"/>
          <w:szCs w:val="20"/>
        </w:rPr>
        <w:t>.</w:t>
      </w:r>
    </w:p>
    <w:p w14:paraId="24BB2388" w14:textId="77777777" w:rsidR="00757934" w:rsidRPr="00C37048" w:rsidRDefault="00757934" w:rsidP="00757934">
      <w:pPr>
        <w:pStyle w:val="Nagwek3"/>
        <w:numPr>
          <w:ilvl w:val="0"/>
          <w:numId w:val="32"/>
        </w:numPr>
        <w:pBdr>
          <w:top w:val="single" w:sz="4" w:space="2" w:color="BFBFBF"/>
          <w:bottom w:val="single" w:sz="4" w:space="1" w:color="BFBFBF"/>
        </w:pBdr>
        <w:spacing w:line="276" w:lineRule="auto"/>
        <w:ind w:left="567" w:hanging="567"/>
        <w:rPr>
          <w:rFonts w:cs="Arial"/>
          <w:smallCaps/>
          <w:sz w:val="20"/>
          <w:szCs w:val="20"/>
        </w:rPr>
      </w:pPr>
      <w:bookmarkStart w:id="47" w:name="_Toc85383118"/>
      <w:r w:rsidRPr="00C37048">
        <w:rPr>
          <w:rFonts w:cs="Arial"/>
          <w:smallCaps/>
          <w:sz w:val="20"/>
          <w:szCs w:val="20"/>
        </w:rPr>
        <w:t>Potencjalne zmiany w środowisku przy dotychczasowym użytkowaniu (wariant zerowy)</w:t>
      </w:r>
      <w:bookmarkEnd w:id="47"/>
    </w:p>
    <w:p w14:paraId="3A4ED985" w14:textId="77777777" w:rsidR="00757934" w:rsidRPr="00251D74" w:rsidRDefault="00757934" w:rsidP="00757934">
      <w:pPr>
        <w:autoSpaceDE w:val="0"/>
        <w:autoSpaceDN w:val="0"/>
        <w:adjustRightInd w:val="0"/>
        <w:spacing w:line="276" w:lineRule="auto"/>
        <w:ind w:firstLine="567"/>
        <w:jc w:val="both"/>
        <w:rPr>
          <w:rFonts w:ascii="Cambria" w:hAnsi="Cambria" w:cs="Arial"/>
          <w:sz w:val="20"/>
          <w:szCs w:val="20"/>
        </w:rPr>
      </w:pPr>
      <w:r w:rsidRPr="004109FD">
        <w:rPr>
          <w:rFonts w:ascii="Cambria" w:hAnsi="Cambria" w:cs="Arial"/>
          <w:sz w:val="20"/>
          <w:szCs w:val="20"/>
        </w:rPr>
        <w:t xml:space="preserve">Wariant zerowy, czyli nie podejmowanie </w:t>
      </w:r>
      <w:r>
        <w:rPr>
          <w:rFonts w:ascii="Cambria" w:hAnsi="Cambria" w:cs="Arial"/>
          <w:sz w:val="20"/>
          <w:szCs w:val="20"/>
        </w:rPr>
        <w:t>zmiany studium n</w:t>
      </w:r>
      <w:r w:rsidRPr="004109FD">
        <w:rPr>
          <w:rFonts w:ascii="Cambria" w:hAnsi="Cambria" w:cs="Arial"/>
          <w:sz w:val="20"/>
          <w:szCs w:val="20"/>
        </w:rPr>
        <w:t xml:space="preserve">ie spowoduje zmian w środowisku przyrodniczym. Analizowany teren nie zmieni swojego przeznaczenia w związku z tym nie wystąpią żadne zmiany jakościowe i ilościowe. </w:t>
      </w:r>
      <w:r w:rsidRPr="00C37048">
        <w:rPr>
          <w:rFonts w:ascii="Cambria" w:hAnsi="Cambria" w:cs="Arial"/>
          <w:sz w:val="20"/>
          <w:szCs w:val="20"/>
        </w:rPr>
        <w:t xml:space="preserve">Nie podejmowanie działań związanych </w:t>
      </w:r>
      <w:r>
        <w:rPr>
          <w:rFonts w:ascii="Cambria" w:hAnsi="Cambria" w:cs="Arial"/>
          <w:sz w:val="20"/>
          <w:szCs w:val="20"/>
        </w:rPr>
        <w:t>z dostosowaniem obowiązującego studium do aktualnych przepisów prawnych oraz</w:t>
      </w:r>
      <w:r w:rsidRPr="00C37048">
        <w:rPr>
          <w:rFonts w:ascii="Cambria" w:hAnsi="Cambria" w:cs="Arial"/>
          <w:sz w:val="20"/>
          <w:szCs w:val="20"/>
        </w:rPr>
        <w:t xml:space="preserve"> </w:t>
      </w:r>
      <w:r>
        <w:rPr>
          <w:rFonts w:ascii="Cambria" w:hAnsi="Cambria" w:cs="Arial"/>
          <w:sz w:val="20"/>
          <w:szCs w:val="20"/>
        </w:rPr>
        <w:t>brak kompleksowego zagospodarowania</w:t>
      </w:r>
      <w:r w:rsidRPr="00C37048">
        <w:rPr>
          <w:rFonts w:ascii="Cambria" w:hAnsi="Cambria" w:cs="Arial"/>
          <w:sz w:val="20"/>
          <w:szCs w:val="20"/>
        </w:rPr>
        <w:t xml:space="preserve"> terenu jest złym rozwiązaniem</w:t>
      </w:r>
      <w:r>
        <w:rPr>
          <w:rFonts w:ascii="Cambria" w:hAnsi="Cambria" w:cs="Arial"/>
          <w:sz w:val="20"/>
          <w:szCs w:val="20"/>
        </w:rPr>
        <w:t xml:space="preserve"> dla polityki przestrzennej gminy </w:t>
      </w:r>
      <w:r w:rsidRPr="00C37048">
        <w:rPr>
          <w:rFonts w:ascii="Cambria" w:hAnsi="Cambria" w:cs="Arial"/>
          <w:sz w:val="20"/>
          <w:szCs w:val="20"/>
        </w:rPr>
        <w:t xml:space="preserve">jak również dla środowiska. </w:t>
      </w:r>
    </w:p>
    <w:p w14:paraId="7DFB973C" w14:textId="77777777" w:rsidR="00757934" w:rsidRPr="001904C7" w:rsidRDefault="00757934" w:rsidP="00757934">
      <w:pPr>
        <w:pStyle w:val="Nagwek3"/>
        <w:numPr>
          <w:ilvl w:val="0"/>
          <w:numId w:val="32"/>
        </w:numPr>
        <w:pBdr>
          <w:top w:val="single" w:sz="4" w:space="1" w:color="BFBFBF"/>
          <w:bottom w:val="single" w:sz="4" w:space="1" w:color="BFBFBF"/>
        </w:pBdr>
        <w:spacing w:line="276" w:lineRule="auto"/>
        <w:ind w:left="567" w:hanging="567"/>
        <w:rPr>
          <w:rFonts w:cs="Arial"/>
          <w:smallCaps/>
          <w:sz w:val="20"/>
          <w:szCs w:val="20"/>
        </w:rPr>
      </w:pPr>
      <w:bookmarkStart w:id="48" w:name="_Toc85383119"/>
      <w:r w:rsidRPr="00C37048">
        <w:rPr>
          <w:rFonts w:cs="Arial"/>
          <w:smallCaps/>
          <w:sz w:val="20"/>
          <w:szCs w:val="20"/>
        </w:rPr>
        <w:t>skutki dla środowiska przyrodniczego wynikające z projektowanego przeznaczenia terenu</w:t>
      </w:r>
      <w:bookmarkEnd w:id="48"/>
    </w:p>
    <w:p w14:paraId="37E5C36C" w14:textId="56AB55F6" w:rsidR="00757934" w:rsidRDefault="00757934" w:rsidP="00757934">
      <w:pPr>
        <w:pStyle w:val="Akapitzlist"/>
        <w:tabs>
          <w:tab w:val="left" w:pos="-2835"/>
        </w:tabs>
        <w:spacing w:line="276" w:lineRule="auto"/>
        <w:ind w:left="0" w:firstLine="567"/>
        <w:contextualSpacing/>
        <w:jc w:val="both"/>
        <w:rPr>
          <w:rFonts w:ascii="Cambria" w:hAnsi="Cambria"/>
        </w:rPr>
      </w:pPr>
      <w:r w:rsidRPr="00C37048">
        <w:rPr>
          <w:rFonts w:ascii="Cambria" w:hAnsi="Cambria" w:cs="Arial"/>
        </w:rPr>
        <w:t xml:space="preserve">Niniejsza prognoza oddziaływania na środowisko jest dokumentem opracowanym dla potrzeb </w:t>
      </w:r>
      <w:r>
        <w:rPr>
          <w:rFonts w:ascii="Cambria" w:hAnsi="Cambria" w:cs="Arial"/>
        </w:rPr>
        <w:t>projektu zmiany s</w:t>
      </w:r>
      <w:r w:rsidRPr="00C37048">
        <w:rPr>
          <w:rFonts w:ascii="Cambria" w:hAnsi="Cambria" w:cs="Arial"/>
        </w:rPr>
        <w:t xml:space="preserve">tudium uwarunkowań i kierunków zagospodarowania przestrzennego </w:t>
      </w:r>
      <w:r>
        <w:rPr>
          <w:rFonts w:ascii="Cambria" w:hAnsi="Cambria"/>
        </w:rPr>
        <w:t xml:space="preserve">gminy Działdowo w części obrębu </w:t>
      </w:r>
      <w:r w:rsidR="007A43DF" w:rsidRPr="007A43DF">
        <w:rPr>
          <w:rFonts w:ascii="Cambria" w:hAnsi="Cambria"/>
        </w:rPr>
        <w:t>Komorniki wprowadza się zmiany, które są ujęte w tekście jednolitym. Głównym celem częściowej zmiany studium jest ustalenie kierunku rozwoju odnawialnych źródeł energii - ogniw fotowoltaicznych dla terenu objętego zmianą.</w:t>
      </w:r>
      <w:r w:rsidR="007A43DF" w:rsidRPr="007A43DF">
        <w:rPr>
          <w:rFonts w:ascii="Cambria" w:hAnsi="Cambria"/>
          <w:sz w:val="24"/>
          <w:szCs w:val="24"/>
        </w:rPr>
        <w:t xml:space="preserve"> </w:t>
      </w:r>
      <w:r w:rsidR="007A43DF" w:rsidRPr="007A43DF">
        <w:rPr>
          <w:rFonts w:ascii="Cambria" w:hAnsi="Cambria"/>
        </w:rPr>
        <w:t xml:space="preserve">Dodatkowo niewielki teren został wskazany w kierunku projektowanych terenów rekreacyjnych. </w:t>
      </w:r>
      <w:r w:rsidRPr="00C907AD">
        <w:rPr>
          <w:rFonts w:ascii="Cambria" w:hAnsi="Cambria"/>
        </w:rPr>
        <w:t>Na rysunku studium uwarunkowań i kierunków zagospodarowania przestrzennego – kierunki rozwoju w skali 1: 25 000  wyznacza się teren z przeznaczeniem pod rozwój odnawialnych źródeł energii - ogniw fotowoltaicznych</w:t>
      </w:r>
      <w:r w:rsidR="007A43DF" w:rsidRPr="007A43DF">
        <w:rPr>
          <w:rFonts w:ascii="Cambria" w:hAnsi="Cambria"/>
        </w:rPr>
        <w:t xml:space="preserve"> oraz projektowany teren rekreacyjny</w:t>
      </w:r>
      <w:r w:rsidRPr="00C907AD">
        <w:rPr>
          <w:rFonts w:ascii="Cambria" w:hAnsi="Cambria"/>
        </w:rPr>
        <w:t>.</w:t>
      </w:r>
      <w:r w:rsidRPr="00102AF6">
        <w:rPr>
          <w:rFonts w:ascii="Cambria" w:hAnsi="Cambria"/>
        </w:rPr>
        <w:t xml:space="preserve"> Przedmiotowa zmiana studium jest związana z </w:t>
      </w:r>
      <w:r w:rsidRPr="00102AF6">
        <w:rPr>
          <w:rFonts w:ascii="Cambria" w:hAnsi="Cambria"/>
        </w:rPr>
        <w:lastRenderedPageBreak/>
        <w:t xml:space="preserve">koniecznością uwzględnienia w polityce przestrzennej przemian jakie obecnie zachodzą na terenie gminy w zakresie rozwoju gospodarczego i przestrzennego gminy. </w:t>
      </w:r>
      <w:r>
        <w:rPr>
          <w:rFonts w:ascii="Cambria" w:hAnsi="Cambria"/>
        </w:rPr>
        <w:t xml:space="preserve"> </w:t>
      </w:r>
    </w:p>
    <w:p w14:paraId="0486CBFF" w14:textId="77777777" w:rsidR="00757934" w:rsidRPr="00E07017" w:rsidRDefault="00757934" w:rsidP="00757934">
      <w:pPr>
        <w:autoSpaceDE w:val="0"/>
        <w:autoSpaceDN w:val="0"/>
        <w:adjustRightInd w:val="0"/>
        <w:spacing w:line="276" w:lineRule="auto"/>
        <w:ind w:firstLine="567"/>
        <w:jc w:val="both"/>
        <w:rPr>
          <w:rFonts w:ascii="Cambria" w:hAnsi="Cambria" w:cs="Arial"/>
          <w:sz w:val="20"/>
          <w:szCs w:val="20"/>
        </w:rPr>
      </w:pPr>
      <w:r w:rsidRPr="00C37048">
        <w:rPr>
          <w:rFonts w:ascii="Cambria" w:hAnsi="Cambria" w:cs="Arial"/>
          <w:sz w:val="20"/>
          <w:szCs w:val="20"/>
        </w:rPr>
        <w:t>Analizując</w:t>
      </w:r>
      <w:r>
        <w:rPr>
          <w:rFonts w:ascii="Cambria" w:hAnsi="Cambria" w:cs="Arial"/>
          <w:sz w:val="20"/>
          <w:szCs w:val="20"/>
        </w:rPr>
        <w:t xml:space="preserve"> lokalizację</w:t>
      </w:r>
      <w:r w:rsidRPr="00153D5B">
        <w:rPr>
          <w:rFonts w:ascii="Cambria" w:hAnsi="Cambria" w:cs="Arial"/>
          <w:sz w:val="20"/>
          <w:szCs w:val="20"/>
        </w:rPr>
        <w:t xml:space="preserve"> urządzeń wytwarzających energię z odnawialnych źródeł energii o mocy przekraczającej 100</w:t>
      </w:r>
      <w:r>
        <w:rPr>
          <w:rFonts w:ascii="Cambria" w:hAnsi="Cambria" w:cs="Arial"/>
          <w:sz w:val="20"/>
          <w:szCs w:val="20"/>
        </w:rPr>
        <w:t xml:space="preserve"> </w:t>
      </w:r>
      <w:r w:rsidRPr="00153D5B">
        <w:rPr>
          <w:rFonts w:ascii="Cambria" w:hAnsi="Cambria" w:cs="Arial"/>
          <w:sz w:val="20"/>
          <w:szCs w:val="20"/>
        </w:rPr>
        <w:t>kW z wyłączeniem siłowni wiatrowych</w:t>
      </w:r>
      <w:r w:rsidRPr="00C37048">
        <w:rPr>
          <w:rFonts w:ascii="Cambria" w:hAnsi="Cambria" w:cs="Arial"/>
          <w:sz w:val="20"/>
          <w:szCs w:val="20"/>
        </w:rPr>
        <w:t xml:space="preserve"> można prognozować wystąpienie korzystnych oddziaływań na środowisko </w:t>
      </w:r>
      <w:r>
        <w:rPr>
          <w:rFonts w:ascii="Cambria" w:hAnsi="Cambria" w:cs="Arial"/>
          <w:sz w:val="20"/>
          <w:szCs w:val="20"/>
        </w:rPr>
        <w:t>m.in. z tytułu wytwarzania energii elektrycznej bez jednoczesnego wytwarzania zanieczyszczeń</w:t>
      </w:r>
      <w:r w:rsidRPr="00C37048">
        <w:rPr>
          <w:rFonts w:ascii="Cambria" w:hAnsi="Cambria" w:cs="Arial"/>
          <w:sz w:val="20"/>
          <w:szCs w:val="20"/>
        </w:rPr>
        <w:t>,</w:t>
      </w:r>
      <w:r>
        <w:rPr>
          <w:rFonts w:ascii="Cambria" w:hAnsi="Cambria" w:cs="Arial"/>
          <w:sz w:val="20"/>
          <w:szCs w:val="20"/>
        </w:rPr>
        <w:t xml:space="preserve"> zaprzestania na analizowanym terenie wprowadzania szkodliwych substancji do gleby, wód powierzchniowych, podziemnych oraz powietrza atmosferycznego. Elektrownia fotowoltaiczna jako źródło energii odnawialnej w procesie produkcyjnym wykorzystuje jedynie energię słoneczną. Moc elektrowni jest wypadkową nasłonecznienia i wydajności panelu fotowoltaicznego. Zjawisko konwersji fotowoltaicznej jest bezgłośne, bezwibracyjne oraz nie posiada skutków ubocznych.</w:t>
      </w:r>
    </w:p>
    <w:p w14:paraId="424CAD3C" w14:textId="77777777" w:rsidR="00757934" w:rsidRPr="00C37048" w:rsidRDefault="00757934" w:rsidP="00757934">
      <w:pPr>
        <w:pStyle w:val="Nagwek4"/>
        <w:numPr>
          <w:ilvl w:val="1"/>
          <w:numId w:val="32"/>
        </w:numPr>
        <w:pBdr>
          <w:top w:val="single" w:sz="2" w:space="1" w:color="BFBFBF"/>
          <w:bottom w:val="single" w:sz="2" w:space="1" w:color="BFBFBF"/>
        </w:pBdr>
        <w:spacing w:line="276" w:lineRule="auto"/>
        <w:ind w:left="567" w:hanging="567"/>
        <w:rPr>
          <w:rFonts w:ascii="Cambria" w:hAnsi="Cambria" w:cs="Arial"/>
          <w:smallCaps/>
          <w:sz w:val="20"/>
          <w:szCs w:val="20"/>
        </w:rPr>
      </w:pPr>
      <w:r w:rsidRPr="00C37048">
        <w:rPr>
          <w:rFonts w:ascii="Cambria" w:hAnsi="Cambria" w:cs="Arial"/>
          <w:smallCaps/>
          <w:sz w:val="20"/>
          <w:szCs w:val="20"/>
        </w:rPr>
        <w:t>różnorodność biologiczna</w:t>
      </w:r>
    </w:p>
    <w:p w14:paraId="38D1CE53" w14:textId="266034EE" w:rsidR="00E86D07" w:rsidRPr="00E86D07" w:rsidRDefault="00E86D07" w:rsidP="00E86D07">
      <w:pPr>
        <w:tabs>
          <w:tab w:val="left" w:pos="0"/>
        </w:tabs>
        <w:autoSpaceDE w:val="0"/>
        <w:autoSpaceDN w:val="0"/>
        <w:adjustRightInd w:val="0"/>
        <w:spacing w:line="276" w:lineRule="auto"/>
        <w:jc w:val="both"/>
        <w:rPr>
          <w:rFonts w:ascii="Cambria" w:hAnsi="Cambria" w:cs="Arial"/>
          <w:sz w:val="20"/>
          <w:szCs w:val="20"/>
        </w:rPr>
      </w:pPr>
      <w:r>
        <w:rPr>
          <w:rFonts w:ascii="Cambria" w:hAnsi="Cambria" w:cs="Arial"/>
          <w:sz w:val="20"/>
          <w:szCs w:val="20"/>
        </w:rPr>
        <w:tab/>
      </w:r>
      <w:r w:rsidRPr="00E86D07">
        <w:rPr>
          <w:rFonts w:ascii="Cambria" w:hAnsi="Cambria" w:cs="Arial"/>
          <w:sz w:val="20"/>
          <w:szCs w:val="20"/>
        </w:rPr>
        <w:t xml:space="preserve">Biorąc pod uwagę rzeczywistą bioróżnorodność przedmiotowego terenu należy stwierdzić, iż ustalenia projektu planu nie wpłyną negatywnie na omawiany element środowiska przyrodniczego. Prognozuje się, iż z tytułu realizacji elektrowni fotowoltaicznej </w:t>
      </w:r>
      <w:r w:rsidR="008A49A8">
        <w:rPr>
          <w:rFonts w:ascii="Cambria" w:hAnsi="Cambria" w:cs="Arial"/>
          <w:sz w:val="20"/>
          <w:szCs w:val="20"/>
        </w:rPr>
        <w:t>nie</w:t>
      </w:r>
      <w:r w:rsidR="008A49A8" w:rsidRPr="00E86D07">
        <w:rPr>
          <w:rFonts w:ascii="Cambria" w:hAnsi="Cambria" w:cs="Arial"/>
          <w:sz w:val="20"/>
          <w:szCs w:val="20"/>
        </w:rPr>
        <w:t xml:space="preserve"> nastąpią</w:t>
      </w:r>
      <w:r w:rsidRPr="00E86D07">
        <w:rPr>
          <w:rFonts w:ascii="Cambria" w:hAnsi="Cambria" w:cs="Arial"/>
          <w:sz w:val="20"/>
          <w:szCs w:val="20"/>
        </w:rPr>
        <w:t xml:space="preserve"> </w:t>
      </w:r>
      <w:r w:rsidR="008A49A8">
        <w:rPr>
          <w:rFonts w:ascii="Cambria" w:hAnsi="Cambria" w:cs="Arial"/>
          <w:sz w:val="20"/>
          <w:szCs w:val="20"/>
        </w:rPr>
        <w:t>negatywne</w:t>
      </w:r>
      <w:r w:rsidRPr="00E86D07">
        <w:rPr>
          <w:rFonts w:ascii="Cambria" w:hAnsi="Cambria" w:cs="Arial"/>
          <w:sz w:val="20"/>
          <w:szCs w:val="20"/>
        </w:rPr>
        <w:t xml:space="preserve"> zmiany jakościowe w zakresie bioróżnorodności. Z uwagi na wprowadzenie funkcji produkcyjnej</w:t>
      </w:r>
      <w:r w:rsidR="008A49A8">
        <w:rPr>
          <w:rFonts w:ascii="Cambria" w:hAnsi="Cambria" w:cs="Arial"/>
          <w:sz w:val="20"/>
          <w:szCs w:val="20"/>
        </w:rPr>
        <w:t xml:space="preserve"> z OZE</w:t>
      </w:r>
      <w:r w:rsidRPr="00E86D07">
        <w:rPr>
          <w:rFonts w:ascii="Cambria" w:hAnsi="Cambria" w:cs="Arial"/>
          <w:sz w:val="20"/>
          <w:szCs w:val="20"/>
        </w:rPr>
        <w:t xml:space="preserve"> nie będzie powstawał hałas oraz zanieczyszczenia. W wyniku sporadycznej obecności wykwalifikowanego pracownika do obsługi paneli fotowoltaicznych zmniejszy się penetracja analizowanego obszaru, a tym samym płoszenie awifauny. Wobec powyższego należy się spodziewać </w:t>
      </w:r>
      <w:r w:rsidR="008A49A8">
        <w:rPr>
          <w:rFonts w:ascii="Cambria" w:hAnsi="Cambria" w:cs="Arial"/>
          <w:sz w:val="20"/>
          <w:szCs w:val="20"/>
        </w:rPr>
        <w:t>neutralnego</w:t>
      </w:r>
      <w:r w:rsidRPr="00E86D07">
        <w:rPr>
          <w:rFonts w:ascii="Cambria" w:hAnsi="Cambria" w:cs="Arial"/>
          <w:sz w:val="20"/>
          <w:szCs w:val="20"/>
        </w:rPr>
        <w:t xml:space="preserve"> oddziaływania na występującą faunę.</w:t>
      </w:r>
    </w:p>
    <w:p w14:paraId="6BA37DA1" w14:textId="63E50996" w:rsidR="00757934" w:rsidRDefault="00E86D07" w:rsidP="00E86D07">
      <w:pPr>
        <w:tabs>
          <w:tab w:val="left" w:pos="0"/>
        </w:tabs>
        <w:autoSpaceDE w:val="0"/>
        <w:autoSpaceDN w:val="0"/>
        <w:adjustRightInd w:val="0"/>
        <w:spacing w:line="276" w:lineRule="auto"/>
        <w:jc w:val="both"/>
        <w:rPr>
          <w:rFonts w:ascii="Cambria" w:hAnsi="Cambria" w:cs="Arial"/>
          <w:sz w:val="20"/>
          <w:szCs w:val="18"/>
        </w:rPr>
      </w:pPr>
      <w:r w:rsidRPr="00E86D07">
        <w:rPr>
          <w:rFonts w:ascii="Cambria" w:hAnsi="Cambria" w:cs="Arial"/>
          <w:sz w:val="20"/>
          <w:szCs w:val="20"/>
        </w:rPr>
        <w:tab/>
        <w:t xml:space="preserve">Z uwagi na dotychczasowy stan zagospodarowania podczas etapu realizacji (etapu niezbędnego) nastąpi likwidacja roślinności uprawnej. Usunięcie występującej roślinności uprawnej nie będzie miało znaczenia dla zachowania istniejącej bioróżnorodności. Prognozuje się, iż w międzyrzędziach paneli fotowoltaicznych występować będzie roślinność trawiasta. Zwarta darń zabezpieczy gleby przed erozją wietrzną. Działa na glebę zwięźle oraz polepsza jest stosunki powietrzno-wodne, przyczyniając się jednocześnie do poprawy struktury. </w:t>
      </w:r>
      <w:r w:rsidR="00757934" w:rsidRPr="0023333C">
        <w:rPr>
          <w:rFonts w:ascii="Cambria" w:hAnsi="Cambria" w:cs="Arial"/>
          <w:sz w:val="20"/>
          <w:szCs w:val="18"/>
        </w:rPr>
        <w:t xml:space="preserve"> </w:t>
      </w:r>
    </w:p>
    <w:p w14:paraId="7A176C51" w14:textId="77777777" w:rsidR="00757934" w:rsidRPr="000236A3" w:rsidRDefault="00757934" w:rsidP="00757934">
      <w:pPr>
        <w:pStyle w:val="WW-Tekstpodstawowy3"/>
        <w:widowControl/>
        <w:tabs>
          <w:tab w:val="left" w:pos="0"/>
          <w:tab w:val="left" w:pos="709"/>
        </w:tabs>
        <w:suppressAutoHyphens w:val="0"/>
        <w:spacing w:after="0" w:line="276" w:lineRule="auto"/>
        <w:rPr>
          <w:rFonts w:ascii="Cambria" w:hAnsi="Cambria" w:cs="Arial"/>
          <w:color w:val="FF0000"/>
          <w:sz w:val="20"/>
        </w:rPr>
      </w:pPr>
      <w:r w:rsidRPr="000236A3">
        <w:rPr>
          <w:rFonts w:ascii="Cambria" w:hAnsi="Cambria" w:cs="Arial"/>
          <w:color w:val="FF0000"/>
          <w:sz w:val="20"/>
        </w:rPr>
        <w:tab/>
      </w:r>
    </w:p>
    <w:p w14:paraId="6FA34FBE" w14:textId="77777777" w:rsidR="00757934" w:rsidRPr="0023333C" w:rsidRDefault="00757934" w:rsidP="00757934">
      <w:pPr>
        <w:pStyle w:val="Nagwek3"/>
        <w:numPr>
          <w:ilvl w:val="1"/>
          <w:numId w:val="32"/>
        </w:numPr>
        <w:pBdr>
          <w:top w:val="single" w:sz="4" w:space="1" w:color="BFBFBF"/>
          <w:bottom w:val="single" w:sz="4" w:space="1" w:color="BFBFBF"/>
        </w:pBdr>
        <w:spacing w:before="0" w:after="0" w:line="276" w:lineRule="auto"/>
        <w:rPr>
          <w:rFonts w:cs="Arial"/>
          <w:smallCaps/>
          <w:sz w:val="20"/>
          <w:szCs w:val="20"/>
        </w:rPr>
      </w:pPr>
      <w:bookmarkStart w:id="49" w:name="_Toc85383120"/>
      <w:r w:rsidRPr="0023333C">
        <w:rPr>
          <w:rFonts w:cs="Arial"/>
          <w:smallCaps/>
          <w:sz w:val="20"/>
          <w:szCs w:val="20"/>
        </w:rPr>
        <w:t>ludzie</w:t>
      </w:r>
      <w:bookmarkEnd w:id="49"/>
    </w:p>
    <w:p w14:paraId="673710A6" w14:textId="77777777" w:rsidR="00757934" w:rsidRDefault="00757934" w:rsidP="00757934">
      <w:pPr>
        <w:pStyle w:val="Tekstpodstawowywcity"/>
        <w:spacing w:after="0" w:line="276" w:lineRule="auto"/>
        <w:ind w:left="0" w:firstLine="708"/>
        <w:jc w:val="both"/>
        <w:rPr>
          <w:rFonts w:ascii="Cambria" w:hAnsi="Cambria" w:cs="Arial"/>
          <w:sz w:val="20"/>
          <w:szCs w:val="20"/>
        </w:rPr>
      </w:pPr>
      <w:r w:rsidRPr="0023333C">
        <w:rPr>
          <w:rFonts w:ascii="Cambria" w:hAnsi="Cambria" w:cs="Arial"/>
          <w:sz w:val="20"/>
          <w:szCs w:val="20"/>
        </w:rPr>
        <w:t>P</w:t>
      </w:r>
      <w:r>
        <w:rPr>
          <w:rFonts w:ascii="Cambria" w:hAnsi="Cambria" w:cs="Arial"/>
          <w:sz w:val="20"/>
          <w:szCs w:val="20"/>
        </w:rPr>
        <w:t>rzewidziane w projekcie zmiany s</w:t>
      </w:r>
      <w:r w:rsidRPr="0023333C">
        <w:rPr>
          <w:rFonts w:ascii="Cambria" w:hAnsi="Cambria" w:cs="Arial"/>
          <w:sz w:val="20"/>
          <w:szCs w:val="20"/>
        </w:rPr>
        <w:t xml:space="preserve">tudium elementy zagospodarowania wprowadzają ład przestrzenny i przyczyniają się do poprawy funkcjonowania gminy. </w:t>
      </w:r>
      <w:r>
        <w:rPr>
          <w:rFonts w:ascii="Cambria" w:hAnsi="Cambria" w:cs="Arial"/>
          <w:sz w:val="20"/>
          <w:szCs w:val="20"/>
        </w:rPr>
        <w:t>Energetyka słoneczna należy do najbardziej bezkonfliktowych rodzajów odnawialnych źródeł energii. Wprowadzenie odnawialnych źródeł energii na wyznaczonym terenie nie wpłynie</w:t>
      </w:r>
      <w:r w:rsidRPr="0023333C">
        <w:rPr>
          <w:rFonts w:ascii="Cambria" w:hAnsi="Cambria" w:cs="Arial"/>
          <w:sz w:val="20"/>
          <w:szCs w:val="20"/>
        </w:rPr>
        <w:t xml:space="preserve"> negatywnie na zdrowie ludzi. </w:t>
      </w:r>
    </w:p>
    <w:p w14:paraId="4686AE69" w14:textId="77777777" w:rsidR="00757934" w:rsidRPr="0023333C" w:rsidRDefault="00757934" w:rsidP="00757934">
      <w:pPr>
        <w:pStyle w:val="Tekstpodstawowywcity"/>
        <w:spacing w:after="0" w:line="276" w:lineRule="auto"/>
        <w:ind w:left="0" w:firstLine="708"/>
        <w:jc w:val="both"/>
        <w:rPr>
          <w:rFonts w:ascii="Cambria" w:hAnsi="Cambria" w:cs="Arial"/>
          <w:sz w:val="20"/>
          <w:szCs w:val="20"/>
        </w:rPr>
      </w:pPr>
      <w:r w:rsidRPr="0023333C">
        <w:rPr>
          <w:rFonts w:ascii="Cambria" w:hAnsi="Cambria" w:cs="Arial"/>
          <w:sz w:val="20"/>
          <w:szCs w:val="20"/>
        </w:rPr>
        <w:t>Bezpośredni i chwilowy charakter może mieć uciążliwość akustyczna związana z fazą budowy obiektów na poszczególnych terenach.</w:t>
      </w:r>
      <w:r w:rsidRPr="0023333C">
        <w:rPr>
          <w:rFonts w:ascii="Cambria" w:eastAsia="TimesNewRoman" w:hAnsi="Cambria" w:cs="Arial"/>
          <w:sz w:val="20"/>
          <w:szCs w:val="20"/>
        </w:rPr>
        <w:t xml:space="preserve"> Czas pracy urządzeń powinien być ograniczony do pory dziennej. Powstający w trakcie budowy</w:t>
      </w:r>
      <w:r>
        <w:rPr>
          <w:rFonts w:ascii="Cambria" w:eastAsia="TimesNewRoman" w:hAnsi="Cambria" w:cs="Arial"/>
          <w:sz w:val="20"/>
          <w:szCs w:val="20"/>
        </w:rPr>
        <w:t xml:space="preserve"> i montażu</w:t>
      </w:r>
      <w:r w:rsidRPr="0023333C">
        <w:rPr>
          <w:rFonts w:ascii="Cambria" w:eastAsia="TimesNewRoman" w:hAnsi="Cambria" w:cs="Arial"/>
          <w:sz w:val="20"/>
          <w:szCs w:val="20"/>
        </w:rPr>
        <w:t xml:space="preserve"> hałas będzie miał charakter przejściowy i jako taki nie będzie stanowił istotnego zagrożenia dla środowiska przyrodniczego i ludzi. </w:t>
      </w:r>
    </w:p>
    <w:p w14:paraId="37DDC085" w14:textId="77777777" w:rsidR="00757934" w:rsidRPr="00C37048" w:rsidRDefault="00757934" w:rsidP="00757934">
      <w:pPr>
        <w:pStyle w:val="Nagwek3"/>
        <w:numPr>
          <w:ilvl w:val="1"/>
          <w:numId w:val="32"/>
        </w:numPr>
        <w:pBdr>
          <w:top w:val="single" w:sz="4" w:space="1" w:color="BFBFBF"/>
          <w:bottom w:val="single" w:sz="4" w:space="1" w:color="BFBFBF"/>
        </w:pBdr>
        <w:spacing w:line="276" w:lineRule="auto"/>
        <w:rPr>
          <w:rFonts w:cs="Arial"/>
          <w:smallCaps/>
          <w:sz w:val="20"/>
          <w:szCs w:val="20"/>
        </w:rPr>
      </w:pPr>
      <w:bookmarkStart w:id="50" w:name="_Toc85383121"/>
      <w:r w:rsidRPr="00C37048">
        <w:rPr>
          <w:rFonts w:cs="Arial"/>
          <w:smallCaps/>
          <w:sz w:val="20"/>
          <w:szCs w:val="20"/>
        </w:rPr>
        <w:t>powierzchnia ziemi i gleby</w:t>
      </w:r>
      <w:bookmarkEnd w:id="50"/>
    </w:p>
    <w:p w14:paraId="7C34192A" w14:textId="77777777" w:rsidR="00E86D07" w:rsidRPr="00E86D07" w:rsidRDefault="00E86D07" w:rsidP="00E86D07">
      <w:pPr>
        <w:spacing w:line="276" w:lineRule="auto"/>
        <w:ind w:firstLine="708"/>
        <w:jc w:val="both"/>
        <w:rPr>
          <w:rFonts w:ascii="Cambria" w:hAnsi="Cambria" w:cs="Arial"/>
          <w:sz w:val="20"/>
          <w:szCs w:val="20"/>
        </w:rPr>
      </w:pPr>
      <w:r w:rsidRPr="00E86D07">
        <w:rPr>
          <w:rFonts w:ascii="Cambria" w:hAnsi="Cambria" w:cs="Arial"/>
          <w:sz w:val="20"/>
          <w:szCs w:val="20"/>
        </w:rPr>
        <w:t xml:space="preserve">Wprowadzenie odnawialnych źródeł energii nie spowoduje zagrożeń w odniesieniu do gleby </w:t>
      </w:r>
    </w:p>
    <w:p w14:paraId="75B66806" w14:textId="77777777" w:rsidR="00E86D07" w:rsidRPr="00E86D07" w:rsidRDefault="00E86D07" w:rsidP="00E86D07">
      <w:pPr>
        <w:spacing w:line="276" w:lineRule="auto"/>
        <w:ind w:firstLine="708"/>
        <w:jc w:val="both"/>
        <w:rPr>
          <w:rFonts w:ascii="Cambria" w:hAnsi="Cambria" w:cs="Arial"/>
          <w:sz w:val="20"/>
          <w:szCs w:val="20"/>
        </w:rPr>
      </w:pPr>
      <w:r w:rsidRPr="00E86D07">
        <w:rPr>
          <w:rFonts w:ascii="Cambria" w:hAnsi="Cambria" w:cs="Arial"/>
          <w:sz w:val="20"/>
          <w:szCs w:val="20"/>
        </w:rPr>
        <w:t>i powierzchni ziemi. Eksploatacja paneli fotowoltaicznych nie będzie się wiązała z wytwarzaniem szkodliwych substancji, zanieczyszczeń czy też powstawaniem drgań i hałasu. Z uwagi na wprowadzenie funkcji produkcyjnej prognozuje się w perspektywie długoterminowej poprawę jakości gleb. Wobec zajęcia części analizowanego terenu pod stelaż z panelami fotowoltaicznymi nie przewiduje się innych ograniczeń.</w:t>
      </w:r>
    </w:p>
    <w:p w14:paraId="71C1B379" w14:textId="77777777" w:rsidR="00E86D07" w:rsidRPr="00E86D07" w:rsidRDefault="00E86D07" w:rsidP="00E86D07">
      <w:pPr>
        <w:spacing w:line="276" w:lineRule="auto"/>
        <w:ind w:firstLine="708"/>
        <w:jc w:val="both"/>
        <w:rPr>
          <w:rFonts w:ascii="Cambria" w:hAnsi="Cambria" w:cs="Arial"/>
          <w:sz w:val="20"/>
          <w:szCs w:val="20"/>
        </w:rPr>
      </w:pPr>
      <w:r w:rsidRPr="00E86D07">
        <w:rPr>
          <w:rFonts w:ascii="Cambria" w:hAnsi="Cambria" w:cs="Arial"/>
          <w:sz w:val="20"/>
          <w:szCs w:val="20"/>
        </w:rPr>
        <w:t xml:space="preserve">W okresie budowy i montażu elektrowni fotowoltaicznej należy hipotetycznie założyć możliwość zanieczyszczenia gleby substancjami ropopochodnymi, olejami wynikającymi z awarii maszyn czy pojazdów transportujących gotowe elementy. Tego rodzaju zanieczyszczenia należy traktować jako incydentalne </w:t>
      </w:r>
    </w:p>
    <w:p w14:paraId="27817877" w14:textId="2F0F2E8E" w:rsidR="00757934" w:rsidRDefault="00E86D07" w:rsidP="00E86D07">
      <w:pPr>
        <w:spacing w:line="276" w:lineRule="auto"/>
        <w:ind w:firstLine="708"/>
        <w:jc w:val="both"/>
        <w:rPr>
          <w:rFonts w:ascii="Cambria" w:hAnsi="Cambria" w:cs="Arial"/>
          <w:sz w:val="20"/>
          <w:szCs w:val="20"/>
        </w:rPr>
      </w:pPr>
      <w:r w:rsidRPr="00E86D07">
        <w:rPr>
          <w:rFonts w:ascii="Cambria" w:hAnsi="Cambria" w:cs="Arial"/>
          <w:sz w:val="20"/>
          <w:szCs w:val="20"/>
        </w:rPr>
        <w:t>o małym ryzyku wystąpienia. Wszelkie odpady powstałe w trakcie prac budowlano-montażowych powinny być magazynowane selektywnie.</w:t>
      </w:r>
    </w:p>
    <w:p w14:paraId="2CF72880" w14:textId="77777777" w:rsidR="00757934" w:rsidRPr="00C37048" w:rsidRDefault="00757934" w:rsidP="00757934">
      <w:pPr>
        <w:pStyle w:val="Nagwek3"/>
        <w:numPr>
          <w:ilvl w:val="1"/>
          <w:numId w:val="32"/>
        </w:numPr>
        <w:pBdr>
          <w:top w:val="single" w:sz="4" w:space="1" w:color="BFBFBF"/>
          <w:bottom w:val="single" w:sz="4" w:space="1" w:color="BFBFBF"/>
        </w:pBdr>
        <w:spacing w:line="276" w:lineRule="auto"/>
        <w:ind w:left="0" w:firstLine="0"/>
        <w:rPr>
          <w:rFonts w:cs="Arial"/>
          <w:smallCaps/>
          <w:sz w:val="20"/>
          <w:szCs w:val="20"/>
        </w:rPr>
      </w:pPr>
      <w:bookmarkStart w:id="51" w:name="_Toc85383122"/>
      <w:r w:rsidRPr="00C37048">
        <w:rPr>
          <w:rFonts w:cs="Arial"/>
          <w:smallCaps/>
          <w:sz w:val="20"/>
          <w:szCs w:val="20"/>
        </w:rPr>
        <w:lastRenderedPageBreak/>
        <w:t>wody podziemne i powierzchniowe</w:t>
      </w:r>
      <w:bookmarkEnd w:id="51"/>
    </w:p>
    <w:p w14:paraId="3A41DED6" w14:textId="77777777" w:rsidR="00E86D07" w:rsidRPr="00E86D07" w:rsidRDefault="00E86D07" w:rsidP="00E86D07">
      <w:pPr>
        <w:autoSpaceDE w:val="0"/>
        <w:autoSpaceDN w:val="0"/>
        <w:adjustRightInd w:val="0"/>
        <w:spacing w:line="276" w:lineRule="auto"/>
        <w:ind w:firstLine="708"/>
        <w:jc w:val="both"/>
        <w:rPr>
          <w:rFonts w:ascii="Cambria" w:hAnsi="Cambria" w:cs="Arial"/>
          <w:sz w:val="20"/>
          <w:szCs w:val="20"/>
        </w:rPr>
      </w:pPr>
      <w:r w:rsidRPr="00E86D07">
        <w:rPr>
          <w:rFonts w:ascii="Cambria" w:hAnsi="Cambria" w:cs="Arial"/>
          <w:sz w:val="20"/>
          <w:szCs w:val="20"/>
        </w:rPr>
        <w:t xml:space="preserve">Jakość wód podziemnych i powierzchniowych w wyniku realizacji i eksploatacji urządzeń wytwarzających energię z odnawialnych źródeł energii powinna ulec stopniowej poprawie. Naturalne wahania zwierciadła wód gruntowych zostaną zachowane, a kierunek odpływu wód powierzchniowych nie ulegnie zmianie. Wody opadowe z paneli fotowoltaicznych będą spływały bezpośrednio do gruntu </w:t>
      </w:r>
    </w:p>
    <w:p w14:paraId="0C0E8FC9" w14:textId="77777777" w:rsidR="00E86D07" w:rsidRPr="00E86D07" w:rsidRDefault="00E86D07" w:rsidP="00E86D07">
      <w:pPr>
        <w:autoSpaceDE w:val="0"/>
        <w:autoSpaceDN w:val="0"/>
        <w:adjustRightInd w:val="0"/>
        <w:spacing w:line="276" w:lineRule="auto"/>
        <w:ind w:firstLine="708"/>
        <w:jc w:val="both"/>
        <w:rPr>
          <w:rFonts w:ascii="Cambria" w:hAnsi="Cambria" w:cs="Arial"/>
          <w:sz w:val="20"/>
          <w:szCs w:val="20"/>
        </w:rPr>
      </w:pPr>
      <w:r w:rsidRPr="00E86D07">
        <w:rPr>
          <w:rFonts w:ascii="Cambria" w:hAnsi="Cambria" w:cs="Arial"/>
          <w:sz w:val="20"/>
          <w:szCs w:val="20"/>
        </w:rPr>
        <w:t xml:space="preserve">w granicach własnej nieruchomości. Z uwagi wprowadzenie funkcji produkcyjnej prognozuję się </w:t>
      </w:r>
    </w:p>
    <w:p w14:paraId="25AED5E8" w14:textId="77777777" w:rsidR="00E86D07" w:rsidRPr="00E86D07" w:rsidRDefault="00E86D07" w:rsidP="00E86D07">
      <w:pPr>
        <w:autoSpaceDE w:val="0"/>
        <w:autoSpaceDN w:val="0"/>
        <w:adjustRightInd w:val="0"/>
        <w:spacing w:line="276" w:lineRule="auto"/>
        <w:ind w:firstLine="708"/>
        <w:jc w:val="both"/>
        <w:rPr>
          <w:rFonts w:ascii="Cambria" w:hAnsi="Cambria" w:cs="Arial"/>
          <w:sz w:val="20"/>
          <w:szCs w:val="20"/>
        </w:rPr>
      </w:pPr>
      <w:r w:rsidRPr="00E86D07">
        <w:rPr>
          <w:rFonts w:ascii="Cambria" w:hAnsi="Cambria" w:cs="Arial"/>
          <w:sz w:val="20"/>
          <w:szCs w:val="20"/>
        </w:rPr>
        <w:t>w perspektywie długoterminowej poprawę jakości wód powierzchniowych oraz wód podziemnych.</w:t>
      </w:r>
    </w:p>
    <w:p w14:paraId="3F50EE7D" w14:textId="77777777" w:rsidR="00E86D07" w:rsidRPr="00E86D07" w:rsidRDefault="00E86D07" w:rsidP="00E86D07">
      <w:pPr>
        <w:autoSpaceDE w:val="0"/>
        <w:autoSpaceDN w:val="0"/>
        <w:adjustRightInd w:val="0"/>
        <w:spacing w:line="276" w:lineRule="auto"/>
        <w:ind w:firstLine="708"/>
        <w:jc w:val="both"/>
        <w:rPr>
          <w:rFonts w:ascii="Cambria" w:hAnsi="Cambria" w:cs="Arial"/>
          <w:sz w:val="20"/>
          <w:szCs w:val="20"/>
        </w:rPr>
      </w:pPr>
      <w:r w:rsidRPr="00E86D07">
        <w:rPr>
          <w:rFonts w:ascii="Cambria" w:hAnsi="Cambria" w:cs="Arial"/>
          <w:sz w:val="20"/>
          <w:szCs w:val="20"/>
        </w:rPr>
        <w:t xml:space="preserve">Jedynie podczas trwania prac budowlanych istnieje potencjalna możliwość zanieczyszczenia wód powierzchniowych poprzez spływy deszczowe oraz wypłukiwanie zanieczyszczeń z materiałów używanych podczas budowy i montażu. Ponadto należy założyć hipotetycznie, iż nieodpowiednio składowane materiały </w:t>
      </w:r>
    </w:p>
    <w:p w14:paraId="53A8E09D" w14:textId="1ED9F6A5" w:rsidR="00757934" w:rsidRPr="00C37048" w:rsidRDefault="00E86D07" w:rsidP="00E86D07">
      <w:pPr>
        <w:autoSpaceDE w:val="0"/>
        <w:autoSpaceDN w:val="0"/>
        <w:adjustRightInd w:val="0"/>
        <w:spacing w:line="276" w:lineRule="auto"/>
        <w:ind w:firstLine="708"/>
        <w:jc w:val="both"/>
        <w:rPr>
          <w:rFonts w:ascii="Cambria" w:hAnsi="Cambria" w:cs="Arial"/>
          <w:sz w:val="20"/>
          <w:szCs w:val="20"/>
        </w:rPr>
      </w:pPr>
      <w:r w:rsidRPr="00E86D07">
        <w:rPr>
          <w:rFonts w:ascii="Cambria" w:hAnsi="Cambria" w:cs="Arial"/>
          <w:sz w:val="20"/>
          <w:szCs w:val="20"/>
        </w:rPr>
        <w:t>i elementy stosowane w pracach montażowych mogą przyczynić się do lokalnego zanieczyszczenia wód powierzchniowych.</w:t>
      </w:r>
    </w:p>
    <w:p w14:paraId="10BDDC3A" w14:textId="77777777" w:rsidR="00757934" w:rsidRPr="00C37048" w:rsidRDefault="00757934" w:rsidP="00757934">
      <w:pPr>
        <w:pStyle w:val="Nagwek3"/>
        <w:numPr>
          <w:ilvl w:val="1"/>
          <w:numId w:val="32"/>
        </w:numPr>
        <w:pBdr>
          <w:top w:val="single" w:sz="4" w:space="1" w:color="BFBFBF"/>
          <w:bottom w:val="single" w:sz="4" w:space="1" w:color="BFBFBF"/>
        </w:pBdr>
        <w:spacing w:line="276" w:lineRule="auto"/>
        <w:ind w:left="0" w:firstLine="0"/>
        <w:rPr>
          <w:rFonts w:cs="Arial"/>
          <w:smallCaps/>
          <w:sz w:val="20"/>
          <w:szCs w:val="20"/>
        </w:rPr>
      </w:pPr>
      <w:bookmarkStart w:id="52" w:name="_Toc85383123"/>
      <w:r w:rsidRPr="00C37048">
        <w:rPr>
          <w:rFonts w:cs="Arial"/>
          <w:smallCaps/>
          <w:sz w:val="20"/>
          <w:szCs w:val="20"/>
        </w:rPr>
        <w:t>zanieczyszczenie powietrza atmosferycznego</w:t>
      </w:r>
      <w:bookmarkEnd w:id="52"/>
    </w:p>
    <w:p w14:paraId="5EB653D7" w14:textId="77777777" w:rsidR="00757934" w:rsidRDefault="00757934" w:rsidP="00757934">
      <w:pPr>
        <w:autoSpaceDE w:val="0"/>
        <w:autoSpaceDN w:val="0"/>
        <w:adjustRightInd w:val="0"/>
        <w:spacing w:line="276" w:lineRule="auto"/>
        <w:ind w:firstLine="708"/>
        <w:jc w:val="both"/>
        <w:rPr>
          <w:rFonts w:ascii="Cambria" w:eastAsia="TimesNewRoman" w:hAnsi="Cambria" w:cs="Arial"/>
          <w:sz w:val="20"/>
          <w:szCs w:val="20"/>
        </w:rPr>
      </w:pPr>
      <w:r w:rsidRPr="00C37048">
        <w:rPr>
          <w:rFonts w:ascii="Cambria" w:eastAsia="TimesNewRoman" w:hAnsi="Cambria" w:cs="Arial"/>
          <w:sz w:val="20"/>
          <w:szCs w:val="20"/>
        </w:rPr>
        <w:t xml:space="preserve">Wraz z powstaniem i funkcjonowaniem </w:t>
      </w:r>
      <w:r>
        <w:rPr>
          <w:rFonts w:ascii="Cambria" w:eastAsia="TimesNewRoman" w:hAnsi="Cambria" w:cs="Arial"/>
          <w:sz w:val="20"/>
          <w:szCs w:val="20"/>
        </w:rPr>
        <w:t>urządzeń OZE</w:t>
      </w:r>
      <w:r w:rsidRPr="00C37048">
        <w:rPr>
          <w:rFonts w:ascii="Cambria" w:eastAsia="TimesNewRoman" w:hAnsi="Cambria" w:cs="Arial"/>
          <w:sz w:val="20"/>
          <w:szCs w:val="20"/>
        </w:rPr>
        <w:t xml:space="preserve"> </w:t>
      </w:r>
      <w:r>
        <w:rPr>
          <w:rFonts w:ascii="Cambria" w:eastAsia="TimesNewRoman" w:hAnsi="Cambria" w:cs="Arial"/>
          <w:sz w:val="20"/>
          <w:szCs w:val="20"/>
        </w:rPr>
        <w:t xml:space="preserve">nie </w:t>
      </w:r>
      <w:r w:rsidRPr="00C37048">
        <w:rPr>
          <w:rFonts w:ascii="Cambria" w:eastAsia="TimesNewRoman" w:hAnsi="Cambria" w:cs="Arial"/>
          <w:sz w:val="20"/>
          <w:szCs w:val="20"/>
        </w:rPr>
        <w:t xml:space="preserve">należy spodziewać się pogorszenia stanu czystości powietrza atmosferycznego. </w:t>
      </w:r>
      <w:r>
        <w:rPr>
          <w:rFonts w:ascii="Cambria" w:eastAsia="TimesNewRoman" w:hAnsi="Cambria" w:cs="Arial"/>
          <w:sz w:val="20"/>
          <w:szCs w:val="20"/>
        </w:rPr>
        <w:t>Instalacje fotowoltaiczne są urządzeniami proekologicznymi i nie powodują emisji substancji zanieczyszczających powietrze atmosferyczne. Zarówno w ujęciu lokalnym, jak również regionalnym i krajowym przyczyniają się ograniczania powstających zanieczyszczeń powietrza atmosferycznego.</w:t>
      </w:r>
    </w:p>
    <w:p w14:paraId="13BB56D8" w14:textId="77777777" w:rsidR="00757934" w:rsidRDefault="00757934" w:rsidP="00757934">
      <w:pPr>
        <w:autoSpaceDE w:val="0"/>
        <w:autoSpaceDN w:val="0"/>
        <w:adjustRightInd w:val="0"/>
        <w:spacing w:line="276" w:lineRule="auto"/>
        <w:ind w:firstLine="708"/>
        <w:jc w:val="both"/>
        <w:rPr>
          <w:rFonts w:ascii="Cambria" w:eastAsia="TimesNewRoman" w:hAnsi="Cambria" w:cs="Arial"/>
          <w:sz w:val="20"/>
          <w:szCs w:val="20"/>
        </w:rPr>
      </w:pPr>
      <w:r>
        <w:rPr>
          <w:rFonts w:ascii="Cambria" w:eastAsia="TimesNewRoman" w:hAnsi="Cambria" w:cs="Arial"/>
          <w:sz w:val="20"/>
          <w:szCs w:val="20"/>
        </w:rPr>
        <w:t>Na etapie realizacji elektrowni fotowoltaicznej można się spodziewać krótkotrwałych i odwracalnych zanieczyszczeń pochodzących od pojazdów transportujących materiały do budowy. Prognozuje się, iż wartości stężeń wszystkich zanieczyszczeń komunikacyjnych w trakcie budowy i montażu projektowanej inwestycji będą śladowe, pomijalne.</w:t>
      </w:r>
    </w:p>
    <w:p w14:paraId="14FF59FD" w14:textId="77777777" w:rsidR="00757934" w:rsidRPr="00C37048" w:rsidRDefault="00757934" w:rsidP="00757934">
      <w:pPr>
        <w:pStyle w:val="Nagwek3"/>
        <w:numPr>
          <w:ilvl w:val="1"/>
          <w:numId w:val="32"/>
        </w:numPr>
        <w:pBdr>
          <w:top w:val="single" w:sz="4" w:space="1" w:color="BFBFBF"/>
          <w:bottom w:val="single" w:sz="4" w:space="1" w:color="BFBFBF"/>
        </w:pBdr>
        <w:spacing w:line="276" w:lineRule="auto"/>
        <w:ind w:left="0" w:firstLine="0"/>
        <w:rPr>
          <w:rFonts w:cs="Arial"/>
          <w:smallCaps/>
          <w:sz w:val="20"/>
          <w:szCs w:val="20"/>
        </w:rPr>
      </w:pPr>
      <w:bookmarkStart w:id="53" w:name="_Toc85383124"/>
      <w:r w:rsidRPr="00C37048">
        <w:rPr>
          <w:rFonts w:cs="Arial"/>
          <w:smallCaps/>
          <w:sz w:val="20"/>
          <w:szCs w:val="20"/>
        </w:rPr>
        <w:t>klimat</w:t>
      </w:r>
      <w:bookmarkEnd w:id="53"/>
    </w:p>
    <w:p w14:paraId="232BF742" w14:textId="77777777" w:rsidR="00757934" w:rsidRPr="00C37048" w:rsidRDefault="00757934" w:rsidP="00757934">
      <w:pPr>
        <w:pStyle w:val="Default"/>
        <w:spacing w:line="276" w:lineRule="auto"/>
        <w:ind w:firstLine="708"/>
        <w:jc w:val="both"/>
        <w:rPr>
          <w:rFonts w:ascii="Cambria" w:hAnsi="Cambria"/>
          <w:sz w:val="20"/>
          <w:szCs w:val="20"/>
        </w:rPr>
      </w:pPr>
      <w:r w:rsidRPr="00C37048">
        <w:rPr>
          <w:rFonts w:ascii="Cambria" w:hAnsi="Cambria"/>
          <w:sz w:val="20"/>
          <w:szCs w:val="20"/>
        </w:rPr>
        <w:t>Zmiany w lokalnych stosunkach klimatycznych nie będą odbiegały od już istniejących i ograniczone będą do sfery mikroklimatów. Zmiany dotyczą minimalnych i ma</w:t>
      </w:r>
      <w:r>
        <w:rPr>
          <w:rFonts w:ascii="Cambria" w:hAnsi="Cambria"/>
          <w:sz w:val="20"/>
          <w:szCs w:val="20"/>
        </w:rPr>
        <w:t>ksymalnych temperatur powietrza</w:t>
      </w:r>
      <w:r w:rsidRPr="00C37048">
        <w:rPr>
          <w:rFonts w:ascii="Cambria" w:hAnsi="Cambria"/>
          <w:sz w:val="20"/>
          <w:szCs w:val="20"/>
        </w:rPr>
        <w:t>. Nie wpływają one znacząco na w</w:t>
      </w:r>
      <w:r>
        <w:rPr>
          <w:rFonts w:ascii="Cambria" w:hAnsi="Cambria"/>
          <w:sz w:val="20"/>
          <w:szCs w:val="20"/>
        </w:rPr>
        <w:t>arunki klimatu lokalnego terenu</w:t>
      </w:r>
      <w:r w:rsidRPr="00C37048">
        <w:rPr>
          <w:rFonts w:ascii="Cambria" w:hAnsi="Cambria"/>
          <w:sz w:val="20"/>
          <w:szCs w:val="20"/>
        </w:rPr>
        <w:t xml:space="preserve"> objętych granicami opracowania. </w:t>
      </w:r>
    </w:p>
    <w:p w14:paraId="68B9693A" w14:textId="77777777" w:rsidR="00757934" w:rsidRPr="00C37048" w:rsidRDefault="00757934" w:rsidP="00757934">
      <w:pPr>
        <w:pStyle w:val="Nagwek3"/>
        <w:numPr>
          <w:ilvl w:val="1"/>
          <w:numId w:val="32"/>
        </w:numPr>
        <w:pBdr>
          <w:top w:val="single" w:sz="4" w:space="1" w:color="BFBFBF"/>
          <w:bottom w:val="single" w:sz="4" w:space="1" w:color="BFBFBF"/>
        </w:pBdr>
        <w:spacing w:line="276" w:lineRule="auto"/>
        <w:ind w:left="0" w:firstLine="0"/>
        <w:rPr>
          <w:rFonts w:cs="Arial"/>
          <w:smallCaps/>
          <w:sz w:val="20"/>
          <w:szCs w:val="20"/>
        </w:rPr>
      </w:pPr>
      <w:bookmarkStart w:id="54" w:name="_Toc85383125"/>
      <w:r w:rsidRPr="00C37048">
        <w:rPr>
          <w:rFonts w:cs="Arial"/>
          <w:smallCaps/>
          <w:sz w:val="20"/>
          <w:szCs w:val="20"/>
        </w:rPr>
        <w:t>odpady</w:t>
      </w:r>
      <w:bookmarkEnd w:id="54"/>
    </w:p>
    <w:p w14:paraId="2C06D680" w14:textId="3E140F20" w:rsidR="00757934" w:rsidRDefault="00757934" w:rsidP="00757934">
      <w:pPr>
        <w:spacing w:line="276" w:lineRule="auto"/>
        <w:ind w:left="709"/>
        <w:jc w:val="both"/>
        <w:rPr>
          <w:rFonts w:ascii="Cambria" w:hAnsi="Cambria" w:cs="Calibri"/>
          <w:sz w:val="20"/>
          <w:szCs w:val="20"/>
        </w:rPr>
      </w:pPr>
      <w:r>
        <w:rPr>
          <w:rFonts w:ascii="Cambria" w:hAnsi="Cambria" w:cs="Calibri"/>
          <w:sz w:val="20"/>
          <w:szCs w:val="20"/>
        </w:rPr>
        <w:t>W trakcie eksploatacji elektrowni fotowoltaicznej nie będą powstawały odpady.</w:t>
      </w:r>
    </w:p>
    <w:p w14:paraId="22952128" w14:textId="048EF7BD" w:rsidR="00E86D07" w:rsidRDefault="00E86D07" w:rsidP="00757934">
      <w:pPr>
        <w:spacing w:line="276" w:lineRule="auto"/>
        <w:ind w:left="709"/>
        <w:jc w:val="both"/>
        <w:rPr>
          <w:rFonts w:ascii="Cambria" w:hAnsi="Cambria"/>
          <w:sz w:val="20"/>
          <w:szCs w:val="20"/>
        </w:rPr>
      </w:pPr>
      <w:r w:rsidRPr="00F106E3">
        <w:rPr>
          <w:rFonts w:ascii="Cambria" w:hAnsi="Cambria"/>
          <w:sz w:val="20"/>
          <w:szCs w:val="20"/>
        </w:rPr>
        <w:t>W okresie funkcjonowania zabudowy nastąpi przyrost ilości odpadów. Głównie powstawać będą odpady socjalno-bytowe oraz odpady stałe</w:t>
      </w:r>
      <w:r>
        <w:rPr>
          <w:rFonts w:ascii="Cambria" w:hAnsi="Cambria"/>
          <w:sz w:val="20"/>
          <w:szCs w:val="20"/>
        </w:rPr>
        <w:t>.</w:t>
      </w:r>
    </w:p>
    <w:p w14:paraId="1D5FACB7" w14:textId="77777777" w:rsidR="00757934" w:rsidRPr="00181328" w:rsidRDefault="00757934" w:rsidP="00757934">
      <w:pPr>
        <w:spacing w:line="276" w:lineRule="auto"/>
        <w:ind w:firstLine="708"/>
        <w:jc w:val="both"/>
        <w:rPr>
          <w:rFonts w:ascii="Cambria" w:hAnsi="Cambria" w:cs="Arial"/>
          <w:sz w:val="20"/>
          <w:szCs w:val="20"/>
        </w:rPr>
      </w:pPr>
      <w:r>
        <w:rPr>
          <w:rFonts w:ascii="Cambria" w:hAnsi="Cambria" w:cs="Arial"/>
          <w:sz w:val="20"/>
          <w:szCs w:val="20"/>
        </w:rPr>
        <w:t xml:space="preserve">W </w:t>
      </w:r>
      <w:r w:rsidRPr="00181328">
        <w:rPr>
          <w:rFonts w:ascii="Cambria" w:hAnsi="Cambria" w:cs="Arial"/>
          <w:sz w:val="20"/>
          <w:szCs w:val="20"/>
        </w:rPr>
        <w:t>fazie budowy przedmiotowej inwestycji powst</w:t>
      </w:r>
      <w:r>
        <w:rPr>
          <w:rFonts w:ascii="Cambria" w:hAnsi="Cambria" w:cs="Arial"/>
          <w:sz w:val="20"/>
          <w:szCs w:val="20"/>
        </w:rPr>
        <w:t xml:space="preserve">awać będą głównie odpady, które zgodnie </w:t>
      </w:r>
      <w:r>
        <w:rPr>
          <w:rFonts w:ascii="Cambria" w:hAnsi="Cambria" w:cs="Arial"/>
          <w:sz w:val="20"/>
          <w:szCs w:val="20"/>
        </w:rPr>
        <w:br/>
        <w:t>z r</w:t>
      </w:r>
      <w:r w:rsidRPr="00181328">
        <w:rPr>
          <w:rFonts w:ascii="Cambria" w:hAnsi="Cambria" w:cs="Arial"/>
          <w:sz w:val="20"/>
          <w:szCs w:val="20"/>
        </w:rPr>
        <w:t xml:space="preserve">ozporządzeniem Ministra Środowiska z dnia 27 września 2001 roku w </w:t>
      </w:r>
      <w:r>
        <w:rPr>
          <w:rFonts w:ascii="Cambria" w:hAnsi="Cambria" w:cs="Arial"/>
          <w:sz w:val="20"/>
          <w:szCs w:val="20"/>
        </w:rPr>
        <w:t xml:space="preserve"> </w:t>
      </w:r>
      <w:r w:rsidRPr="00181328">
        <w:rPr>
          <w:rFonts w:ascii="Cambria" w:hAnsi="Cambria" w:cs="Arial"/>
          <w:sz w:val="20"/>
          <w:szCs w:val="20"/>
        </w:rPr>
        <w:t xml:space="preserve">sprawie </w:t>
      </w:r>
      <w:r>
        <w:rPr>
          <w:rFonts w:ascii="Cambria" w:hAnsi="Cambria" w:cs="Arial"/>
          <w:sz w:val="20"/>
          <w:szCs w:val="20"/>
        </w:rPr>
        <w:t xml:space="preserve"> </w:t>
      </w:r>
      <w:r w:rsidRPr="00181328">
        <w:rPr>
          <w:rFonts w:ascii="Cambria" w:hAnsi="Cambria" w:cs="Arial"/>
          <w:sz w:val="20"/>
          <w:szCs w:val="20"/>
        </w:rPr>
        <w:t>katalogu odpadów</w:t>
      </w:r>
      <w:r>
        <w:rPr>
          <w:rFonts w:ascii="Cambria" w:hAnsi="Cambria" w:cs="Arial"/>
          <w:sz w:val="20"/>
          <w:szCs w:val="20"/>
        </w:rPr>
        <w:t xml:space="preserve"> (Dz. U. z 2014 r. poz. 1923</w:t>
      </w:r>
      <w:r w:rsidRPr="00181328">
        <w:rPr>
          <w:rFonts w:ascii="Cambria" w:hAnsi="Cambria" w:cs="Arial"/>
          <w:sz w:val="20"/>
          <w:szCs w:val="20"/>
        </w:rPr>
        <w:t xml:space="preserve">) zaliczane są do grupy 17 </w:t>
      </w:r>
      <w:r>
        <w:rPr>
          <w:rFonts w:ascii="Cambria" w:hAnsi="Cambria" w:cs="Arial"/>
          <w:sz w:val="20"/>
          <w:szCs w:val="20"/>
        </w:rPr>
        <w:t xml:space="preserve"> </w:t>
      </w:r>
      <w:r w:rsidRPr="00181328">
        <w:rPr>
          <w:rFonts w:ascii="Cambria" w:hAnsi="Cambria" w:cs="Arial"/>
          <w:sz w:val="20"/>
          <w:szCs w:val="20"/>
        </w:rPr>
        <w:t>-</w:t>
      </w:r>
      <w:r>
        <w:rPr>
          <w:rFonts w:ascii="Cambria" w:hAnsi="Cambria" w:cs="Arial"/>
          <w:sz w:val="20"/>
          <w:szCs w:val="20"/>
        </w:rPr>
        <w:t xml:space="preserve"> </w:t>
      </w:r>
      <w:r w:rsidRPr="00181328">
        <w:rPr>
          <w:rFonts w:ascii="Cambria" w:hAnsi="Cambria" w:cs="Arial"/>
          <w:sz w:val="20"/>
          <w:szCs w:val="20"/>
        </w:rPr>
        <w:t xml:space="preserve">odpady </w:t>
      </w:r>
      <w:r>
        <w:rPr>
          <w:rFonts w:ascii="Cambria" w:hAnsi="Cambria" w:cs="Arial"/>
          <w:sz w:val="20"/>
          <w:szCs w:val="20"/>
        </w:rPr>
        <w:t xml:space="preserve"> </w:t>
      </w:r>
      <w:r w:rsidRPr="00181328">
        <w:rPr>
          <w:rFonts w:ascii="Cambria" w:hAnsi="Cambria" w:cs="Arial"/>
          <w:sz w:val="20"/>
          <w:szCs w:val="20"/>
        </w:rPr>
        <w:t>z</w:t>
      </w:r>
      <w:r>
        <w:rPr>
          <w:rFonts w:ascii="Cambria" w:hAnsi="Cambria" w:cs="Arial"/>
          <w:sz w:val="20"/>
          <w:szCs w:val="20"/>
        </w:rPr>
        <w:t xml:space="preserve"> </w:t>
      </w:r>
      <w:r w:rsidRPr="00181328">
        <w:rPr>
          <w:rFonts w:ascii="Cambria" w:hAnsi="Cambria" w:cs="Arial"/>
          <w:sz w:val="20"/>
          <w:szCs w:val="20"/>
        </w:rPr>
        <w:t>budowy, remontów i demontażu obiektów budowlanych</w:t>
      </w:r>
      <w:r>
        <w:rPr>
          <w:rFonts w:ascii="Cambria" w:hAnsi="Cambria" w:cs="Arial"/>
          <w:sz w:val="20"/>
          <w:szCs w:val="20"/>
        </w:rPr>
        <w:t xml:space="preserve"> </w:t>
      </w:r>
      <w:r w:rsidRPr="00181328">
        <w:rPr>
          <w:rFonts w:ascii="Cambria" w:hAnsi="Cambria" w:cs="Arial"/>
          <w:sz w:val="20"/>
          <w:szCs w:val="20"/>
        </w:rPr>
        <w:t xml:space="preserve">oraz infrastruktury drogowej </w:t>
      </w:r>
      <w:r>
        <w:rPr>
          <w:rFonts w:ascii="Cambria" w:hAnsi="Cambria" w:cs="Arial"/>
          <w:sz w:val="20"/>
          <w:szCs w:val="20"/>
        </w:rPr>
        <w:t xml:space="preserve"> </w:t>
      </w:r>
      <w:r w:rsidRPr="00181328">
        <w:rPr>
          <w:rFonts w:ascii="Cambria" w:hAnsi="Cambria" w:cs="Arial"/>
          <w:sz w:val="20"/>
          <w:szCs w:val="20"/>
        </w:rPr>
        <w:t>i</w:t>
      </w:r>
      <w:r>
        <w:rPr>
          <w:rFonts w:ascii="Cambria" w:hAnsi="Cambria" w:cs="Arial"/>
          <w:sz w:val="20"/>
          <w:szCs w:val="20"/>
        </w:rPr>
        <w:t xml:space="preserve"> </w:t>
      </w:r>
      <w:r w:rsidRPr="00181328">
        <w:rPr>
          <w:rFonts w:ascii="Cambria" w:hAnsi="Cambria" w:cs="Arial"/>
          <w:sz w:val="20"/>
          <w:szCs w:val="20"/>
        </w:rPr>
        <w:t>odpady opakowaniowe</w:t>
      </w:r>
      <w:r>
        <w:rPr>
          <w:rFonts w:ascii="Cambria" w:hAnsi="Cambria" w:cs="Arial"/>
          <w:sz w:val="20"/>
          <w:szCs w:val="20"/>
        </w:rPr>
        <w:t>.</w:t>
      </w:r>
    </w:p>
    <w:p w14:paraId="7A71B581" w14:textId="77777777" w:rsidR="00757934" w:rsidRPr="00C37048" w:rsidRDefault="00757934" w:rsidP="00757934">
      <w:pPr>
        <w:pStyle w:val="Nagwek3"/>
        <w:numPr>
          <w:ilvl w:val="1"/>
          <w:numId w:val="32"/>
        </w:numPr>
        <w:pBdr>
          <w:top w:val="single" w:sz="4" w:space="1" w:color="BFBFBF"/>
          <w:bottom w:val="single" w:sz="4" w:space="1" w:color="BFBFBF"/>
        </w:pBdr>
        <w:spacing w:line="276" w:lineRule="auto"/>
        <w:ind w:left="0" w:firstLine="0"/>
        <w:rPr>
          <w:rFonts w:cs="Arial"/>
          <w:smallCaps/>
          <w:sz w:val="20"/>
          <w:szCs w:val="20"/>
        </w:rPr>
      </w:pPr>
      <w:bookmarkStart w:id="55" w:name="_Toc85383126"/>
      <w:r w:rsidRPr="00C37048">
        <w:rPr>
          <w:rFonts w:cs="Arial"/>
          <w:smallCaps/>
          <w:sz w:val="20"/>
          <w:szCs w:val="20"/>
        </w:rPr>
        <w:t>zasoby naturalne</w:t>
      </w:r>
      <w:bookmarkEnd w:id="55"/>
    </w:p>
    <w:p w14:paraId="774D0B93" w14:textId="77777777" w:rsidR="00757934" w:rsidRPr="00C37048" w:rsidRDefault="00757934" w:rsidP="00757934">
      <w:pPr>
        <w:pStyle w:val="Default"/>
        <w:spacing w:line="276" w:lineRule="auto"/>
        <w:ind w:firstLine="708"/>
        <w:jc w:val="both"/>
        <w:rPr>
          <w:rFonts w:ascii="Cambria" w:hAnsi="Cambria"/>
          <w:sz w:val="20"/>
          <w:szCs w:val="20"/>
        </w:rPr>
      </w:pPr>
      <w:r>
        <w:rPr>
          <w:rFonts w:ascii="Cambria" w:hAnsi="Cambria"/>
          <w:sz w:val="20"/>
          <w:szCs w:val="20"/>
        </w:rPr>
        <w:t>Realizacja projektu zmiany s</w:t>
      </w:r>
      <w:r w:rsidRPr="00C37048">
        <w:rPr>
          <w:rFonts w:ascii="Cambria" w:hAnsi="Cambria"/>
          <w:sz w:val="20"/>
          <w:szCs w:val="20"/>
        </w:rPr>
        <w:t xml:space="preserve">tudium </w:t>
      </w:r>
      <w:r>
        <w:rPr>
          <w:rFonts w:ascii="Cambria" w:hAnsi="Cambria"/>
          <w:sz w:val="20"/>
          <w:szCs w:val="20"/>
        </w:rPr>
        <w:t xml:space="preserve">nie </w:t>
      </w:r>
      <w:r w:rsidRPr="00C37048">
        <w:rPr>
          <w:rFonts w:ascii="Cambria" w:hAnsi="Cambria"/>
          <w:sz w:val="20"/>
          <w:szCs w:val="20"/>
        </w:rPr>
        <w:t xml:space="preserve">wpływa na dany element środowiska przyrodniczego. </w:t>
      </w:r>
    </w:p>
    <w:p w14:paraId="61C1EE07" w14:textId="77777777" w:rsidR="00757934" w:rsidRPr="00C37048" w:rsidRDefault="00757934" w:rsidP="00757934">
      <w:pPr>
        <w:pStyle w:val="Nagwek3"/>
        <w:numPr>
          <w:ilvl w:val="1"/>
          <w:numId w:val="32"/>
        </w:numPr>
        <w:pBdr>
          <w:top w:val="single" w:sz="4" w:space="1" w:color="BFBFBF"/>
          <w:bottom w:val="single" w:sz="4" w:space="1" w:color="BFBFBF"/>
        </w:pBdr>
        <w:spacing w:line="276" w:lineRule="auto"/>
        <w:ind w:left="0" w:firstLine="0"/>
        <w:rPr>
          <w:rFonts w:cs="Arial"/>
          <w:smallCaps/>
          <w:sz w:val="20"/>
          <w:szCs w:val="20"/>
        </w:rPr>
      </w:pPr>
      <w:bookmarkStart w:id="56" w:name="_Toc85383127"/>
      <w:r w:rsidRPr="00C37048">
        <w:rPr>
          <w:rFonts w:cs="Arial"/>
          <w:smallCaps/>
          <w:sz w:val="20"/>
          <w:szCs w:val="20"/>
        </w:rPr>
        <w:t>zabytki</w:t>
      </w:r>
      <w:bookmarkEnd w:id="56"/>
    </w:p>
    <w:p w14:paraId="67D56479" w14:textId="77777777" w:rsidR="00757934" w:rsidRPr="00C37048" w:rsidRDefault="00757934" w:rsidP="00757934">
      <w:pPr>
        <w:spacing w:line="276" w:lineRule="auto"/>
        <w:ind w:firstLine="708"/>
        <w:jc w:val="both"/>
        <w:rPr>
          <w:rFonts w:ascii="Cambria" w:hAnsi="Cambria" w:cs="Arial"/>
          <w:sz w:val="18"/>
        </w:rPr>
      </w:pPr>
      <w:r>
        <w:rPr>
          <w:rFonts w:ascii="Cambria" w:hAnsi="Cambria" w:cs="Arial"/>
          <w:sz w:val="20"/>
        </w:rPr>
        <w:t>Na przedmiotowym tereni</w:t>
      </w:r>
      <w:r w:rsidRPr="00C37048">
        <w:rPr>
          <w:rFonts w:ascii="Cambria" w:hAnsi="Cambria" w:cs="Arial"/>
          <w:sz w:val="20"/>
        </w:rPr>
        <w:t xml:space="preserve">e </w:t>
      </w:r>
      <w:r>
        <w:rPr>
          <w:rFonts w:ascii="Cambria" w:hAnsi="Cambria" w:cs="Arial"/>
          <w:sz w:val="20"/>
        </w:rPr>
        <w:t>nie</w:t>
      </w:r>
      <w:r w:rsidRPr="00C37048">
        <w:rPr>
          <w:rFonts w:ascii="Cambria" w:hAnsi="Cambria" w:cs="Arial"/>
          <w:sz w:val="20"/>
        </w:rPr>
        <w:t xml:space="preserve"> występują obiekty wpisane do rejestru i ewidencji zabytków</w:t>
      </w:r>
      <w:r w:rsidRPr="00C37048">
        <w:rPr>
          <w:rFonts w:ascii="Cambria" w:hAnsi="Cambria" w:cs="Arial"/>
          <w:sz w:val="18"/>
        </w:rPr>
        <w:t>.</w:t>
      </w:r>
    </w:p>
    <w:p w14:paraId="007C5F4F" w14:textId="77777777" w:rsidR="00757934" w:rsidRPr="00C37048" w:rsidRDefault="00757934" w:rsidP="00757934">
      <w:pPr>
        <w:spacing w:line="276" w:lineRule="auto"/>
        <w:jc w:val="both"/>
        <w:rPr>
          <w:rFonts w:ascii="Cambria" w:hAnsi="Cambria" w:cs="Arial"/>
          <w:sz w:val="20"/>
          <w:szCs w:val="20"/>
        </w:rPr>
      </w:pPr>
    </w:p>
    <w:p w14:paraId="3E611C03" w14:textId="77777777" w:rsidR="00757934" w:rsidRPr="00C37048" w:rsidRDefault="00757934" w:rsidP="00757934">
      <w:pPr>
        <w:pStyle w:val="Nagwek3"/>
        <w:numPr>
          <w:ilvl w:val="1"/>
          <w:numId w:val="32"/>
        </w:numPr>
        <w:pBdr>
          <w:top w:val="single" w:sz="4" w:space="1" w:color="BFBFBF"/>
          <w:bottom w:val="single" w:sz="4" w:space="1" w:color="BFBFBF"/>
        </w:pBdr>
        <w:spacing w:before="0" w:after="0" w:line="276" w:lineRule="auto"/>
        <w:ind w:left="0" w:firstLine="0"/>
        <w:rPr>
          <w:rFonts w:cs="Arial"/>
          <w:smallCaps/>
          <w:sz w:val="20"/>
          <w:szCs w:val="20"/>
        </w:rPr>
      </w:pPr>
      <w:bookmarkStart w:id="57" w:name="_Toc85383128"/>
      <w:r w:rsidRPr="00C37048">
        <w:rPr>
          <w:rFonts w:cs="Arial"/>
          <w:smallCaps/>
          <w:sz w:val="20"/>
          <w:szCs w:val="20"/>
        </w:rPr>
        <w:lastRenderedPageBreak/>
        <w:t>dobra materialne</w:t>
      </w:r>
      <w:bookmarkEnd w:id="57"/>
    </w:p>
    <w:p w14:paraId="2E7C6F6A" w14:textId="77777777" w:rsidR="00757934" w:rsidRDefault="00757934" w:rsidP="00757934">
      <w:pPr>
        <w:autoSpaceDE w:val="0"/>
        <w:autoSpaceDN w:val="0"/>
        <w:adjustRightInd w:val="0"/>
        <w:spacing w:line="276" w:lineRule="auto"/>
        <w:ind w:firstLine="708"/>
        <w:jc w:val="both"/>
        <w:rPr>
          <w:rFonts w:ascii="Cambria" w:hAnsi="Cambria" w:cs="Arial"/>
          <w:sz w:val="20"/>
        </w:rPr>
      </w:pPr>
      <w:r w:rsidRPr="00C37048">
        <w:rPr>
          <w:rFonts w:ascii="Cambria" w:hAnsi="Cambria" w:cs="Arial"/>
          <w:sz w:val="20"/>
        </w:rPr>
        <w:t xml:space="preserve">Do dóbr materialnych należy zaliczyć zabudowania, inne budynki, budowle i obiekty. </w:t>
      </w:r>
      <w:r w:rsidRPr="00C37048">
        <w:rPr>
          <w:rFonts w:ascii="Cambria" w:hAnsi="Cambria" w:cs="Arial"/>
          <w:sz w:val="20"/>
        </w:rPr>
        <w:br/>
        <w:t>W</w:t>
      </w:r>
      <w:r>
        <w:rPr>
          <w:rFonts w:ascii="Cambria" w:hAnsi="Cambria" w:cs="Arial"/>
          <w:sz w:val="20"/>
        </w:rPr>
        <w:t xml:space="preserve"> projekcie zmiany s</w:t>
      </w:r>
      <w:r w:rsidRPr="00C37048">
        <w:rPr>
          <w:rFonts w:ascii="Cambria" w:hAnsi="Cambria" w:cs="Arial"/>
          <w:sz w:val="20"/>
        </w:rPr>
        <w:t xml:space="preserve">tudium </w:t>
      </w:r>
      <w:r>
        <w:rPr>
          <w:rFonts w:ascii="Cambria" w:hAnsi="Cambria" w:cs="Arial"/>
          <w:sz w:val="20"/>
        </w:rPr>
        <w:t xml:space="preserve">wprowadza się </w:t>
      </w:r>
      <w:r>
        <w:rPr>
          <w:rFonts w:ascii="Cambria" w:hAnsi="Cambria"/>
          <w:sz w:val="20"/>
          <w:szCs w:val="22"/>
        </w:rPr>
        <w:t>obszar</w:t>
      </w:r>
      <w:r w:rsidRPr="00051876">
        <w:rPr>
          <w:rFonts w:ascii="Cambria" w:hAnsi="Cambria"/>
          <w:sz w:val="20"/>
          <w:szCs w:val="22"/>
        </w:rPr>
        <w:t xml:space="preserve"> pod </w:t>
      </w:r>
      <w:r>
        <w:rPr>
          <w:rFonts w:ascii="Cambria" w:hAnsi="Cambria"/>
          <w:sz w:val="20"/>
          <w:szCs w:val="22"/>
        </w:rPr>
        <w:t>urządzenia wytwarzające energię z odnawialnych źródeł energii. Energia elektryczna będzie pozyskiwana w sposób proekologiczny.</w:t>
      </w:r>
    </w:p>
    <w:p w14:paraId="76CB1005" w14:textId="77777777" w:rsidR="00757934" w:rsidRPr="00C37048" w:rsidRDefault="00757934" w:rsidP="00757934">
      <w:pPr>
        <w:pStyle w:val="Nagwek3"/>
        <w:numPr>
          <w:ilvl w:val="0"/>
          <w:numId w:val="32"/>
        </w:numPr>
        <w:pBdr>
          <w:top w:val="single" w:sz="4" w:space="1" w:color="BFBFBF"/>
          <w:bottom w:val="single" w:sz="4" w:space="1" w:color="BFBFBF"/>
        </w:pBdr>
        <w:spacing w:line="276" w:lineRule="auto"/>
        <w:ind w:left="0" w:firstLine="0"/>
        <w:rPr>
          <w:rFonts w:cs="Arial"/>
          <w:smallCaps/>
          <w:sz w:val="20"/>
          <w:szCs w:val="20"/>
        </w:rPr>
      </w:pPr>
      <w:bookmarkStart w:id="58" w:name="_Toc85383129"/>
      <w:r w:rsidRPr="00C37048">
        <w:rPr>
          <w:rFonts w:cs="Arial"/>
          <w:smallCaps/>
          <w:sz w:val="20"/>
          <w:szCs w:val="20"/>
        </w:rPr>
        <w:t>Informacje o możliwym transgranicznym oddziaływaniu na środowisko</w:t>
      </w:r>
      <w:bookmarkEnd w:id="58"/>
    </w:p>
    <w:p w14:paraId="673279D6" w14:textId="77777777" w:rsidR="00757934" w:rsidRPr="00C37048" w:rsidRDefault="00757934" w:rsidP="00757934">
      <w:pPr>
        <w:autoSpaceDE w:val="0"/>
        <w:autoSpaceDN w:val="0"/>
        <w:adjustRightInd w:val="0"/>
        <w:spacing w:line="276" w:lineRule="auto"/>
        <w:ind w:firstLine="700"/>
        <w:jc w:val="both"/>
        <w:rPr>
          <w:rFonts w:ascii="Cambria" w:hAnsi="Cambria" w:cs="Arial"/>
          <w:sz w:val="20"/>
          <w:szCs w:val="20"/>
        </w:rPr>
      </w:pPr>
      <w:r w:rsidRPr="00C37048">
        <w:rPr>
          <w:rFonts w:ascii="Cambria" w:hAnsi="Cambria" w:cs="Arial"/>
          <w:sz w:val="20"/>
          <w:szCs w:val="20"/>
        </w:rPr>
        <w:t xml:space="preserve">Na podstawie zapisów w </w:t>
      </w:r>
      <w:r>
        <w:rPr>
          <w:rFonts w:ascii="Cambria" w:hAnsi="Cambria" w:cs="Arial"/>
          <w:sz w:val="20"/>
          <w:szCs w:val="20"/>
        </w:rPr>
        <w:t>projekcie zmiany s</w:t>
      </w:r>
      <w:r w:rsidRPr="00C37048">
        <w:rPr>
          <w:rFonts w:ascii="Cambria" w:hAnsi="Cambria" w:cs="Arial"/>
          <w:sz w:val="20"/>
          <w:szCs w:val="20"/>
        </w:rPr>
        <w:t>tudium można stwierdzić, iż działania przewidujące kierunki rozwoju nie wskazują na możliwość jakiegokolwiek oddziaływania transgranicznego mogącego objąć większy obszar niż określony granicą opracowania. Wykluczone jest jakiekolwiek oddziaływanie poza granice Rzeczypospolitej Polskiej. Wszystkie prowadzone działania ze względu na swój charakter będą dotyczyły jedynie obszaru gminy, a oddziaływanie poszczególnych elementów będzie miało przede wszystkim charakter lokalny i krótkoterminowy.</w:t>
      </w:r>
    </w:p>
    <w:p w14:paraId="167907D9" w14:textId="77777777" w:rsidR="00757934" w:rsidRPr="00C37048" w:rsidRDefault="00757934" w:rsidP="00757934">
      <w:pPr>
        <w:pStyle w:val="Nagwek3"/>
        <w:numPr>
          <w:ilvl w:val="0"/>
          <w:numId w:val="32"/>
        </w:numPr>
        <w:pBdr>
          <w:top w:val="single" w:sz="4" w:space="1" w:color="BFBFBF"/>
          <w:bottom w:val="single" w:sz="4" w:space="1" w:color="BFBFBF"/>
        </w:pBdr>
        <w:spacing w:line="276" w:lineRule="auto"/>
        <w:ind w:left="567" w:hanging="567"/>
        <w:rPr>
          <w:rFonts w:cs="Arial"/>
          <w:smallCaps/>
          <w:sz w:val="20"/>
          <w:szCs w:val="20"/>
        </w:rPr>
      </w:pPr>
      <w:bookmarkStart w:id="59" w:name="_Toc85383130"/>
      <w:r w:rsidRPr="00C37048">
        <w:rPr>
          <w:rFonts w:cs="Arial"/>
          <w:smallCaps/>
          <w:sz w:val="20"/>
          <w:szCs w:val="20"/>
        </w:rPr>
        <w:t>wpływ realizacji zmiany studium uwarunkowań na obszary chronione, w tym objęte siecią natura 2000</w:t>
      </w:r>
      <w:bookmarkEnd w:id="59"/>
    </w:p>
    <w:p w14:paraId="3C2EC209" w14:textId="77777777" w:rsidR="00757934" w:rsidRDefault="00757934" w:rsidP="00757934">
      <w:pPr>
        <w:autoSpaceDE w:val="0"/>
        <w:autoSpaceDN w:val="0"/>
        <w:adjustRightInd w:val="0"/>
        <w:spacing w:line="276" w:lineRule="auto"/>
        <w:ind w:firstLine="567"/>
        <w:jc w:val="both"/>
        <w:rPr>
          <w:rFonts w:ascii="Cambria" w:hAnsi="Cambria" w:cs="Arial"/>
          <w:sz w:val="20"/>
          <w:szCs w:val="18"/>
        </w:rPr>
      </w:pPr>
      <w:r w:rsidRPr="00C37048">
        <w:rPr>
          <w:rFonts w:ascii="Cambria" w:hAnsi="Cambria" w:cs="Arial"/>
          <w:sz w:val="20"/>
          <w:szCs w:val="18"/>
        </w:rPr>
        <w:t xml:space="preserve">Studium nie jest aktem prawa miejscowego, więc żadna inwestycja określona w dokumencie studium nie może zostać zrealizowana na jego podstawie. Wszelkie inwestycje posiadają tylko charakter hipotetyczny </w:t>
      </w:r>
      <w:r w:rsidRPr="00C37048">
        <w:rPr>
          <w:rFonts w:ascii="Cambria" w:hAnsi="Cambria" w:cs="Arial"/>
          <w:sz w:val="20"/>
          <w:szCs w:val="18"/>
        </w:rPr>
        <w:br/>
        <w:t xml:space="preserve">i nie mogą zostać zrealizowane bez sporządzenia miejscowego planu zagospodarowania przestrzennego. </w:t>
      </w:r>
    </w:p>
    <w:p w14:paraId="68D6A191" w14:textId="77777777" w:rsidR="00757934" w:rsidRDefault="00757934" w:rsidP="00757934">
      <w:pPr>
        <w:autoSpaceDE w:val="0"/>
        <w:autoSpaceDN w:val="0"/>
        <w:adjustRightInd w:val="0"/>
        <w:spacing w:line="276" w:lineRule="auto"/>
        <w:ind w:firstLine="567"/>
        <w:jc w:val="both"/>
        <w:rPr>
          <w:rFonts w:ascii="Cambria" w:hAnsi="Cambria" w:cs="Arial"/>
          <w:sz w:val="20"/>
        </w:rPr>
      </w:pPr>
      <w:r>
        <w:rPr>
          <w:rFonts w:ascii="Cambria" w:hAnsi="Cambria" w:cs="Arial"/>
          <w:sz w:val="20"/>
          <w:szCs w:val="18"/>
        </w:rPr>
        <w:t xml:space="preserve">Teren objęty zmianą studium położony jest poza terytorialnymi formami ochrony przyrody. </w:t>
      </w:r>
      <w:r w:rsidRPr="0026659D">
        <w:rPr>
          <w:rFonts w:ascii="Cambria" w:hAnsi="Cambria" w:cs="Arial"/>
          <w:sz w:val="20"/>
        </w:rPr>
        <w:t>Ustalenia projektu zmiany studium nie będą stanowić źródła niekorzystnego oddziaływania na obszary chronione w sąsiedztwie, ich integralność i powiązania z terenami cennymi przyrodniczo.</w:t>
      </w:r>
      <w:r w:rsidRPr="0026659D">
        <w:rPr>
          <w:rFonts w:ascii="Cambria" w:hAnsi="Cambria"/>
          <w:color w:val="000000"/>
          <w:sz w:val="20"/>
        </w:rPr>
        <w:t xml:space="preserve"> </w:t>
      </w:r>
      <w:r w:rsidRPr="0026659D">
        <w:rPr>
          <w:rFonts w:ascii="Cambria" w:hAnsi="Cambria" w:cs="Arial"/>
          <w:sz w:val="20"/>
        </w:rPr>
        <w:t>Zachowana zostanie integralność wszystkich obszarów położonych w sąsiedztwie oraz główne jego powiązania z cennym przyrodniczo otoczeniem. Etap eksploatacji elektrowni fotowoltaicznej nie będzie powodował emisji zanieczyszczeń do powietrza atmosferycznego, gleby, wód powierzchniowych i podziemnych oraz emisji hałasu. Wytwarzanie energii elektrycznej nie będzie związane z wytwarzaniem odpadów, drgań czy też szkodliwego promieniowania</w:t>
      </w:r>
      <w:r>
        <w:rPr>
          <w:rFonts w:ascii="Cambria" w:hAnsi="Cambria" w:cs="Arial"/>
          <w:sz w:val="20"/>
        </w:rPr>
        <w:t xml:space="preserve">. </w:t>
      </w:r>
      <w:r w:rsidRPr="0026659D">
        <w:rPr>
          <w:rFonts w:ascii="Cambria" w:hAnsi="Cambria" w:cs="Arial"/>
          <w:sz w:val="20"/>
        </w:rPr>
        <w:t>Biorąc pod uwagę rodzaj inwestycji oraz lokalizację przyjmuje się, że nie wystąpi ryzyko presji na sąsiednie obszary objęte ochroną. Funkcjonowanie  obiektu  nie  będzie miało wpływu na równowagę elementów determinujących funkcjonowanie obszaru chronionego.</w:t>
      </w:r>
    </w:p>
    <w:p w14:paraId="0D0130C3" w14:textId="77777777" w:rsidR="00757934" w:rsidRPr="005D0EC7" w:rsidRDefault="00757934" w:rsidP="00757934">
      <w:pPr>
        <w:autoSpaceDE w:val="0"/>
        <w:autoSpaceDN w:val="0"/>
        <w:adjustRightInd w:val="0"/>
        <w:spacing w:line="276" w:lineRule="auto"/>
        <w:ind w:firstLine="567"/>
        <w:jc w:val="both"/>
        <w:rPr>
          <w:rFonts w:ascii="Cambria" w:hAnsi="Cambria" w:cs="Arial"/>
          <w:sz w:val="20"/>
          <w:szCs w:val="18"/>
        </w:rPr>
      </w:pPr>
      <w:r>
        <w:rPr>
          <w:rFonts w:ascii="Cambria" w:hAnsi="Cambria" w:cs="Arial"/>
          <w:sz w:val="20"/>
        </w:rPr>
        <w:t>Należy mieć na uwadze, że farmy fotowoltaiczne zostały zaliczone do kategorii zabudowy przemysłowej i w przypadku spełnienia kryterium powierzchni zabudowy, tego rodzaju przedsięwzięcia wymagają uzyskania decyzji środowiskowej.</w:t>
      </w:r>
    </w:p>
    <w:p w14:paraId="01B870B3" w14:textId="77777777" w:rsidR="00757934" w:rsidRPr="00C37048" w:rsidRDefault="00757934" w:rsidP="00757934">
      <w:pPr>
        <w:autoSpaceDE w:val="0"/>
        <w:autoSpaceDN w:val="0"/>
        <w:adjustRightInd w:val="0"/>
        <w:spacing w:line="276" w:lineRule="auto"/>
        <w:jc w:val="both"/>
        <w:rPr>
          <w:rFonts w:ascii="Cambria" w:hAnsi="Cambria" w:cs="Arial"/>
          <w:sz w:val="20"/>
          <w:szCs w:val="20"/>
        </w:rPr>
      </w:pPr>
    </w:p>
    <w:p w14:paraId="1BC83DEC" w14:textId="77777777" w:rsidR="00757934" w:rsidRPr="00C37048" w:rsidRDefault="00757934" w:rsidP="00757934">
      <w:pPr>
        <w:pStyle w:val="Nagwek3"/>
        <w:numPr>
          <w:ilvl w:val="0"/>
          <w:numId w:val="32"/>
        </w:numPr>
        <w:pBdr>
          <w:top w:val="single" w:sz="4" w:space="1" w:color="BFBFBF"/>
          <w:bottom w:val="single" w:sz="4" w:space="1" w:color="BFBFBF"/>
        </w:pBdr>
        <w:spacing w:before="0" w:line="276" w:lineRule="auto"/>
        <w:ind w:left="567" w:hanging="567"/>
        <w:rPr>
          <w:rFonts w:cs="Calibri"/>
          <w:smallCaps/>
          <w:sz w:val="20"/>
          <w:szCs w:val="20"/>
        </w:rPr>
      </w:pPr>
      <w:bookmarkStart w:id="60" w:name="_Toc85383131"/>
      <w:r w:rsidRPr="00C37048">
        <w:rPr>
          <w:rFonts w:cs="Calibri"/>
          <w:smallCaps/>
          <w:sz w:val="20"/>
          <w:szCs w:val="20"/>
        </w:rPr>
        <w:t>Rozwiązania mające na celu zapobieganie, ograniczenie lub kompensację przyrodniczą negatywnych oddziaływań na środowisko</w:t>
      </w:r>
      <w:bookmarkEnd w:id="60"/>
    </w:p>
    <w:p w14:paraId="6BFC57BB" w14:textId="77777777" w:rsidR="00757934" w:rsidRDefault="00757934" w:rsidP="00757934">
      <w:pPr>
        <w:autoSpaceDE w:val="0"/>
        <w:autoSpaceDN w:val="0"/>
        <w:adjustRightInd w:val="0"/>
        <w:spacing w:line="276" w:lineRule="auto"/>
        <w:ind w:firstLine="567"/>
        <w:jc w:val="both"/>
      </w:pPr>
      <w:r w:rsidRPr="00C37048">
        <w:rPr>
          <w:rFonts w:ascii="Cambria" w:hAnsi="Cambria" w:cs="Arial"/>
          <w:sz w:val="20"/>
          <w:szCs w:val="18"/>
        </w:rPr>
        <w:t xml:space="preserve">Przez kompensację przyrodniczą rozumie się: zespół działań obejmujących w szczególności roboty budowlane, </w:t>
      </w:r>
      <w:r>
        <w:rPr>
          <w:rFonts w:ascii="Cambria" w:hAnsi="Cambria" w:cs="Arial"/>
          <w:sz w:val="20"/>
          <w:szCs w:val="18"/>
        </w:rPr>
        <w:t xml:space="preserve">lub ziemne, rekultywację gleby </w:t>
      </w:r>
      <w:r w:rsidRPr="00C37048">
        <w:rPr>
          <w:rFonts w:ascii="Cambria" w:hAnsi="Cambria" w:cs="Arial"/>
          <w:sz w:val="20"/>
          <w:szCs w:val="18"/>
        </w:rPr>
        <w:t>zadrzewienia lub tworzenie skupień roślinności prowadzących do przywrócenia równowagi przyrodniczej na danym terenie, wyrównanie szkód dokonanych w środowisku</w:t>
      </w:r>
      <w:r>
        <w:rPr>
          <w:rFonts w:ascii="Cambria" w:hAnsi="Cambria" w:cs="Arial"/>
          <w:sz w:val="20"/>
          <w:szCs w:val="18"/>
        </w:rPr>
        <w:t>.</w:t>
      </w:r>
    </w:p>
    <w:p w14:paraId="4ABE9F56" w14:textId="77777777" w:rsidR="00757934" w:rsidRPr="00593632" w:rsidRDefault="00757934" w:rsidP="00757934">
      <w:pPr>
        <w:spacing w:line="276" w:lineRule="auto"/>
        <w:jc w:val="both"/>
        <w:rPr>
          <w:rFonts w:ascii="Cambria" w:hAnsi="Cambria" w:cs="Arial"/>
          <w:sz w:val="20"/>
          <w:szCs w:val="20"/>
        </w:rPr>
      </w:pPr>
      <w:r w:rsidRPr="00593632">
        <w:rPr>
          <w:rFonts w:ascii="Cambria" w:hAnsi="Cambria" w:cs="Arial"/>
          <w:sz w:val="20"/>
          <w:szCs w:val="22"/>
        </w:rPr>
        <w:t>W celu minimalizacji potencjalnych negatywnych skutków na glebę zaleca się:</w:t>
      </w:r>
    </w:p>
    <w:p w14:paraId="0DF39092" w14:textId="77777777" w:rsidR="00757934" w:rsidRPr="003629DE" w:rsidRDefault="00757934" w:rsidP="00757934">
      <w:pPr>
        <w:numPr>
          <w:ilvl w:val="0"/>
          <w:numId w:val="30"/>
        </w:numPr>
        <w:suppressAutoHyphens/>
        <w:spacing w:line="276" w:lineRule="auto"/>
        <w:jc w:val="both"/>
        <w:rPr>
          <w:rFonts w:ascii="Cambria" w:hAnsi="Cambria" w:cs="Arial"/>
          <w:sz w:val="20"/>
          <w:szCs w:val="22"/>
        </w:rPr>
      </w:pPr>
      <w:r w:rsidRPr="003629DE">
        <w:rPr>
          <w:rFonts w:ascii="Cambria" w:hAnsi="Cambria" w:cs="Arial"/>
          <w:sz w:val="20"/>
          <w:szCs w:val="22"/>
        </w:rPr>
        <w:t>w celu uniknięcia erozji wietrznej gleb należy ziemię odkrytą</w:t>
      </w:r>
      <w:r>
        <w:rPr>
          <w:rFonts w:ascii="Cambria" w:hAnsi="Cambria" w:cs="Arial"/>
          <w:sz w:val="20"/>
          <w:szCs w:val="22"/>
        </w:rPr>
        <w:t xml:space="preserve"> pomiędzy poszczególnymi konstrukcjami z panelami fotowoltaicznymi</w:t>
      </w:r>
      <w:r w:rsidRPr="003629DE">
        <w:rPr>
          <w:rFonts w:ascii="Cambria" w:hAnsi="Cambria" w:cs="Arial"/>
          <w:sz w:val="20"/>
          <w:szCs w:val="22"/>
        </w:rPr>
        <w:t xml:space="preserve"> zagospodarować roślinnością </w:t>
      </w:r>
      <w:r>
        <w:rPr>
          <w:rFonts w:ascii="Cambria" w:hAnsi="Cambria" w:cs="Arial"/>
          <w:sz w:val="20"/>
          <w:szCs w:val="22"/>
        </w:rPr>
        <w:t>trawiastą</w:t>
      </w:r>
      <w:r w:rsidRPr="003629DE">
        <w:rPr>
          <w:rFonts w:ascii="Cambria" w:hAnsi="Cambria" w:cs="Arial"/>
          <w:sz w:val="20"/>
          <w:szCs w:val="22"/>
        </w:rPr>
        <w:t xml:space="preserve">. </w:t>
      </w:r>
    </w:p>
    <w:p w14:paraId="53FDDAD9" w14:textId="77777777" w:rsidR="00757934" w:rsidRPr="003629DE" w:rsidRDefault="00757934" w:rsidP="00757934">
      <w:pPr>
        <w:spacing w:line="276" w:lineRule="auto"/>
        <w:jc w:val="both"/>
        <w:rPr>
          <w:rFonts w:ascii="Cambria" w:hAnsi="Cambria" w:cs="Arial"/>
          <w:sz w:val="20"/>
          <w:szCs w:val="22"/>
        </w:rPr>
      </w:pPr>
      <w:r w:rsidRPr="003629DE">
        <w:rPr>
          <w:rFonts w:ascii="Cambria" w:hAnsi="Cambria" w:cs="Arial"/>
          <w:sz w:val="20"/>
          <w:szCs w:val="22"/>
        </w:rPr>
        <w:t>W celu minimalizowania potencjalnego negatywnego wpływu na zasoby naturalne, krajobraz oraz na zwierzęta i rośliny zaleca się:</w:t>
      </w:r>
    </w:p>
    <w:p w14:paraId="4CC19E4F" w14:textId="77777777" w:rsidR="00757934" w:rsidRPr="003629DE" w:rsidRDefault="00757934" w:rsidP="00757934">
      <w:pPr>
        <w:numPr>
          <w:ilvl w:val="0"/>
          <w:numId w:val="31"/>
        </w:numPr>
        <w:spacing w:line="276" w:lineRule="auto"/>
        <w:jc w:val="both"/>
        <w:rPr>
          <w:rFonts w:ascii="Cambria" w:hAnsi="Cambria" w:cs="Arial"/>
          <w:sz w:val="20"/>
          <w:szCs w:val="22"/>
        </w:rPr>
      </w:pPr>
      <w:r w:rsidRPr="003629DE">
        <w:rPr>
          <w:rFonts w:ascii="Cambria" w:hAnsi="Cambria" w:cs="Arial"/>
          <w:color w:val="000000"/>
          <w:sz w:val="20"/>
          <w:szCs w:val="22"/>
        </w:rPr>
        <w:t>wspomaganie urządzan</w:t>
      </w:r>
      <w:r>
        <w:rPr>
          <w:rFonts w:ascii="Cambria" w:hAnsi="Cambria" w:cs="Arial"/>
          <w:color w:val="000000"/>
          <w:sz w:val="20"/>
          <w:szCs w:val="22"/>
        </w:rPr>
        <w:t>ia i utrzymania terenów zieleni.</w:t>
      </w:r>
      <w:r w:rsidRPr="003629DE">
        <w:rPr>
          <w:rFonts w:ascii="Cambria" w:hAnsi="Cambria" w:cs="Arial"/>
          <w:color w:val="000000"/>
          <w:sz w:val="20"/>
          <w:szCs w:val="22"/>
        </w:rPr>
        <w:t xml:space="preserve"> </w:t>
      </w:r>
    </w:p>
    <w:p w14:paraId="3AE3109F" w14:textId="77777777" w:rsidR="00757934" w:rsidRPr="003629DE" w:rsidRDefault="00757934" w:rsidP="00757934">
      <w:pPr>
        <w:autoSpaceDE w:val="0"/>
        <w:autoSpaceDN w:val="0"/>
        <w:adjustRightInd w:val="0"/>
        <w:spacing w:line="276" w:lineRule="auto"/>
        <w:jc w:val="both"/>
        <w:rPr>
          <w:rFonts w:ascii="Cambria" w:hAnsi="Cambria" w:cs="Arial"/>
          <w:sz w:val="20"/>
          <w:szCs w:val="22"/>
        </w:rPr>
      </w:pPr>
      <w:r w:rsidRPr="003629DE">
        <w:rPr>
          <w:rFonts w:ascii="Cambria" w:hAnsi="Cambria" w:cs="Arial"/>
          <w:sz w:val="20"/>
          <w:szCs w:val="22"/>
        </w:rPr>
        <w:t>W celu minimalizowania potencjalnego negatywnego wpływu na stan czystości powietrza zaleca się:</w:t>
      </w:r>
    </w:p>
    <w:p w14:paraId="34016806" w14:textId="77777777" w:rsidR="00757934" w:rsidRPr="003629DE" w:rsidRDefault="00757934" w:rsidP="00757934">
      <w:pPr>
        <w:numPr>
          <w:ilvl w:val="0"/>
          <w:numId w:val="31"/>
        </w:numPr>
        <w:autoSpaceDE w:val="0"/>
        <w:autoSpaceDN w:val="0"/>
        <w:adjustRightInd w:val="0"/>
        <w:spacing w:line="276" w:lineRule="auto"/>
        <w:jc w:val="both"/>
        <w:rPr>
          <w:rFonts w:ascii="Cambria" w:hAnsi="Cambria" w:cs="Arial"/>
          <w:sz w:val="20"/>
          <w:szCs w:val="22"/>
        </w:rPr>
      </w:pPr>
      <w:r w:rsidRPr="003629DE">
        <w:rPr>
          <w:rFonts w:ascii="Cambria" w:hAnsi="Cambria" w:cs="Arial"/>
          <w:sz w:val="20"/>
          <w:szCs w:val="22"/>
        </w:rPr>
        <w:t>zastosowanie takich rozwiązań technologicznych na etapie budowy inwestycji, które spowodują, iż nie zostaną przekroczone standardy jakości środowiska i standardy emisyjne;</w:t>
      </w:r>
    </w:p>
    <w:p w14:paraId="350073DD" w14:textId="77777777" w:rsidR="00757934" w:rsidRPr="003629DE" w:rsidRDefault="00757934" w:rsidP="00757934">
      <w:pPr>
        <w:spacing w:line="276" w:lineRule="auto"/>
        <w:jc w:val="both"/>
        <w:rPr>
          <w:rFonts w:ascii="Cambria" w:hAnsi="Cambria" w:cs="Arial"/>
          <w:sz w:val="20"/>
          <w:szCs w:val="22"/>
        </w:rPr>
      </w:pPr>
      <w:r w:rsidRPr="003629DE">
        <w:rPr>
          <w:rFonts w:ascii="Cambria" w:hAnsi="Cambria" w:cs="Arial"/>
          <w:sz w:val="20"/>
          <w:szCs w:val="22"/>
        </w:rPr>
        <w:t>W celu minimalizowania potencjalnego wpływu inwestycji na zdrowie i życie ludzi zaleca się:</w:t>
      </w:r>
    </w:p>
    <w:p w14:paraId="6D69BC46" w14:textId="77777777" w:rsidR="00757934" w:rsidRPr="003629DE" w:rsidRDefault="00757934" w:rsidP="00757934">
      <w:pPr>
        <w:numPr>
          <w:ilvl w:val="0"/>
          <w:numId w:val="31"/>
        </w:numPr>
        <w:spacing w:line="276" w:lineRule="auto"/>
        <w:jc w:val="both"/>
        <w:rPr>
          <w:rFonts w:ascii="Cambria" w:hAnsi="Cambria" w:cs="Arial"/>
          <w:sz w:val="20"/>
          <w:szCs w:val="22"/>
        </w:rPr>
      </w:pPr>
      <w:r w:rsidRPr="003629DE">
        <w:rPr>
          <w:rFonts w:ascii="Cambria" w:hAnsi="Cambria" w:cs="Arial"/>
          <w:sz w:val="20"/>
          <w:szCs w:val="22"/>
        </w:rPr>
        <w:lastRenderedPageBreak/>
        <w:t>zabezpieczyć teren budowy stosując odpowiednie trwałe oznaczenia na powierzchni terenu;</w:t>
      </w:r>
    </w:p>
    <w:p w14:paraId="0C68C537" w14:textId="77777777" w:rsidR="00757934" w:rsidRPr="005C4158" w:rsidRDefault="00757934" w:rsidP="00757934">
      <w:pPr>
        <w:numPr>
          <w:ilvl w:val="0"/>
          <w:numId w:val="31"/>
        </w:numPr>
        <w:spacing w:line="276" w:lineRule="auto"/>
        <w:jc w:val="both"/>
        <w:rPr>
          <w:rFonts w:ascii="Cambria" w:hAnsi="Cambria" w:cs="Arial"/>
          <w:sz w:val="20"/>
          <w:szCs w:val="22"/>
        </w:rPr>
      </w:pPr>
      <w:r>
        <w:rPr>
          <w:rFonts w:ascii="Cambria" w:hAnsi="Cambria" w:cs="Arial"/>
          <w:sz w:val="20"/>
          <w:szCs w:val="22"/>
        </w:rPr>
        <w:t>stosować się do przepisów BHP.</w:t>
      </w:r>
    </w:p>
    <w:p w14:paraId="2A628528" w14:textId="77777777" w:rsidR="00757934" w:rsidRPr="00AE58D3" w:rsidRDefault="00757934" w:rsidP="00757934">
      <w:pPr>
        <w:pStyle w:val="Tekstpodstawowy"/>
        <w:spacing w:line="276" w:lineRule="auto"/>
        <w:ind w:firstLine="700"/>
        <w:jc w:val="both"/>
        <w:rPr>
          <w:rFonts w:ascii="Cambria" w:hAnsi="Cambria" w:cs="Arial"/>
          <w:sz w:val="20"/>
          <w:szCs w:val="20"/>
        </w:rPr>
      </w:pPr>
      <w:r w:rsidRPr="000D40EC">
        <w:rPr>
          <w:rFonts w:ascii="Cambria" w:hAnsi="Cambria" w:cs="Arial"/>
          <w:sz w:val="20"/>
          <w:szCs w:val="20"/>
        </w:rPr>
        <w:t xml:space="preserve">Oceniając ustalenia dla przeznaczeń terenów pod kątem zabezpieczenia środowiska i zdrowia ludzi oraz prawidłowego gospodarowania zasobami przyrody </w:t>
      </w:r>
      <w:r>
        <w:rPr>
          <w:rFonts w:ascii="Cambria" w:hAnsi="Cambria" w:cs="Arial"/>
          <w:sz w:val="20"/>
          <w:szCs w:val="20"/>
        </w:rPr>
        <w:t xml:space="preserve">uwzględniając zasadę przezorności </w:t>
      </w:r>
      <w:r w:rsidRPr="000D40EC">
        <w:rPr>
          <w:rFonts w:ascii="Cambria" w:hAnsi="Cambria" w:cs="Arial"/>
          <w:sz w:val="20"/>
          <w:szCs w:val="20"/>
        </w:rPr>
        <w:t xml:space="preserve">należy stwierdzić, że wskazane sposoby zapobiegania i zmniejszania negatywnego oddziaływania na środowisko poszczególnych przedsięwzięć inwestycyjnych są  </w:t>
      </w:r>
      <w:r>
        <w:rPr>
          <w:rFonts w:ascii="Cambria" w:hAnsi="Cambria" w:cs="Arial"/>
          <w:sz w:val="20"/>
          <w:szCs w:val="20"/>
        </w:rPr>
        <w:t xml:space="preserve">w pełni </w:t>
      </w:r>
      <w:r w:rsidRPr="000D40EC">
        <w:rPr>
          <w:rFonts w:ascii="Cambria" w:hAnsi="Cambria" w:cs="Arial"/>
          <w:sz w:val="20"/>
          <w:szCs w:val="20"/>
        </w:rPr>
        <w:t>wystarczające.</w:t>
      </w:r>
    </w:p>
    <w:p w14:paraId="209B0F86" w14:textId="77777777" w:rsidR="00757934" w:rsidRPr="00C37048" w:rsidRDefault="00757934" w:rsidP="00757934">
      <w:pPr>
        <w:pStyle w:val="Nagwek3"/>
        <w:numPr>
          <w:ilvl w:val="0"/>
          <w:numId w:val="32"/>
        </w:numPr>
        <w:pBdr>
          <w:top w:val="single" w:sz="4" w:space="1" w:color="BFBFBF"/>
          <w:bottom w:val="single" w:sz="4" w:space="1" w:color="BFBFBF"/>
        </w:pBdr>
        <w:spacing w:line="276" w:lineRule="auto"/>
        <w:ind w:left="567" w:hanging="567"/>
        <w:jc w:val="both"/>
        <w:rPr>
          <w:rFonts w:cs="Arial"/>
          <w:smallCaps/>
          <w:sz w:val="20"/>
          <w:szCs w:val="20"/>
        </w:rPr>
      </w:pPr>
      <w:bookmarkStart w:id="61" w:name="_Toc85383132"/>
      <w:r w:rsidRPr="00C37048">
        <w:rPr>
          <w:rFonts w:cs="Arial"/>
          <w:smallCaps/>
          <w:sz w:val="20"/>
          <w:szCs w:val="20"/>
        </w:rPr>
        <w:t>propozycje rozwiązań alternatywnych w stosunku do przewidywanych  w projekcie zmiany  studium  wraz z uzasadnieniem ich wyboru</w:t>
      </w:r>
      <w:bookmarkEnd w:id="61"/>
    </w:p>
    <w:p w14:paraId="77AF3FCC" w14:textId="77777777" w:rsidR="00757934" w:rsidRDefault="00757934" w:rsidP="00757934">
      <w:pPr>
        <w:autoSpaceDE w:val="0"/>
        <w:autoSpaceDN w:val="0"/>
        <w:adjustRightInd w:val="0"/>
        <w:spacing w:line="276" w:lineRule="auto"/>
        <w:ind w:firstLine="567"/>
        <w:jc w:val="both"/>
        <w:rPr>
          <w:rFonts w:ascii="Cambria" w:hAnsi="Cambria" w:cs="Arial"/>
          <w:sz w:val="20"/>
          <w:szCs w:val="20"/>
        </w:rPr>
      </w:pPr>
      <w:r w:rsidRPr="000D40EC">
        <w:rPr>
          <w:rFonts w:ascii="Cambria" w:hAnsi="Cambria" w:cs="Arial"/>
          <w:color w:val="000000"/>
          <w:sz w:val="20"/>
          <w:szCs w:val="20"/>
        </w:rPr>
        <w:t xml:space="preserve">Przyjęte rozwiązania mające na celu zapobieganie, ograniczenie lub kompensację przyrodniczą negatywnych oddziaływań na środowisko służą ograniczeniu negatywnych oddziaływań na środowisko poszczególnych sposobów zagospodarowania i zainwestowania terenów przewidzianych w </w:t>
      </w:r>
      <w:r>
        <w:rPr>
          <w:rFonts w:ascii="Cambria" w:hAnsi="Cambria" w:cs="Arial"/>
          <w:color w:val="000000"/>
          <w:sz w:val="20"/>
          <w:szCs w:val="20"/>
        </w:rPr>
        <w:t xml:space="preserve">projekcie zmiany Studium </w:t>
      </w:r>
      <w:r w:rsidRPr="000D40EC">
        <w:rPr>
          <w:rFonts w:ascii="Cambria" w:hAnsi="Cambria" w:cs="Arial"/>
          <w:color w:val="000000"/>
          <w:sz w:val="20"/>
          <w:szCs w:val="20"/>
        </w:rPr>
        <w:t xml:space="preserve">i pozwalają na stwierdzenie, że w zakresie polityki przestrzennej i kierunków rozwoju, zachowują zasady ochrony obszarów aktywnych biologicznie i zabezpieczenia ciągłości struktur przyrodniczych. </w:t>
      </w:r>
      <w:r w:rsidRPr="000D40EC">
        <w:rPr>
          <w:rFonts w:ascii="Cambria" w:hAnsi="Cambria" w:cs="Arial"/>
          <w:sz w:val="20"/>
          <w:szCs w:val="20"/>
        </w:rPr>
        <w:t>W niniejszym dokumencie nie przewidziano dodatkowej analizy alternatywnych rozwiązań minimalizujących lub eliminujących zagro</w:t>
      </w:r>
      <w:r>
        <w:rPr>
          <w:rFonts w:ascii="Cambria" w:hAnsi="Cambria" w:cs="Arial"/>
          <w:sz w:val="20"/>
          <w:szCs w:val="20"/>
        </w:rPr>
        <w:t>żenia środowiska przyrodniczego.</w:t>
      </w:r>
    </w:p>
    <w:p w14:paraId="192F7730" w14:textId="77777777" w:rsidR="00757934" w:rsidRDefault="00757934" w:rsidP="00757934">
      <w:pPr>
        <w:autoSpaceDE w:val="0"/>
        <w:autoSpaceDN w:val="0"/>
        <w:adjustRightInd w:val="0"/>
        <w:spacing w:line="276" w:lineRule="auto"/>
        <w:ind w:firstLine="567"/>
        <w:jc w:val="both"/>
        <w:rPr>
          <w:rFonts w:ascii="Cambria" w:hAnsi="Cambria" w:cs="Arial"/>
          <w:sz w:val="20"/>
          <w:szCs w:val="20"/>
        </w:rPr>
      </w:pPr>
      <w:r w:rsidRPr="00C37048">
        <w:rPr>
          <w:rFonts w:ascii="Cambria" w:hAnsi="Cambria" w:cs="Arial"/>
          <w:sz w:val="20"/>
          <w:szCs w:val="20"/>
        </w:rPr>
        <w:t xml:space="preserve">Poniższe wnioski mają charakter ogólny: Prognoza nie jest dokumentem rozstrzygającym o słuszności realizacji zamierzeń inwestycyjnych przewidzianych w </w:t>
      </w:r>
      <w:r>
        <w:rPr>
          <w:rFonts w:ascii="Cambria" w:hAnsi="Cambria" w:cs="Arial"/>
          <w:sz w:val="20"/>
          <w:szCs w:val="20"/>
        </w:rPr>
        <w:t xml:space="preserve">projekcie zmiany </w:t>
      </w:r>
      <w:r w:rsidRPr="00C37048">
        <w:rPr>
          <w:rFonts w:ascii="Cambria" w:hAnsi="Cambria" w:cs="Arial"/>
          <w:sz w:val="20"/>
          <w:szCs w:val="20"/>
        </w:rPr>
        <w:t xml:space="preserve">studium, a jedynie przedstawia prawdopodobne skutki, jakie niesie za sobą </w:t>
      </w:r>
      <w:r>
        <w:rPr>
          <w:rFonts w:ascii="Cambria" w:hAnsi="Cambria" w:cs="Arial"/>
          <w:sz w:val="20"/>
          <w:szCs w:val="20"/>
        </w:rPr>
        <w:t xml:space="preserve">ich </w:t>
      </w:r>
      <w:r w:rsidRPr="00C37048">
        <w:rPr>
          <w:rFonts w:ascii="Cambria" w:hAnsi="Cambria" w:cs="Arial"/>
          <w:sz w:val="20"/>
          <w:szCs w:val="20"/>
        </w:rPr>
        <w:t xml:space="preserve">realizacja na poszczególne elementy środowiska. </w:t>
      </w:r>
    </w:p>
    <w:p w14:paraId="4CFC2C80" w14:textId="77777777" w:rsidR="00757934" w:rsidRPr="00C37048" w:rsidRDefault="00757934" w:rsidP="00757934">
      <w:pPr>
        <w:pStyle w:val="Nagwek3"/>
        <w:numPr>
          <w:ilvl w:val="0"/>
          <w:numId w:val="32"/>
        </w:numPr>
        <w:pBdr>
          <w:top w:val="single" w:sz="4" w:space="1" w:color="BFBFBF"/>
          <w:bottom w:val="single" w:sz="4" w:space="1" w:color="BFBFBF"/>
        </w:pBdr>
        <w:spacing w:line="276" w:lineRule="auto"/>
        <w:ind w:left="567" w:hanging="567"/>
        <w:rPr>
          <w:rFonts w:cs="Arial"/>
          <w:smallCaps/>
          <w:sz w:val="20"/>
          <w:szCs w:val="20"/>
        </w:rPr>
      </w:pPr>
      <w:bookmarkStart w:id="62" w:name="_Toc85383133"/>
      <w:r w:rsidRPr="00C37048">
        <w:rPr>
          <w:rFonts w:cs="Arial"/>
          <w:smallCaps/>
          <w:sz w:val="20"/>
          <w:szCs w:val="20"/>
        </w:rPr>
        <w:t>streszczenie</w:t>
      </w:r>
      <w:bookmarkEnd w:id="62"/>
    </w:p>
    <w:p w14:paraId="01440FF5" w14:textId="35B9E31D" w:rsidR="00757934" w:rsidRPr="001E448C" w:rsidRDefault="005C654A" w:rsidP="00757934">
      <w:pPr>
        <w:spacing w:line="276" w:lineRule="auto"/>
        <w:ind w:firstLine="708"/>
        <w:jc w:val="both"/>
        <w:rPr>
          <w:rFonts w:ascii="Cambria" w:hAnsi="Cambria" w:cs="Cambria"/>
          <w:color w:val="000000"/>
          <w:sz w:val="20"/>
          <w:szCs w:val="20"/>
        </w:rPr>
      </w:pPr>
      <w:r w:rsidRPr="005C654A">
        <w:rPr>
          <w:rFonts w:ascii="Cambria" w:hAnsi="Cambria" w:cs="Arial"/>
          <w:sz w:val="20"/>
          <w:szCs w:val="20"/>
        </w:rPr>
        <w:t>Przedmiotowy teren objęty granicami niniejszego opracowania położony jest w obrębie geodezyjnym Komorniki i stanowi teren użytkowany rolniczo w formie gruntów ornych. Funkcjonowanie krajobrazu rolniczego cechuje pewnego rodzaju rytmika, wynikająca z cykliczności rozwoju agrocenoz. Strefę ekotonową dla terenów rolniczych omawianego obszaru stanowi kompleks leśny. Typem siedliskowym lasu jest las mieszany świeży. Z analizy taksacyjnej składu gatunkowego wynika, iż zbiorowisko tworzy sosna pospolita. Uzupełnienie stanowią brzoza brodawkowata, topola osika, lipa drobnolistna, świerk pospolity.</w:t>
      </w:r>
      <w:r w:rsidR="00757934">
        <w:rPr>
          <w:rFonts w:ascii="Cambria" w:hAnsi="Cambria" w:cs="Calibri"/>
          <w:sz w:val="20"/>
          <w:szCs w:val="20"/>
        </w:rPr>
        <w:t xml:space="preserve"> </w:t>
      </w:r>
    </w:p>
    <w:p w14:paraId="7E82929E" w14:textId="77777777" w:rsidR="005C654A" w:rsidRPr="005C654A" w:rsidRDefault="005C654A" w:rsidP="005C654A">
      <w:pPr>
        <w:spacing w:line="276" w:lineRule="auto"/>
        <w:ind w:firstLine="567"/>
        <w:jc w:val="both"/>
        <w:rPr>
          <w:rFonts w:ascii="Cambria" w:hAnsi="Cambria" w:cs="Arial"/>
          <w:sz w:val="20"/>
          <w:szCs w:val="20"/>
        </w:rPr>
      </w:pPr>
      <w:r w:rsidRPr="005C654A">
        <w:rPr>
          <w:rFonts w:ascii="Cambria" w:hAnsi="Cambria" w:cs="Arial"/>
          <w:sz w:val="20"/>
          <w:szCs w:val="20"/>
        </w:rPr>
        <w:t xml:space="preserve">Analizowany teren nie jest położony na terytorialnych formach ochrony przyrody, o których mowa w ustawie z dnia 16 kwietnia 2004r. o ochronie przyrody (Dz. U z 2021r. poz. 1098 z późn.zm.). </w:t>
      </w:r>
    </w:p>
    <w:p w14:paraId="2B24DB3C" w14:textId="723FB068" w:rsidR="00757934" w:rsidRPr="00CF3BDB" w:rsidRDefault="005C654A" w:rsidP="005C654A">
      <w:pPr>
        <w:spacing w:line="276" w:lineRule="auto"/>
        <w:ind w:firstLine="567"/>
        <w:jc w:val="both"/>
        <w:rPr>
          <w:rFonts w:ascii="Cambria" w:hAnsi="Cambria" w:cs="Calibri"/>
          <w:sz w:val="20"/>
          <w:szCs w:val="20"/>
        </w:rPr>
      </w:pPr>
      <w:r w:rsidRPr="005C654A">
        <w:rPr>
          <w:rFonts w:ascii="Cambria" w:hAnsi="Cambria" w:cs="Arial"/>
          <w:sz w:val="20"/>
          <w:szCs w:val="20"/>
        </w:rPr>
        <w:t>Wskazany obszar położony jest w zasięgu Głównego Zbiornika Wód Podziemnych (GZWP) nr 214 Działdowo oraz nr 215 Subniecka Warszawska, względem których obowiązują ograniczenia w zagospodarowaniu wynikające z  przepisów odrębnych.</w:t>
      </w:r>
      <w:r w:rsidR="00757934">
        <w:rPr>
          <w:rFonts w:ascii="Cambria" w:hAnsi="Cambria" w:cs="Calibri"/>
          <w:sz w:val="20"/>
          <w:szCs w:val="20"/>
        </w:rPr>
        <w:t xml:space="preserve"> </w:t>
      </w:r>
    </w:p>
    <w:p w14:paraId="3FFB4D3D" w14:textId="03BC190F" w:rsidR="00757934" w:rsidRDefault="005C654A" w:rsidP="00757934">
      <w:pPr>
        <w:pStyle w:val="Akapitzlist"/>
        <w:tabs>
          <w:tab w:val="left" w:pos="-2835"/>
        </w:tabs>
        <w:spacing w:line="276" w:lineRule="auto"/>
        <w:ind w:left="0" w:firstLine="567"/>
        <w:contextualSpacing/>
        <w:jc w:val="both"/>
        <w:rPr>
          <w:rFonts w:ascii="Cambria" w:hAnsi="Cambria"/>
        </w:rPr>
      </w:pPr>
      <w:r w:rsidRPr="00C37048">
        <w:rPr>
          <w:rFonts w:ascii="Cambria" w:hAnsi="Cambria" w:cs="Arial"/>
        </w:rPr>
        <w:t xml:space="preserve">Niniejsza prognoza oddziaływania na środowisko jest dokumentem opracowanym dla potrzeb </w:t>
      </w:r>
      <w:r>
        <w:rPr>
          <w:rFonts w:ascii="Cambria" w:hAnsi="Cambria" w:cs="Arial"/>
        </w:rPr>
        <w:t>projektu zmiany s</w:t>
      </w:r>
      <w:r w:rsidRPr="00C37048">
        <w:rPr>
          <w:rFonts w:ascii="Cambria" w:hAnsi="Cambria" w:cs="Arial"/>
        </w:rPr>
        <w:t xml:space="preserve">tudium uwarunkowań i kierunków zagospodarowania przestrzennego </w:t>
      </w:r>
      <w:r>
        <w:rPr>
          <w:rFonts w:ascii="Cambria" w:hAnsi="Cambria"/>
        </w:rPr>
        <w:t xml:space="preserve">gminy Działdowo w części obrębu </w:t>
      </w:r>
      <w:r w:rsidRPr="007A43DF">
        <w:rPr>
          <w:rFonts w:ascii="Cambria" w:hAnsi="Cambria"/>
        </w:rPr>
        <w:t>Komorniki wprowadza się zmiany, które są ujęte w tekście jednolitym. Głównym celem częściowej zmiany studium jest ustalenie kierunku rozwoju odnawialnych źródeł energii - ogniw fotowoltaicznych dla terenu objętego zmianą.</w:t>
      </w:r>
      <w:r w:rsidRPr="007A43DF">
        <w:rPr>
          <w:rFonts w:ascii="Cambria" w:hAnsi="Cambria"/>
          <w:sz w:val="24"/>
          <w:szCs w:val="24"/>
        </w:rPr>
        <w:t xml:space="preserve"> </w:t>
      </w:r>
      <w:r w:rsidRPr="007A43DF">
        <w:rPr>
          <w:rFonts w:ascii="Cambria" w:hAnsi="Cambria"/>
        </w:rPr>
        <w:t xml:space="preserve">Dodatkowo niewielki teren został wskazany w kierunku projektowanych terenów rekreacyjnych. </w:t>
      </w:r>
      <w:r w:rsidRPr="00C907AD">
        <w:rPr>
          <w:rFonts w:ascii="Cambria" w:hAnsi="Cambria"/>
        </w:rPr>
        <w:t>Na rysunku studium uwarunkowań i kierunków zagospodarowania przestrzennego – kierunki rozwoju w skali 1: 25 000  wyznacza się teren z przeznaczeniem pod rozwój odnawialnych źródeł energii - ogniw fotowoltaicznych</w:t>
      </w:r>
      <w:r w:rsidRPr="007A43DF">
        <w:rPr>
          <w:rFonts w:ascii="Cambria" w:hAnsi="Cambria"/>
        </w:rPr>
        <w:t xml:space="preserve"> oraz projektowany teren rekreacyjny</w:t>
      </w:r>
      <w:r w:rsidRPr="00C907AD">
        <w:rPr>
          <w:rFonts w:ascii="Cambria" w:hAnsi="Cambria"/>
        </w:rPr>
        <w:t>.</w:t>
      </w:r>
      <w:r w:rsidRPr="00102AF6">
        <w:rPr>
          <w:rFonts w:ascii="Cambria" w:hAnsi="Cambria"/>
        </w:rPr>
        <w:t xml:space="preserve"> Przedmiotowa zmiana studium jest związana z koniecznością uwzględnienia w polityce przestrzennej przemian jakie obecnie zachodzą na terenie gminy w zakresie rozwoju gospodarczego i przestrzennego gminy.</w:t>
      </w:r>
      <w:r w:rsidR="00757934" w:rsidRPr="00102AF6">
        <w:rPr>
          <w:rFonts w:ascii="Cambria" w:hAnsi="Cambria"/>
        </w:rPr>
        <w:t xml:space="preserve"> </w:t>
      </w:r>
      <w:r w:rsidR="00757934">
        <w:rPr>
          <w:rFonts w:ascii="Cambria" w:hAnsi="Cambria"/>
        </w:rPr>
        <w:t xml:space="preserve"> </w:t>
      </w:r>
    </w:p>
    <w:p w14:paraId="26CEE43B" w14:textId="77777777" w:rsidR="00757934" w:rsidRPr="00E07017" w:rsidRDefault="00757934" w:rsidP="00757934">
      <w:pPr>
        <w:autoSpaceDE w:val="0"/>
        <w:autoSpaceDN w:val="0"/>
        <w:adjustRightInd w:val="0"/>
        <w:spacing w:line="276" w:lineRule="auto"/>
        <w:ind w:firstLine="567"/>
        <w:jc w:val="both"/>
        <w:rPr>
          <w:rFonts w:ascii="Cambria" w:hAnsi="Cambria" w:cs="Arial"/>
          <w:sz w:val="20"/>
          <w:szCs w:val="20"/>
        </w:rPr>
      </w:pPr>
      <w:r w:rsidRPr="00413E49">
        <w:rPr>
          <w:rFonts w:ascii="Cambria" w:hAnsi="Cambria" w:cs="Arial"/>
          <w:sz w:val="20"/>
          <w:szCs w:val="20"/>
        </w:rPr>
        <w:t xml:space="preserve">Konieczność    rozwoju  energetyki  odnawialnej,  w tym </w:t>
      </w:r>
      <w:r>
        <w:rPr>
          <w:rFonts w:ascii="Cambria" w:hAnsi="Cambria" w:cs="Arial"/>
          <w:sz w:val="20"/>
          <w:szCs w:val="20"/>
        </w:rPr>
        <w:t xml:space="preserve"> </w:t>
      </w:r>
      <w:r w:rsidRPr="00413E49">
        <w:rPr>
          <w:rFonts w:ascii="Cambria" w:hAnsi="Cambria" w:cs="Arial"/>
          <w:sz w:val="20"/>
          <w:szCs w:val="20"/>
        </w:rPr>
        <w:t xml:space="preserve">energetyki  fotowoltaicznej,  wynika  między </w:t>
      </w:r>
      <w:r>
        <w:rPr>
          <w:rFonts w:ascii="Cambria" w:hAnsi="Cambria" w:cs="Arial"/>
          <w:sz w:val="20"/>
          <w:szCs w:val="20"/>
        </w:rPr>
        <w:t xml:space="preserve"> </w:t>
      </w:r>
      <w:r w:rsidRPr="00413E49">
        <w:rPr>
          <w:rFonts w:ascii="Cambria" w:hAnsi="Cambria" w:cs="Arial"/>
          <w:sz w:val="20"/>
          <w:szCs w:val="20"/>
        </w:rPr>
        <w:t>innymi z postanowień Dyrektywy 2009/28/WE z dnia 23</w:t>
      </w:r>
      <w:r>
        <w:rPr>
          <w:rFonts w:ascii="Cambria" w:hAnsi="Cambria" w:cs="Arial"/>
          <w:sz w:val="20"/>
          <w:szCs w:val="20"/>
        </w:rPr>
        <w:t xml:space="preserve"> kwietnia 2009</w:t>
      </w:r>
      <w:r w:rsidRPr="00413E49">
        <w:rPr>
          <w:rFonts w:ascii="Cambria" w:hAnsi="Cambria" w:cs="Arial"/>
          <w:sz w:val="20"/>
          <w:szCs w:val="20"/>
        </w:rPr>
        <w:t xml:space="preserve">r. w sprawie promowania </w:t>
      </w:r>
      <w:r>
        <w:rPr>
          <w:rFonts w:ascii="Cambria" w:hAnsi="Cambria" w:cs="Arial"/>
          <w:sz w:val="20"/>
          <w:szCs w:val="20"/>
        </w:rPr>
        <w:t xml:space="preserve"> </w:t>
      </w:r>
      <w:r w:rsidRPr="00413E49">
        <w:rPr>
          <w:rFonts w:ascii="Cambria" w:hAnsi="Cambria" w:cs="Arial"/>
          <w:sz w:val="20"/>
          <w:szCs w:val="20"/>
        </w:rPr>
        <w:t>stosowania energii ze źródeł odnawialnych, która we</w:t>
      </w:r>
      <w:r>
        <w:rPr>
          <w:rFonts w:ascii="Cambria" w:hAnsi="Cambria" w:cs="Arial"/>
          <w:sz w:val="20"/>
          <w:szCs w:val="20"/>
        </w:rPr>
        <w:t>szła w życie w czerwcu 2009</w:t>
      </w:r>
      <w:r w:rsidRPr="00413E49">
        <w:rPr>
          <w:rFonts w:ascii="Cambria" w:hAnsi="Cambria" w:cs="Arial"/>
          <w:sz w:val="20"/>
          <w:szCs w:val="20"/>
        </w:rPr>
        <w:t xml:space="preserve">r.  </w:t>
      </w:r>
      <w:r w:rsidRPr="00C37048">
        <w:rPr>
          <w:rFonts w:ascii="Cambria" w:hAnsi="Cambria" w:cs="Arial"/>
          <w:sz w:val="20"/>
          <w:szCs w:val="20"/>
        </w:rPr>
        <w:t>Analizując</w:t>
      </w:r>
      <w:r>
        <w:rPr>
          <w:rFonts w:ascii="Cambria" w:hAnsi="Cambria" w:cs="Arial"/>
          <w:sz w:val="20"/>
          <w:szCs w:val="20"/>
        </w:rPr>
        <w:t xml:space="preserve"> lokalizację</w:t>
      </w:r>
      <w:r w:rsidRPr="00153D5B">
        <w:rPr>
          <w:rFonts w:ascii="Cambria" w:hAnsi="Cambria" w:cs="Arial"/>
          <w:sz w:val="20"/>
          <w:szCs w:val="20"/>
        </w:rPr>
        <w:t xml:space="preserve"> urządzeń wytwarzających energię z odnawialnych źródeł energii o mocy przekraczającej 100</w:t>
      </w:r>
      <w:r>
        <w:rPr>
          <w:rFonts w:ascii="Cambria" w:hAnsi="Cambria" w:cs="Arial"/>
          <w:sz w:val="20"/>
          <w:szCs w:val="20"/>
        </w:rPr>
        <w:t xml:space="preserve"> </w:t>
      </w:r>
      <w:r w:rsidRPr="00153D5B">
        <w:rPr>
          <w:rFonts w:ascii="Cambria" w:hAnsi="Cambria" w:cs="Arial"/>
          <w:sz w:val="20"/>
          <w:szCs w:val="20"/>
        </w:rPr>
        <w:t xml:space="preserve">kW </w:t>
      </w:r>
      <w:r>
        <w:rPr>
          <w:rFonts w:ascii="Cambria" w:hAnsi="Cambria" w:cs="Arial"/>
          <w:sz w:val="20"/>
          <w:szCs w:val="20"/>
        </w:rPr>
        <w:br/>
      </w:r>
      <w:r w:rsidRPr="00153D5B">
        <w:rPr>
          <w:rFonts w:ascii="Cambria" w:hAnsi="Cambria" w:cs="Arial"/>
          <w:sz w:val="20"/>
          <w:szCs w:val="20"/>
        </w:rPr>
        <w:t>z wyłączeniem siłowni wiatrowych</w:t>
      </w:r>
      <w:r w:rsidRPr="00C37048">
        <w:rPr>
          <w:rFonts w:ascii="Cambria" w:hAnsi="Cambria" w:cs="Arial"/>
          <w:sz w:val="20"/>
          <w:szCs w:val="20"/>
        </w:rPr>
        <w:t xml:space="preserve"> można prognozować wystąpienie korzystnych oddziaływań na środowisko </w:t>
      </w:r>
      <w:r>
        <w:rPr>
          <w:rFonts w:ascii="Cambria" w:hAnsi="Cambria" w:cs="Arial"/>
          <w:sz w:val="20"/>
          <w:szCs w:val="20"/>
        </w:rPr>
        <w:lastRenderedPageBreak/>
        <w:t>m.in. z tytułu wytwarzania energii elektrycznej bez jednoczesnego wytwarzania zanieczyszczeń</w:t>
      </w:r>
      <w:r w:rsidRPr="00C37048">
        <w:rPr>
          <w:rFonts w:ascii="Cambria" w:hAnsi="Cambria" w:cs="Arial"/>
          <w:sz w:val="20"/>
          <w:szCs w:val="20"/>
        </w:rPr>
        <w:t>,</w:t>
      </w:r>
      <w:r>
        <w:rPr>
          <w:rFonts w:ascii="Cambria" w:hAnsi="Cambria" w:cs="Arial"/>
          <w:sz w:val="20"/>
          <w:szCs w:val="20"/>
        </w:rPr>
        <w:t xml:space="preserve"> zaprzestania na analizowanym terenie wprowadzania szkodliwych substancji do gleby, wód powierzchniowych, podziemnych oraz powietrza atmosferycznego. Elektrownia fotowoltaiczna jako źródło energii odnawialnej w procesie produkcyjnym wykorzystuje jedynie energię słoneczną. Moc elektrowni jest wypadkową nasłonecznienia i wydajności panelu fotowoltaicznego. Zjawisko konwersji fotowoltaicznej jest bezgłośne, bezwibracyjne oraz nie posiada skutków ubocznych.</w:t>
      </w:r>
    </w:p>
    <w:p w14:paraId="6A167D1A" w14:textId="77777777" w:rsidR="00757934" w:rsidRDefault="00757934" w:rsidP="00757934">
      <w:pPr>
        <w:autoSpaceDE w:val="0"/>
        <w:autoSpaceDN w:val="0"/>
        <w:adjustRightInd w:val="0"/>
        <w:spacing w:line="276" w:lineRule="auto"/>
        <w:ind w:firstLine="567"/>
        <w:jc w:val="both"/>
        <w:rPr>
          <w:rFonts w:ascii="Cambria" w:hAnsi="Cambria" w:cs="Arial"/>
          <w:sz w:val="20"/>
          <w:szCs w:val="18"/>
        </w:rPr>
      </w:pPr>
      <w:r w:rsidRPr="00C37048">
        <w:rPr>
          <w:rFonts w:ascii="Cambria" w:hAnsi="Cambria" w:cs="Arial"/>
          <w:sz w:val="20"/>
          <w:szCs w:val="18"/>
        </w:rPr>
        <w:t xml:space="preserve">W niniejszym dokumencie nie przewidziano dodatkowej analizy alternatywnych rozwiązań minimalizujących lub eliminujących zagrożenia środowiska przyrodniczego przewidywanych w </w:t>
      </w:r>
      <w:r>
        <w:rPr>
          <w:rFonts w:ascii="Cambria" w:hAnsi="Cambria" w:cs="Arial"/>
          <w:sz w:val="20"/>
          <w:szCs w:val="18"/>
        </w:rPr>
        <w:t xml:space="preserve">projekcie zmiany </w:t>
      </w:r>
      <w:r w:rsidRPr="00C37048">
        <w:rPr>
          <w:rFonts w:ascii="Cambria" w:hAnsi="Cambria" w:cs="Arial"/>
          <w:sz w:val="20"/>
          <w:szCs w:val="18"/>
        </w:rPr>
        <w:t xml:space="preserve">studium sposobów zagospodarowania i zainwestowania, gdyż studium odnosi się do najkorzystniejszych rozwiązań, które uwzględniają postęp technologiczny. Informacje zawarte w prognozie zostały opracowane stosownie do stanu współczesnej wiedzy i metod oceny oraz dostosowane do zawartości i stopnia szczegółowości projektowanego dokumentu oraz etapu przyjęcia tego dokumentu w procesie opracowania projektów dokumentów powiązanych z tym dokumentem. </w:t>
      </w:r>
    </w:p>
    <w:p w14:paraId="7BCA4E32" w14:textId="77777777" w:rsidR="00757934" w:rsidRPr="00C37048" w:rsidRDefault="00757934" w:rsidP="00757934">
      <w:pPr>
        <w:autoSpaceDE w:val="0"/>
        <w:autoSpaceDN w:val="0"/>
        <w:adjustRightInd w:val="0"/>
        <w:spacing w:line="276" w:lineRule="auto"/>
        <w:ind w:firstLine="567"/>
        <w:jc w:val="both"/>
        <w:rPr>
          <w:rFonts w:ascii="Cambria" w:hAnsi="Cambria" w:cs="Arial"/>
          <w:sz w:val="18"/>
          <w:szCs w:val="18"/>
        </w:rPr>
      </w:pPr>
      <w:r w:rsidRPr="00C37048">
        <w:rPr>
          <w:rFonts w:ascii="Cambria" w:hAnsi="Cambria" w:cs="Arial"/>
          <w:sz w:val="20"/>
          <w:szCs w:val="18"/>
        </w:rPr>
        <w:t xml:space="preserve">Prognoza nie jest dokumentem rozstrzygającym o słuszności realizacji zamierzeń inwestycyjnych przewidzianych w </w:t>
      </w:r>
      <w:r>
        <w:rPr>
          <w:rFonts w:ascii="Cambria" w:hAnsi="Cambria" w:cs="Arial"/>
          <w:sz w:val="20"/>
          <w:szCs w:val="18"/>
        </w:rPr>
        <w:t xml:space="preserve">projekcie zmiany </w:t>
      </w:r>
      <w:r w:rsidRPr="00C37048">
        <w:rPr>
          <w:rFonts w:ascii="Cambria" w:hAnsi="Cambria" w:cs="Arial"/>
          <w:sz w:val="20"/>
          <w:szCs w:val="18"/>
        </w:rPr>
        <w:t>studium, a jedynie przedstawia prawdopodobne skutki, jakie niesie za sobą realizacja zamierzeń inwestycyjnych na poszczególne elementy środowiska w ich wzajemnym powiązaniu, ekosystemy, krajobraz, a także na ludzi, dobra materialne i dobra kultury.</w:t>
      </w:r>
    </w:p>
    <w:p w14:paraId="1B26C8C1" w14:textId="77777777" w:rsidR="00757934" w:rsidRPr="00C37048" w:rsidRDefault="00757934" w:rsidP="00757934">
      <w:pPr>
        <w:pStyle w:val="Nagwek2"/>
        <w:numPr>
          <w:ilvl w:val="0"/>
          <w:numId w:val="32"/>
        </w:numPr>
        <w:pBdr>
          <w:top w:val="single" w:sz="4" w:space="1" w:color="BFBFBF"/>
          <w:bottom w:val="single" w:sz="4" w:space="1" w:color="BFBFBF"/>
        </w:pBdr>
        <w:tabs>
          <w:tab w:val="left" w:pos="567"/>
        </w:tabs>
        <w:spacing w:line="276" w:lineRule="auto"/>
        <w:rPr>
          <w:rFonts w:ascii="Cambria" w:hAnsi="Cambria"/>
          <w:i w:val="0"/>
          <w:smallCaps/>
          <w:sz w:val="20"/>
          <w:szCs w:val="20"/>
        </w:rPr>
      </w:pPr>
      <w:bookmarkStart w:id="63" w:name="_Toc85383134"/>
      <w:r w:rsidRPr="00C37048">
        <w:rPr>
          <w:rFonts w:ascii="Cambria" w:hAnsi="Cambria"/>
          <w:i w:val="0"/>
          <w:smallCaps/>
          <w:sz w:val="20"/>
          <w:szCs w:val="20"/>
        </w:rPr>
        <w:t>załączniki graficzne</w:t>
      </w:r>
      <w:bookmarkEnd w:id="63"/>
    </w:p>
    <w:p w14:paraId="39F05FDE" w14:textId="77777777" w:rsidR="00757934" w:rsidRPr="00C37048" w:rsidRDefault="00757934" w:rsidP="00757934">
      <w:pPr>
        <w:pStyle w:val="Nagwek5"/>
        <w:spacing w:before="0" w:after="0" w:line="276" w:lineRule="auto"/>
        <w:ind w:firstLine="567"/>
        <w:rPr>
          <w:rFonts w:ascii="Cambria" w:hAnsi="Cambria" w:cs="Arial"/>
          <w:b w:val="0"/>
          <w:i w:val="0"/>
          <w:sz w:val="20"/>
          <w:szCs w:val="20"/>
        </w:rPr>
      </w:pPr>
      <w:r w:rsidRPr="00C37048">
        <w:rPr>
          <w:rFonts w:ascii="Cambria" w:hAnsi="Cambria" w:cs="Arial"/>
          <w:b w:val="0"/>
          <w:i w:val="0"/>
          <w:sz w:val="20"/>
          <w:szCs w:val="20"/>
        </w:rPr>
        <w:t xml:space="preserve">Załącznik </w:t>
      </w:r>
      <w:r>
        <w:rPr>
          <w:rFonts w:ascii="Cambria" w:hAnsi="Cambria" w:cs="Arial"/>
          <w:b w:val="0"/>
          <w:i w:val="0"/>
          <w:sz w:val="20"/>
          <w:szCs w:val="20"/>
        </w:rPr>
        <w:t xml:space="preserve">graficzny </w:t>
      </w:r>
      <w:r w:rsidRPr="00C37048">
        <w:rPr>
          <w:rFonts w:ascii="Cambria" w:hAnsi="Cambria" w:cs="Arial"/>
          <w:b w:val="0"/>
          <w:i w:val="0"/>
          <w:sz w:val="20"/>
          <w:szCs w:val="20"/>
        </w:rPr>
        <w:t>nr 1</w:t>
      </w:r>
    </w:p>
    <w:p w14:paraId="559A93A0" w14:textId="77777777" w:rsidR="00757934" w:rsidRPr="00C37048" w:rsidRDefault="00757934" w:rsidP="00757934">
      <w:pPr>
        <w:autoSpaceDE w:val="0"/>
        <w:autoSpaceDN w:val="0"/>
        <w:adjustRightInd w:val="0"/>
        <w:spacing w:line="276" w:lineRule="auto"/>
        <w:ind w:left="360"/>
        <w:jc w:val="both"/>
        <w:rPr>
          <w:rFonts w:ascii="Cambria" w:hAnsi="Cambria" w:cs="Arial"/>
          <w:sz w:val="20"/>
          <w:szCs w:val="20"/>
        </w:rPr>
      </w:pPr>
    </w:p>
    <w:p w14:paraId="261E4202" w14:textId="77777777" w:rsidR="00757934" w:rsidRPr="00C37048" w:rsidRDefault="00757934" w:rsidP="00757934">
      <w:pPr>
        <w:autoSpaceDE w:val="0"/>
        <w:autoSpaceDN w:val="0"/>
        <w:adjustRightInd w:val="0"/>
        <w:spacing w:line="276" w:lineRule="auto"/>
        <w:jc w:val="both"/>
        <w:rPr>
          <w:rFonts w:ascii="Cambria" w:hAnsi="Cambria" w:cs="Arial"/>
          <w:sz w:val="20"/>
          <w:szCs w:val="20"/>
        </w:rPr>
      </w:pPr>
    </w:p>
    <w:p w14:paraId="06B4604A" w14:textId="77777777" w:rsidR="0055639D" w:rsidRDefault="0055639D"/>
    <w:sectPr w:rsidR="0055639D" w:rsidSect="00F26CC1">
      <w:headerReference w:type="default" r:id="rId14"/>
      <w:footerReference w:type="even" r:id="rId15"/>
      <w:footerReference w:type="default" r:id="rId16"/>
      <w:pgSz w:w="12240" w:h="15840" w:code="1"/>
      <w:pgMar w:top="851"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5BE9" w14:textId="77777777" w:rsidR="00FB164B" w:rsidRDefault="00FB164B">
      <w:r>
        <w:separator/>
      </w:r>
    </w:p>
  </w:endnote>
  <w:endnote w:type="continuationSeparator" w:id="0">
    <w:p w14:paraId="47B7D7FE" w14:textId="77777777" w:rsidR="00FB164B" w:rsidRDefault="00FB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YDP Math">
    <w:charset w:val="81"/>
    <w:family w:val="roman"/>
    <w:pitch w:val="variable"/>
    <w:sig w:usb0="80000197" w:usb1="1906007A" w:usb2="00000010" w:usb3="00000000" w:csb0="80080019"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Baskerville Win95BT">
    <w:altName w:val="Times New Roman"/>
    <w:panose1 w:val="00000000000000000000"/>
    <w:charset w:val="00"/>
    <w:family w:val="roman"/>
    <w:notTrueType/>
    <w:pitch w:val="default"/>
    <w:sig w:usb0="00000003" w:usb1="00000000" w:usb2="00000000" w:usb3="00000000" w:csb0="00000001" w:csb1="00000000"/>
  </w:font>
  <w:font w:name="Lucida Casual CE">
    <w:altName w:val="Courier New"/>
    <w:panose1 w:val="00000000000000000000"/>
    <w:charset w:val="00"/>
    <w:family w:val="script"/>
    <w:notTrueType/>
    <w:pitch w:val="default"/>
    <w:sig w:usb0="00000003" w:usb1="00000000" w:usb2="00000000" w:usb3="00000000" w:csb0="00000001" w:csb1="00000000"/>
  </w:font>
  <w:font w:name="Sansation">
    <w:altName w:val="Times New Roman"/>
    <w:charset w:val="00"/>
    <w:family w:val="auto"/>
    <w:pitch w:val="variable"/>
    <w:sig w:usb0="00000001" w:usb1="00000000" w:usb2="00000000" w:usb3="00000000" w:csb0="00000009" w:csb1="00000000"/>
  </w:font>
  <w:font w:name="Candara">
    <w:panose1 w:val="020E0502030303020204"/>
    <w:charset w:val="EE"/>
    <w:family w:val="swiss"/>
    <w:pitch w:val="variable"/>
    <w:sig w:usb0="A00002EF" w:usb1="4000A44B" w:usb2="0000000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5917" w14:textId="77777777" w:rsidR="00E415D2" w:rsidRDefault="00000000" w:rsidP="00371CF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E5AC" w14:textId="77777777" w:rsidR="00E415D2" w:rsidRPr="000D40EC" w:rsidRDefault="00000000">
    <w:pPr>
      <w:pStyle w:val="Stopka"/>
      <w:jc w:val="right"/>
      <w:rPr>
        <w:rFonts w:ascii="Cambria" w:hAnsi="Cambria" w:cs="Arial"/>
        <w:sz w:val="18"/>
        <w:szCs w:val="16"/>
      </w:rPr>
    </w:pPr>
    <w:r w:rsidRPr="000D40EC">
      <w:rPr>
        <w:rFonts w:ascii="Cambria" w:hAnsi="Cambria" w:cs="Arial"/>
        <w:sz w:val="18"/>
        <w:szCs w:val="16"/>
      </w:rPr>
      <w:fldChar w:fldCharType="begin"/>
    </w:r>
    <w:r w:rsidRPr="000D40EC">
      <w:rPr>
        <w:rFonts w:ascii="Cambria" w:hAnsi="Cambria" w:cs="Arial"/>
        <w:sz w:val="18"/>
        <w:szCs w:val="16"/>
      </w:rPr>
      <w:instrText>PAGE   \* MERGEFORMAT</w:instrText>
    </w:r>
    <w:r w:rsidRPr="000D40EC">
      <w:rPr>
        <w:rFonts w:ascii="Cambria" w:hAnsi="Cambria" w:cs="Arial"/>
        <w:sz w:val="18"/>
        <w:szCs w:val="16"/>
      </w:rPr>
      <w:fldChar w:fldCharType="separate"/>
    </w:r>
    <w:r>
      <w:rPr>
        <w:rFonts w:ascii="Cambria" w:hAnsi="Cambria" w:cs="Arial"/>
        <w:noProof/>
        <w:sz w:val="18"/>
        <w:szCs w:val="16"/>
      </w:rPr>
      <w:t>1</w:t>
    </w:r>
    <w:r w:rsidRPr="000D40EC">
      <w:rPr>
        <w:rFonts w:ascii="Cambria" w:hAnsi="Cambria" w:cs="Arial"/>
        <w:sz w:val="18"/>
        <w:szCs w:val="16"/>
      </w:rPr>
      <w:fldChar w:fldCharType="end"/>
    </w:r>
  </w:p>
  <w:p w14:paraId="248A9C47" w14:textId="77777777" w:rsidR="00E415D2" w:rsidRPr="00E86ECD" w:rsidRDefault="00000000" w:rsidP="00371CFC">
    <w:pPr>
      <w:pStyle w:val="Stopka"/>
      <w:ind w:right="360"/>
      <w:rPr>
        <w:rFonts w:ascii="Garamond" w:hAnsi="Garamond"/>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9007" w14:textId="77777777" w:rsidR="00E415D2" w:rsidRDefault="00000000" w:rsidP="00C4259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44C2BAB" w14:textId="77777777" w:rsidR="00E415D2" w:rsidRDefault="00000000" w:rsidP="00D22516">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7375" w14:textId="77777777" w:rsidR="00E415D2" w:rsidRPr="008119D0" w:rsidRDefault="00000000" w:rsidP="00421D92">
    <w:pPr>
      <w:pStyle w:val="Stopka"/>
      <w:tabs>
        <w:tab w:val="clear" w:pos="4536"/>
        <w:tab w:val="clear" w:pos="9072"/>
        <w:tab w:val="right" w:pos="6237"/>
      </w:tabs>
      <w:ind w:left="3119" w:right="3167"/>
      <w:jc w:val="center"/>
      <w:rPr>
        <w:rFonts w:ascii="Cambria" w:hAnsi="Cambria"/>
        <w:spacing w:val="60"/>
        <w:sz w:val="16"/>
        <w:szCs w:val="14"/>
      </w:rPr>
    </w:pPr>
    <w:r w:rsidRPr="008119D0">
      <w:rPr>
        <w:rFonts w:ascii="Cambria" w:hAnsi="Cambria" w:cs="Arial"/>
        <w:sz w:val="16"/>
        <w:szCs w:val="14"/>
      </w:rPr>
      <w:fldChar w:fldCharType="begin"/>
    </w:r>
    <w:r w:rsidRPr="008119D0">
      <w:rPr>
        <w:rFonts w:ascii="Cambria" w:hAnsi="Cambria" w:cs="Arial"/>
        <w:sz w:val="16"/>
        <w:szCs w:val="14"/>
      </w:rPr>
      <w:instrText xml:space="preserve"> PAGE   \* MERGEFORMAT </w:instrText>
    </w:r>
    <w:r w:rsidRPr="008119D0">
      <w:rPr>
        <w:rFonts w:ascii="Cambria" w:hAnsi="Cambria" w:cs="Arial"/>
        <w:sz w:val="16"/>
        <w:szCs w:val="14"/>
      </w:rPr>
      <w:fldChar w:fldCharType="separate"/>
    </w:r>
    <w:r>
      <w:rPr>
        <w:rFonts w:ascii="Cambria" w:hAnsi="Cambria" w:cs="Arial"/>
        <w:noProof/>
        <w:sz w:val="16"/>
        <w:szCs w:val="14"/>
      </w:rPr>
      <w:t>18</w:t>
    </w:r>
    <w:r w:rsidRPr="008119D0">
      <w:rPr>
        <w:rFonts w:ascii="Cambria" w:hAnsi="Cambria" w:cs="Arial"/>
        <w:sz w:val="16"/>
        <w:szCs w:val="14"/>
      </w:rPr>
      <w:fldChar w:fldCharType="end"/>
    </w:r>
    <w:r w:rsidRPr="008119D0">
      <w:rPr>
        <w:rFonts w:ascii="Cambria" w:hAnsi="Cambria" w:cs="Arial"/>
        <w:sz w:val="16"/>
        <w:szCs w:val="14"/>
      </w:rPr>
      <w:t xml:space="preserve"> | </w:t>
    </w:r>
    <w:r w:rsidRPr="008119D0">
      <w:rPr>
        <w:rFonts w:ascii="Cambria" w:hAnsi="Cambria" w:cs="Arial"/>
        <w:spacing w:val="60"/>
        <w:sz w:val="16"/>
        <w:szCs w:val="14"/>
      </w:rPr>
      <w:t>strona</w:t>
    </w:r>
  </w:p>
  <w:p w14:paraId="494C0E85" w14:textId="77777777" w:rsidR="00E415D2" w:rsidRDefault="00000000" w:rsidP="00221CD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2807B" w14:textId="77777777" w:rsidR="00FB164B" w:rsidRDefault="00FB164B">
      <w:r>
        <w:separator/>
      </w:r>
    </w:p>
  </w:footnote>
  <w:footnote w:type="continuationSeparator" w:id="0">
    <w:p w14:paraId="71E82083" w14:textId="77777777" w:rsidR="00FB164B" w:rsidRDefault="00FB1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1587" w14:textId="41DCC25B" w:rsidR="00E415D2" w:rsidRPr="00F26CC1" w:rsidRDefault="00757934" w:rsidP="00371CFC">
    <w:pPr>
      <w:pStyle w:val="Nagwek"/>
      <w:ind w:left="2694"/>
      <w:rPr>
        <w:rFonts w:ascii="Cambria" w:hAnsi="Cambria"/>
        <w:b/>
        <w:smallCaps/>
        <w:color w:val="404040"/>
        <w:sz w:val="14"/>
        <w:szCs w:val="14"/>
      </w:rPr>
    </w:pPr>
    <w:r w:rsidRPr="00F26CC1">
      <w:rPr>
        <w:rFonts w:ascii="Cambria" w:hAnsi="Cambria"/>
        <w:noProof/>
      </w:rPr>
      <w:drawing>
        <wp:anchor distT="0" distB="0" distL="114300" distR="114300" simplePos="0" relativeHeight="251659264" behindDoc="1" locked="0" layoutInCell="1" allowOverlap="1" wp14:anchorId="71D71B3E" wp14:editId="1CDF6971">
          <wp:simplePos x="0" y="0"/>
          <wp:positionH relativeFrom="column">
            <wp:posOffset>-545465</wp:posOffset>
          </wp:positionH>
          <wp:positionV relativeFrom="paragraph">
            <wp:posOffset>-215900</wp:posOffset>
          </wp:positionV>
          <wp:extent cx="2512695" cy="793750"/>
          <wp:effectExtent l="0" t="0" r="0" b="0"/>
          <wp:wrapNone/>
          <wp:docPr id="3" name="Obraz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695"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CC1">
      <w:rPr>
        <w:rFonts w:ascii="Cambria" w:hAnsi="Cambria"/>
        <w:b/>
        <w:smallCaps/>
        <w:spacing w:val="60"/>
        <w:sz w:val="14"/>
        <w:szCs w:val="14"/>
      </w:rPr>
      <w:t>PROGNOZA ODDZIAŁYWANIA NA ŚRODOWISKO</w:t>
    </w:r>
  </w:p>
  <w:p w14:paraId="166FCD90" w14:textId="77777777" w:rsidR="00E415D2" w:rsidRPr="00952E6D" w:rsidRDefault="00000000" w:rsidP="00371CFC">
    <w:pPr>
      <w:pStyle w:val="Nagwek"/>
      <w:ind w:left="2694"/>
      <w:rPr>
        <w:rFonts w:ascii="Candara" w:hAnsi="Candara" w:cs="Times New Roman"/>
        <w:smallCaps/>
        <w:color w:val="404040"/>
        <w:sz w:val="16"/>
        <w:szCs w:val="16"/>
      </w:rPr>
    </w:pPr>
    <w:r w:rsidRPr="00F26CC1">
      <w:rPr>
        <w:rFonts w:ascii="Cambria" w:hAnsi="Cambria"/>
        <w:smallCaps/>
        <w:sz w:val="16"/>
        <w:szCs w:val="16"/>
      </w:rPr>
      <w:t>do projektu zmiany miejscowego planu zagospodarowania przestrzennego gminy stawiguda, obszar – tomaszkowo sektor „h”</w:t>
    </w:r>
  </w:p>
  <w:p w14:paraId="5A2DC7E8" w14:textId="77777777" w:rsidR="00E415D2" w:rsidRPr="009C521D" w:rsidRDefault="00000000" w:rsidP="00371CF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5374" w14:textId="77777777" w:rsidR="00E415D2" w:rsidRPr="00C37048" w:rsidRDefault="00000000" w:rsidP="00C11B02">
    <w:pPr>
      <w:pStyle w:val="Nagwek"/>
      <w:spacing w:line="276" w:lineRule="auto"/>
      <w:ind w:left="709"/>
      <w:rPr>
        <w:rFonts w:ascii="Cambria" w:hAnsi="Cambria"/>
        <w:b/>
        <w:smallCaps/>
        <w:sz w:val="6"/>
        <w:szCs w:val="16"/>
      </w:rPr>
    </w:pPr>
    <w:r w:rsidRPr="00C37048">
      <w:rPr>
        <w:rFonts w:ascii="Cambria" w:hAnsi="Cambria"/>
        <w:b/>
        <w:noProof/>
        <w:sz w:val="14"/>
      </w:rPr>
      <w:t>PROGNOZA ODDZIAŁYWANIA NA ŚRODOWISKO</w:t>
    </w:r>
  </w:p>
  <w:p w14:paraId="4CC75ABD" w14:textId="77777777" w:rsidR="00E415D2" w:rsidRDefault="00000000" w:rsidP="00C11B02">
    <w:pPr>
      <w:pStyle w:val="Nagwek"/>
      <w:ind w:left="709"/>
      <w:rPr>
        <w:rFonts w:ascii="Cambria" w:hAnsi="Cambria"/>
        <w:smallCaps/>
        <w:sz w:val="12"/>
        <w:szCs w:val="12"/>
      </w:rPr>
    </w:pPr>
    <w:r w:rsidRPr="00292046">
      <w:rPr>
        <w:rFonts w:ascii="Cambria" w:hAnsi="Cambria"/>
        <w:smallCaps/>
        <w:sz w:val="12"/>
        <w:szCs w:val="12"/>
      </w:rPr>
      <w:t xml:space="preserve">DO PROJEKTU </w:t>
    </w:r>
    <w:r w:rsidRPr="00472909">
      <w:rPr>
        <w:rFonts w:ascii="Cambria" w:hAnsi="Cambria"/>
        <w:smallCaps/>
        <w:sz w:val="12"/>
        <w:szCs w:val="12"/>
      </w:rPr>
      <w:t>zmiany Studium uwarunkowań i kierunków zagospodarowani</w:t>
    </w:r>
    <w:r>
      <w:rPr>
        <w:rFonts w:ascii="Cambria" w:hAnsi="Cambria"/>
        <w:smallCaps/>
        <w:sz w:val="12"/>
        <w:szCs w:val="12"/>
      </w:rPr>
      <w:t xml:space="preserve">a przestrzennego </w:t>
    </w:r>
  </w:p>
  <w:p w14:paraId="16F0D716" w14:textId="3F17E53B" w:rsidR="00E415D2" w:rsidRDefault="00000000" w:rsidP="00C11B02">
    <w:pPr>
      <w:pStyle w:val="Nagwek"/>
      <w:ind w:left="709"/>
      <w:rPr>
        <w:rFonts w:ascii="Cambria" w:hAnsi="Cambria"/>
        <w:smallCaps/>
        <w:sz w:val="12"/>
        <w:szCs w:val="12"/>
      </w:rPr>
    </w:pPr>
    <w:r>
      <w:rPr>
        <w:rFonts w:ascii="Cambria" w:hAnsi="Cambria"/>
        <w:smallCaps/>
        <w:sz w:val="12"/>
        <w:szCs w:val="12"/>
      </w:rPr>
      <w:t xml:space="preserve">Gminy działdowo w części obrębu </w:t>
    </w:r>
    <w:r w:rsidR="009311ED">
      <w:rPr>
        <w:rFonts w:ascii="Cambria" w:hAnsi="Cambria"/>
        <w:smallCaps/>
        <w:sz w:val="12"/>
        <w:szCs w:val="12"/>
      </w:rPr>
      <w:t>Komorniki</w:t>
    </w:r>
  </w:p>
  <w:p w14:paraId="307812FA" w14:textId="77777777" w:rsidR="00E415D2" w:rsidRPr="00C37048" w:rsidRDefault="00000000" w:rsidP="00C37048">
    <w:pPr>
      <w:pStyle w:val="Nagwek"/>
      <w:ind w:left="2977"/>
      <w:jc w:val="both"/>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B385EC8"/>
    <w:lvl w:ilvl="0">
      <w:numFmt w:val="decimal"/>
      <w:lvlText w:val="*"/>
      <w:lvlJc w:val="left"/>
      <w:rPr>
        <w:rFonts w:cs="Times New Roman"/>
      </w:rPr>
    </w:lvl>
  </w:abstractNum>
  <w:abstractNum w:abstractNumId="1" w15:restartNumberingAfterBreak="0">
    <w:nsid w:val="0000003E"/>
    <w:multiLevelType w:val="multilevel"/>
    <w:tmpl w:val="29864C52"/>
    <w:name w:val="WW8Num64"/>
    <w:lvl w:ilvl="0">
      <w:start w:val="1"/>
      <w:numFmt w:val="decimal"/>
      <w:pStyle w:val="4"/>
      <w:lvlText w:val="%1."/>
      <w:lvlJc w:val="left"/>
      <w:pPr>
        <w:tabs>
          <w:tab w:val="num" w:pos="0"/>
        </w:tabs>
        <w:ind w:left="720" w:hanging="360"/>
      </w:pPr>
      <w:rPr>
        <w:rFonts w:cs="Times New Roman" w:hint="default"/>
      </w:rPr>
    </w:lvl>
    <w:lvl w:ilvl="1">
      <w:start w:val="1"/>
      <w:numFmt w:val="decimal"/>
      <w:pStyle w:val="2"/>
      <w:lvlText w:val="%1.%2."/>
      <w:lvlJc w:val="left"/>
      <w:pPr>
        <w:tabs>
          <w:tab w:val="num" w:pos="0"/>
        </w:tabs>
        <w:ind w:left="1095" w:hanging="375"/>
      </w:pPr>
      <w:rPr>
        <w:rFonts w:cs="Times New Roman" w:hint="default"/>
        <w:b/>
      </w:rPr>
    </w:lvl>
    <w:lvl w:ilvl="2">
      <w:start w:val="1"/>
      <w:numFmt w:val="decimal"/>
      <w:pStyle w:val="3"/>
      <w:lvlText w:val="%1.%2.%3."/>
      <w:lvlJc w:val="left"/>
      <w:pPr>
        <w:tabs>
          <w:tab w:val="num" w:pos="0"/>
        </w:tabs>
        <w:ind w:left="1800" w:hanging="720"/>
      </w:pPr>
      <w:rPr>
        <w:rFonts w:cs="Times New Roman" w:hint="default"/>
        <w:b w:val="0"/>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2880" w:hanging="1080"/>
      </w:pPr>
      <w:rPr>
        <w:rFonts w:cs="Times New Roman" w:hint="default"/>
      </w:rPr>
    </w:lvl>
    <w:lvl w:ilvl="5">
      <w:start w:val="1"/>
      <w:numFmt w:val="decimal"/>
      <w:lvlText w:val="%1.%2.%3.%4.%5.%6."/>
      <w:lvlJc w:val="left"/>
      <w:pPr>
        <w:tabs>
          <w:tab w:val="num" w:pos="0"/>
        </w:tabs>
        <w:ind w:left="3240" w:hanging="1080"/>
      </w:pPr>
      <w:rPr>
        <w:rFonts w:cs="Times New Roman" w:hint="default"/>
      </w:rPr>
    </w:lvl>
    <w:lvl w:ilvl="6">
      <w:start w:val="1"/>
      <w:numFmt w:val="decimal"/>
      <w:lvlText w:val="%1.%2.%3.%4.%5.%6.%7."/>
      <w:lvlJc w:val="left"/>
      <w:pPr>
        <w:tabs>
          <w:tab w:val="num" w:pos="0"/>
        </w:tabs>
        <w:ind w:left="3960" w:hanging="1440"/>
      </w:pPr>
      <w:rPr>
        <w:rFonts w:cs="Times New Roman" w:hint="default"/>
      </w:rPr>
    </w:lvl>
    <w:lvl w:ilvl="7">
      <w:start w:val="1"/>
      <w:numFmt w:val="decimal"/>
      <w:lvlText w:val="%1.%2.%3.%4.%5.%6.%7.%8."/>
      <w:lvlJc w:val="left"/>
      <w:pPr>
        <w:tabs>
          <w:tab w:val="num" w:pos="0"/>
        </w:tabs>
        <w:ind w:left="4320" w:hanging="1440"/>
      </w:pPr>
      <w:rPr>
        <w:rFonts w:cs="Times New Roman" w:hint="default"/>
      </w:rPr>
    </w:lvl>
    <w:lvl w:ilvl="8">
      <w:start w:val="1"/>
      <w:numFmt w:val="decimal"/>
      <w:lvlText w:val="%1.%2.%3.%4.%5.%6.%7.%8.%9."/>
      <w:lvlJc w:val="left"/>
      <w:pPr>
        <w:tabs>
          <w:tab w:val="num" w:pos="0"/>
        </w:tabs>
        <w:ind w:left="5040" w:hanging="1800"/>
      </w:pPr>
      <w:rPr>
        <w:rFonts w:cs="Times New Roman" w:hint="default"/>
      </w:rPr>
    </w:lvl>
  </w:abstractNum>
  <w:abstractNum w:abstractNumId="2" w15:restartNumberingAfterBreak="0">
    <w:nsid w:val="00236906"/>
    <w:multiLevelType w:val="hybridMultilevel"/>
    <w:tmpl w:val="2C6C9284"/>
    <w:lvl w:ilvl="0" w:tplc="5FE40A02">
      <w:start w:val="1"/>
      <w:numFmt w:val="bullet"/>
      <w:lvlText w:val=""/>
      <w:lvlJc w:val="left"/>
      <w:pPr>
        <w:tabs>
          <w:tab w:val="num" w:pos="720"/>
        </w:tabs>
        <w:ind w:left="720" w:hanging="360"/>
      </w:pPr>
      <w:rPr>
        <w:rFonts w:ascii="Wingdings" w:hAnsi="Wingdings" w:hint="default"/>
        <w:sz w:val="1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02345A"/>
    <w:multiLevelType w:val="hybridMultilevel"/>
    <w:tmpl w:val="1AB4B1D4"/>
    <w:lvl w:ilvl="0" w:tplc="84F63C90">
      <w:start w:val="1"/>
      <w:numFmt w:val="bullet"/>
      <w:lvlText w:val=""/>
      <w:lvlJc w:val="left"/>
      <w:pPr>
        <w:ind w:left="1287" w:hanging="360"/>
      </w:pPr>
      <w:rPr>
        <w:rFonts w:ascii="Wingdings" w:hAnsi="Wingdings" w:hint="default"/>
        <w:color w:val="auto"/>
      </w:rPr>
    </w:lvl>
    <w:lvl w:ilvl="1" w:tplc="84F63C90">
      <w:start w:val="1"/>
      <w:numFmt w:val="bullet"/>
      <w:lvlText w:val=""/>
      <w:lvlJc w:val="left"/>
      <w:pPr>
        <w:ind w:left="2007" w:hanging="360"/>
      </w:pPr>
      <w:rPr>
        <w:rFonts w:ascii="Wingdings" w:hAnsi="Wingdings" w:hint="default"/>
        <w:color w:val="auto"/>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3417826"/>
    <w:multiLevelType w:val="hybridMultilevel"/>
    <w:tmpl w:val="13C82332"/>
    <w:lvl w:ilvl="0" w:tplc="7D406604">
      <w:start w:val="1"/>
      <w:numFmt w:val="bullet"/>
      <w:lvlText w:val=""/>
      <w:lvlJc w:val="left"/>
      <w:pPr>
        <w:tabs>
          <w:tab w:val="num" w:pos="780"/>
        </w:tabs>
        <w:ind w:left="780" w:hanging="360"/>
      </w:pPr>
      <w:rPr>
        <w:rFonts w:ascii="Wingdings" w:hAnsi="Wingdings" w:hint="default"/>
        <w:color w:val="auto"/>
        <w:sz w:val="18"/>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 w15:restartNumberingAfterBreak="0">
    <w:nsid w:val="048C21B3"/>
    <w:multiLevelType w:val="hybridMultilevel"/>
    <w:tmpl w:val="90A693A4"/>
    <w:lvl w:ilvl="0" w:tplc="71625416">
      <w:start w:val="1"/>
      <w:numFmt w:val="bullet"/>
      <w:lvlText w:val=""/>
      <w:lvlJc w:val="left"/>
      <w:pPr>
        <w:tabs>
          <w:tab w:val="num" w:pos="720"/>
        </w:tabs>
        <w:ind w:left="720" w:hanging="360"/>
      </w:pPr>
      <w:rPr>
        <w:rFonts w:ascii="Wingdings" w:hAnsi="Wingdings" w:hint="default"/>
        <w:sz w:val="1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4F5296"/>
    <w:multiLevelType w:val="hybridMultilevel"/>
    <w:tmpl w:val="E22415F4"/>
    <w:lvl w:ilvl="0" w:tplc="B3263C9A">
      <w:start w:val="1"/>
      <w:numFmt w:val="bullet"/>
      <w:lvlText w:val=""/>
      <w:lvlJc w:val="left"/>
      <w:pPr>
        <w:ind w:left="720" w:hanging="360"/>
      </w:pPr>
      <w:rPr>
        <w:rFonts w:ascii="Wingdings" w:hAnsi="Wingdings" w:hint="default"/>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110F88"/>
    <w:multiLevelType w:val="hybridMultilevel"/>
    <w:tmpl w:val="D12061C4"/>
    <w:lvl w:ilvl="0" w:tplc="84F63C90">
      <w:start w:val="1"/>
      <w:numFmt w:val="bullet"/>
      <w:lvlText w:val=""/>
      <w:lvlJc w:val="left"/>
      <w:pPr>
        <w:ind w:left="755" w:hanging="360"/>
      </w:pPr>
      <w:rPr>
        <w:rFonts w:ascii="Wingdings" w:hAnsi="Wingdings" w:hint="default"/>
        <w:sz w:val="20"/>
        <w:szCs w:val="20"/>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8" w15:restartNumberingAfterBreak="0">
    <w:nsid w:val="092A4C3F"/>
    <w:multiLevelType w:val="hybridMultilevel"/>
    <w:tmpl w:val="E5488ED0"/>
    <w:lvl w:ilvl="0" w:tplc="434E766E">
      <w:start w:val="1"/>
      <w:numFmt w:val="bullet"/>
      <w:lvlText w:val=""/>
      <w:lvlJc w:val="left"/>
      <w:pPr>
        <w:ind w:left="1571" w:hanging="360"/>
      </w:pPr>
      <w:rPr>
        <w:rFonts w:ascii="Wingdings" w:hAnsi="Wingdings" w:hint="default"/>
        <w:sz w:val="18"/>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9" w15:restartNumberingAfterBreak="0">
    <w:nsid w:val="19312AD4"/>
    <w:multiLevelType w:val="hybridMultilevel"/>
    <w:tmpl w:val="9D5AEE6C"/>
    <w:lvl w:ilvl="0" w:tplc="2F764646">
      <w:start w:val="1"/>
      <w:numFmt w:val="bullet"/>
      <w:lvlText w:val=""/>
      <w:lvlJc w:val="left"/>
      <w:pPr>
        <w:tabs>
          <w:tab w:val="num" w:pos="360"/>
        </w:tabs>
        <w:ind w:left="360" w:hanging="360"/>
      </w:pPr>
      <w:rPr>
        <w:rFonts w:ascii="Symbol" w:hAnsi="Symbol" w:hint="default"/>
        <w:strike w:val="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7A57A4"/>
    <w:multiLevelType w:val="multilevel"/>
    <w:tmpl w:val="01EADFB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774A40"/>
    <w:multiLevelType w:val="hybridMultilevel"/>
    <w:tmpl w:val="68D0957C"/>
    <w:lvl w:ilvl="0" w:tplc="84F63C90">
      <w:start w:val="1"/>
      <w:numFmt w:val="bullet"/>
      <w:lvlText w:val=""/>
      <w:lvlJc w:val="left"/>
      <w:pPr>
        <w:ind w:left="1287" w:hanging="360"/>
      </w:pPr>
      <w:rPr>
        <w:rFonts w:ascii="Wingdings" w:hAnsi="Wingdings" w:hint="default"/>
        <w:color w:val="auto"/>
      </w:rPr>
    </w:lvl>
    <w:lvl w:ilvl="1" w:tplc="84F63C90">
      <w:start w:val="1"/>
      <w:numFmt w:val="bullet"/>
      <w:lvlText w:val=""/>
      <w:lvlJc w:val="left"/>
      <w:pPr>
        <w:ind w:left="2007" w:hanging="360"/>
      </w:pPr>
      <w:rPr>
        <w:rFonts w:ascii="Wingdings" w:hAnsi="Wingdings" w:hint="default"/>
        <w:color w:val="auto"/>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23024D03"/>
    <w:multiLevelType w:val="hybridMultilevel"/>
    <w:tmpl w:val="9646774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2F6CD9"/>
    <w:multiLevelType w:val="multilevel"/>
    <w:tmpl w:val="DFC87DBE"/>
    <w:lvl w:ilvl="0">
      <w:start w:val="1"/>
      <w:numFmt w:val="bullet"/>
      <w:lvlText w:val=""/>
      <w:lvlJc w:val="left"/>
      <w:pPr>
        <w:ind w:left="360" w:hanging="360"/>
      </w:pPr>
      <w:rPr>
        <w:rFonts w:ascii="Wingdings" w:hAnsi="Wingdings" w:hint="default"/>
        <w:b w:val="0"/>
        <w:color w:val="auto"/>
        <w:sz w:val="1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657AF4"/>
    <w:multiLevelType w:val="hybridMultilevel"/>
    <w:tmpl w:val="091E0F3E"/>
    <w:lvl w:ilvl="0" w:tplc="04150005">
      <w:start w:val="1"/>
      <w:numFmt w:val="bullet"/>
      <w:lvlText w:val=""/>
      <w:lvlJc w:val="left"/>
      <w:pPr>
        <w:tabs>
          <w:tab w:val="num" w:pos="1428"/>
        </w:tabs>
        <w:ind w:left="1428" w:hanging="360"/>
      </w:pPr>
      <w:rPr>
        <w:rFonts w:ascii="Wingdings" w:hAnsi="Wingdings" w:hint="default"/>
      </w:rPr>
    </w:lvl>
    <w:lvl w:ilvl="1" w:tplc="1F60FA74">
      <w:start w:val="1"/>
      <w:numFmt w:val="bullet"/>
      <w:lvlText w:val=""/>
      <w:lvlJc w:val="left"/>
      <w:pPr>
        <w:tabs>
          <w:tab w:val="num" w:pos="2148"/>
        </w:tabs>
        <w:ind w:left="2148" w:hanging="360"/>
      </w:pPr>
      <w:rPr>
        <w:rFonts w:ascii="Wingdings" w:hAnsi="Wingdings" w:hint="default"/>
        <w:color w:val="auto"/>
        <w:sz w:val="18"/>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9347C56"/>
    <w:multiLevelType w:val="hybridMultilevel"/>
    <w:tmpl w:val="53DCAB0E"/>
    <w:lvl w:ilvl="0" w:tplc="D232475A">
      <w:start w:val="1"/>
      <w:numFmt w:val="bullet"/>
      <w:lvlText w:val=""/>
      <w:lvlJc w:val="left"/>
      <w:pPr>
        <w:ind w:left="720" w:hanging="360"/>
      </w:pPr>
      <w:rPr>
        <w:rFonts w:ascii="Wingdings" w:hAnsi="Wingdings" w:hint="default"/>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7B1FA8"/>
    <w:multiLevelType w:val="hybridMultilevel"/>
    <w:tmpl w:val="E8F0D766"/>
    <w:lvl w:ilvl="0" w:tplc="FA8A3E0E">
      <w:start w:val="1"/>
      <w:numFmt w:val="bullet"/>
      <w:lvlText w:val=""/>
      <w:lvlJc w:val="left"/>
      <w:pPr>
        <w:ind w:left="720" w:hanging="360"/>
      </w:pPr>
      <w:rPr>
        <w:rFonts w:ascii="Wingdings" w:hAnsi="Wingdings" w:hint="default"/>
        <w:sz w:val="18"/>
      </w:rPr>
    </w:lvl>
    <w:lvl w:ilvl="1" w:tplc="0415000D"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652E4B"/>
    <w:multiLevelType w:val="hybridMultilevel"/>
    <w:tmpl w:val="44340728"/>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2D6A7F6E"/>
    <w:multiLevelType w:val="hybridMultilevel"/>
    <w:tmpl w:val="8C74E5D4"/>
    <w:lvl w:ilvl="0" w:tplc="9D5E8A82">
      <w:start w:val="1"/>
      <w:numFmt w:val="bullet"/>
      <w:lvlText w:val=""/>
      <w:lvlJc w:val="left"/>
      <w:pPr>
        <w:tabs>
          <w:tab w:val="num" w:pos="2160"/>
        </w:tabs>
        <w:ind w:left="2160" w:hanging="360"/>
      </w:pPr>
      <w:rPr>
        <w:rFonts w:ascii="Wingdings" w:hAnsi="Wingdings" w:hint="default"/>
        <w:color w:val="auto"/>
        <w:sz w:val="18"/>
      </w:rPr>
    </w:lvl>
    <w:lvl w:ilvl="1" w:tplc="04150003">
      <w:start w:val="8"/>
      <w:numFmt w:val="decimal"/>
      <w:lvlText w:val="%2."/>
      <w:lvlJc w:val="left"/>
      <w:pPr>
        <w:tabs>
          <w:tab w:val="num" w:pos="2880"/>
        </w:tabs>
        <w:ind w:left="2880" w:hanging="360"/>
      </w:pPr>
      <w:rPr>
        <w:rFonts w:hint="default"/>
        <w:i w:val="0"/>
      </w:rPr>
    </w:lvl>
    <w:lvl w:ilvl="2" w:tplc="84F63C90">
      <w:start w:val="1"/>
      <w:numFmt w:val="bullet"/>
      <w:lvlText w:val=""/>
      <w:lvlJc w:val="left"/>
      <w:pPr>
        <w:ind w:left="3780" w:hanging="360"/>
      </w:pPr>
      <w:rPr>
        <w:rFonts w:ascii="Wingdings" w:hAnsi="Wingdings" w:hint="default"/>
        <w:color w:val="auto"/>
      </w:rPr>
    </w:lvl>
    <w:lvl w:ilvl="3" w:tplc="04150001" w:tentative="1">
      <w:start w:val="1"/>
      <w:numFmt w:val="decimal"/>
      <w:lvlText w:val="%4."/>
      <w:lvlJc w:val="left"/>
      <w:pPr>
        <w:tabs>
          <w:tab w:val="num" w:pos="4320"/>
        </w:tabs>
        <w:ind w:left="4320" w:hanging="360"/>
      </w:pPr>
    </w:lvl>
    <w:lvl w:ilvl="4" w:tplc="04150003" w:tentative="1">
      <w:start w:val="1"/>
      <w:numFmt w:val="lowerLetter"/>
      <w:lvlText w:val="%5."/>
      <w:lvlJc w:val="left"/>
      <w:pPr>
        <w:tabs>
          <w:tab w:val="num" w:pos="5040"/>
        </w:tabs>
        <w:ind w:left="5040" w:hanging="360"/>
      </w:pPr>
    </w:lvl>
    <w:lvl w:ilvl="5" w:tplc="04150005" w:tentative="1">
      <w:start w:val="1"/>
      <w:numFmt w:val="lowerRoman"/>
      <w:lvlText w:val="%6."/>
      <w:lvlJc w:val="right"/>
      <w:pPr>
        <w:tabs>
          <w:tab w:val="num" w:pos="5760"/>
        </w:tabs>
        <w:ind w:left="5760" w:hanging="180"/>
      </w:pPr>
    </w:lvl>
    <w:lvl w:ilvl="6" w:tplc="04150001" w:tentative="1">
      <w:start w:val="1"/>
      <w:numFmt w:val="decimal"/>
      <w:lvlText w:val="%7."/>
      <w:lvlJc w:val="left"/>
      <w:pPr>
        <w:tabs>
          <w:tab w:val="num" w:pos="6480"/>
        </w:tabs>
        <w:ind w:left="6480" w:hanging="360"/>
      </w:pPr>
    </w:lvl>
    <w:lvl w:ilvl="7" w:tplc="04150003" w:tentative="1">
      <w:start w:val="1"/>
      <w:numFmt w:val="lowerLetter"/>
      <w:lvlText w:val="%8."/>
      <w:lvlJc w:val="left"/>
      <w:pPr>
        <w:tabs>
          <w:tab w:val="num" w:pos="7200"/>
        </w:tabs>
        <w:ind w:left="7200" w:hanging="360"/>
      </w:pPr>
    </w:lvl>
    <w:lvl w:ilvl="8" w:tplc="04150005" w:tentative="1">
      <w:start w:val="1"/>
      <w:numFmt w:val="lowerRoman"/>
      <w:lvlText w:val="%9."/>
      <w:lvlJc w:val="right"/>
      <w:pPr>
        <w:tabs>
          <w:tab w:val="num" w:pos="7920"/>
        </w:tabs>
        <w:ind w:left="7920" w:hanging="180"/>
      </w:pPr>
    </w:lvl>
  </w:abstractNum>
  <w:abstractNum w:abstractNumId="19" w15:restartNumberingAfterBreak="0">
    <w:nsid w:val="3E4945C1"/>
    <w:multiLevelType w:val="singleLevel"/>
    <w:tmpl w:val="633A0004"/>
    <w:lvl w:ilvl="0">
      <w:start w:val="2"/>
      <w:numFmt w:val="bullet"/>
      <w:pStyle w:val="StylStylStylNagwek1Przed0ptPo6ptZprawej1"/>
      <w:lvlText w:val="-"/>
      <w:lvlJc w:val="left"/>
      <w:pPr>
        <w:tabs>
          <w:tab w:val="num" w:pos="1065"/>
        </w:tabs>
        <w:ind w:left="1065" w:hanging="360"/>
      </w:pPr>
      <w:rPr>
        <w:rFonts w:ascii="Times New Roman" w:hAnsi="Times New Roman" w:hint="default"/>
      </w:rPr>
    </w:lvl>
  </w:abstractNum>
  <w:abstractNum w:abstractNumId="20" w15:restartNumberingAfterBreak="0">
    <w:nsid w:val="3EBC7B5A"/>
    <w:multiLevelType w:val="hybridMultilevel"/>
    <w:tmpl w:val="A3625EC8"/>
    <w:lvl w:ilvl="0" w:tplc="D372735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EDC47E7"/>
    <w:multiLevelType w:val="hybridMultilevel"/>
    <w:tmpl w:val="5608E94A"/>
    <w:lvl w:ilvl="0" w:tplc="6AAC9F78">
      <w:start w:val="1"/>
      <w:numFmt w:val="bullet"/>
      <w:lvlText w:val=""/>
      <w:lvlJc w:val="left"/>
      <w:pPr>
        <w:ind w:left="720" w:hanging="360"/>
      </w:pPr>
      <w:rPr>
        <w:rFonts w:ascii="Wingdings" w:hAnsi="Wingdings" w:hint="default"/>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5E39D9"/>
    <w:multiLevelType w:val="hybridMultilevel"/>
    <w:tmpl w:val="E4A4F79A"/>
    <w:lvl w:ilvl="0" w:tplc="84F63C90">
      <w:start w:val="1"/>
      <w:numFmt w:val="bullet"/>
      <w:pStyle w:val="1"/>
      <w:lvlText w:val=""/>
      <w:lvlJc w:val="left"/>
      <w:pPr>
        <w:tabs>
          <w:tab w:val="num" w:pos="1065"/>
        </w:tabs>
        <w:ind w:left="1065" w:hanging="705"/>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2DC30F3"/>
    <w:multiLevelType w:val="hybridMultilevel"/>
    <w:tmpl w:val="13F04590"/>
    <w:lvl w:ilvl="0" w:tplc="7ED432A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15551F"/>
    <w:multiLevelType w:val="hybridMultilevel"/>
    <w:tmpl w:val="BD4A5C48"/>
    <w:lvl w:ilvl="0" w:tplc="84F63C90">
      <w:start w:val="1"/>
      <w:numFmt w:val="bullet"/>
      <w:lvlText w:val=""/>
      <w:lvlJc w:val="left"/>
      <w:pPr>
        <w:ind w:left="1423" w:hanging="360"/>
      </w:pPr>
      <w:rPr>
        <w:rFonts w:ascii="Wingdings" w:hAnsi="Wingdings" w:hint="default"/>
        <w:color w:val="auto"/>
      </w:rPr>
    </w:lvl>
    <w:lvl w:ilvl="1" w:tplc="04150003" w:tentative="1">
      <w:start w:val="1"/>
      <w:numFmt w:val="bullet"/>
      <w:lvlText w:val="o"/>
      <w:lvlJc w:val="left"/>
      <w:pPr>
        <w:ind w:left="2143" w:hanging="360"/>
      </w:pPr>
      <w:rPr>
        <w:rFonts w:ascii="Courier New" w:hAnsi="Courier New" w:cs="Courier New" w:hint="default"/>
      </w:rPr>
    </w:lvl>
    <w:lvl w:ilvl="2" w:tplc="04150005" w:tentative="1">
      <w:start w:val="1"/>
      <w:numFmt w:val="bullet"/>
      <w:lvlText w:val=""/>
      <w:lvlJc w:val="left"/>
      <w:pPr>
        <w:ind w:left="2863" w:hanging="360"/>
      </w:pPr>
      <w:rPr>
        <w:rFonts w:ascii="Wingdings" w:hAnsi="Wingdings" w:hint="default"/>
      </w:rPr>
    </w:lvl>
    <w:lvl w:ilvl="3" w:tplc="04150001" w:tentative="1">
      <w:start w:val="1"/>
      <w:numFmt w:val="bullet"/>
      <w:lvlText w:val=""/>
      <w:lvlJc w:val="left"/>
      <w:pPr>
        <w:ind w:left="3583" w:hanging="360"/>
      </w:pPr>
      <w:rPr>
        <w:rFonts w:ascii="Symbol" w:hAnsi="Symbol" w:hint="default"/>
      </w:rPr>
    </w:lvl>
    <w:lvl w:ilvl="4" w:tplc="04150003" w:tentative="1">
      <w:start w:val="1"/>
      <w:numFmt w:val="bullet"/>
      <w:lvlText w:val="o"/>
      <w:lvlJc w:val="left"/>
      <w:pPr>
        <w:ind w:left="4303" w:hanging="360"/>
      </w:pPr>
      <w:rPr>
        <w:rFonts w:ascii="Courier New" w:hAnsi="Courier New" w:cs="Courier New" w:hint="default"/>
      </w:rPr>
    </w:lvl>
    <w:lvl w:ilvl="5" w:tplc="04150005" w:tentative="1">
      <w:start w:val="1"/>
      <w:numFmt w:val="bullet"/>
      <w:lvlText w:val=""/>
      <w:lvlJc w:val="left"/>
      <w:pPr>
        <w:ind w:left="5023" w:hanging="360"/>
      </w:pPr>
      <w:rPr>
        <w:rFonts w:ascii="Wingdings" w:hAnsi="Wingdings" w:hint="default"/>
      </w:rPr>
    </w:lvl>
    <w:lvl w:ilvl="6" w:tplc="04150001" w:tentative="1">
      <w:start w:val="1"/>
      <w:numFmt w:val="bullet"/>
      <w:lvlText w:val=""/>
      <w:lvlJc w:val="left"/>
      <w:pPr>
        <w:ind w:left="5743" w:hanging="360"/>
      </w:pPr>
      <w:rPr>
        <w:rFonts w:ascii="Symbol" w:hAnsi="Symbol" w:hint="default"/>
      </w:rPr>
    </w:lvl>
    <w:lvl w:ilvl="7" w:tplc="04150003" w:tentative="1">
      <w:start w:val="1"/>
      <w:numFmt w:val="bullet"/>
      <w:lvlText w:val="o"/>
      <w:lvlJc w:val="left"/>
      <w:pPr>
        <w:ind w:left="6463" w:hanging="360"/>
      </w:pPr>
      <w:rPr>
        <w:rFonts w:ascii="Courier New" w:hAnsi="Courier New" w:cs="Courier New" w:hint="default"/>
      </w:rPr>
    </w:lvl>
    <w:lvl w:ilvl="8" w:tplc="04150005" w:tentative="1">
      <w:start w:val="1"/>
      <w:numFmt w:val="bullet"/>
      <w:lvlText w:val=""/>
      <w:lvlJc w:val="left"/>
      <w:pPr>
        <w:ind w:left="7183" w:hanging="360"/>
      </w:pPr>
      <w:rPr>
        <w:rFonts w:ascii="Wingdings" w:hAnsi="Wingdings" w:hint="default"/>
      </w:rPr>
    </w:lvl>
  </w:abstractNum>
  <w:abstractNum w:abstractNumId="25" w15:restartNumberingAfterBreak="0">
    <w:nsid w:val="46DE6C50"/>
    <w:multiLevelType w:val="hybridMultilevel"/>
    <w:tmpl w:val="2E4EDD5C"/>
    <w:lvl w:ilvl="0" w:tplc="C7E06D0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72A6B05"/>
    <w:multiLevelType w:val="hybridMultilevel"/>
    <w:tmpl w:val="27E4B01E"/>
    <w:lvl w:ilvl="0" w:tplc="23CE0B3A">
      <w:start w:val="1"/>
      <w:numFmt w:val="bullet"/>
      <w:pStyle w:val="MSNaglowek1"/>
      <w:lvlText w:val=""/>
      <w:lvlJc w:val="left"/>
      <w:pPr>
        <w:ind w:left="720" w:hanging="360"/>
      </w:pPr>
      <w:rPr>
        <w:rFonts w:ascii="Wingdings" w:hAnsi="Wingdings" w:hint="default"/>
        <w:b w:val="0"/>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2A640D"/>
    <w:multiLevelType w:val="singleLevel"/>
    <w:tmpl w:val="0D2818D6"/>
    <w:lvl w:ilvl="0">
      <w:start w:val="4"/>
      <w:numFmt w:val="lowerLetter"/>
      <w:pStyle w:val="mojalista"/>
      <w:lvlText w:val="%1)"/>
      <w:lvlJc w:val="left"/>
      <w:pPr>
        <w:tabs>
          <w:tab w:val="num" w:pos="1065"/>
        </w:tabs>
        <w:ind w:left="1065" w:hanging="360"/>
      </w:pPr>
      <w:rPr>
        <w:rFonts w:hint="default"/>
      </w:rPr>
    </w:lvl>
  </w:abstractNum>
  <w:abstractNum w:abstractNumId="28" w15:restartNumberingAfterBreak="0">
    <w:nsid w:val="4DDA74E6"/>
    <w:multiLevelType w:val="hybridMultilevel"/>
    <w:tmpl w:val="D43EC7DE"/>
    <w:lvl w:ilvl="0" w:tplc="49D2934A">
      <w:start w:val="1"/>
      <w:numFmt w:val="bullet"/>
      <w:lvlText w:val=""/>
      <w:lvlJc w:val="left"/>
      <w:pPr>
        <w:tabs>
          <w:tab w:val="num" w:pos="720"/>
        </w:tabs>
        <w:ind w:left="720" w:hanging="360"/>
      </w:pPr>
      <w:rPr>
        <w:rFonts w:ascii="Wingdings" w:hAnsi="Wingdings" w:hint="default"/>
        <w:color w:val="auto"/>
        <w:sz w:val="18"/>
      </w:rPr>
    </w:lvl>
    <w:lvl w:ilvl="1" w:tplc="04150003">
      <w:numFmt w:val="bullet"/>
      <w:lvlText w:val="•"/>
      <w:lvlJc w:val="left"/>
      <w:pPr>
        <w:ind w:left="1440" w:hanging="360"/>
      </w:pPr>
      <w:rPr>
        <w:rFonts w:ascii="Calibri" w:eastAsia="Times New Roman" w:hAnsi="Calibri" w:cs="Calibri" w:hint="default"/>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9" w15:restartNumberingAfterBreak="0">
    <w:nsid w:val="50D70B8D"/>
    <w:multiLevelType w:val="hybridMultilevel"/>
    <w:tmpl w:val="AE4AEE06"/>
    <w:lvl w:ilvl="0" w:tplc="0FE8AAC0">
      <w:start w:val="1"/>
      <w:numFmt w:val="bullet"/>
      <w:lvlText w:val=""/>
      <w:lvlJc w:val="left"/>
      <w:pPr>
        <w:ind w:left="720" w:hanging="360"/>
      </w:pPr>
      <w:rPr>
        <w:rFonts w:ascii="Wingdings" w:hAnsi="Wingdings" w:hint="default"/>
        <w:b w:val="0"/>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727B84"/>
    <w:multiLevelType w:val="hybridMultilevel"/>
    <w:tmpl w:val="27F67094"/>
    <w:lvl w:ilvl="0" w:tplc="04150005">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6AB4EB0E">
      <w:start w:val="1"/>
      <w:numFmt w:val="bullet"/>
      <w:lvlText w:val=""/>
      <w:lvlJc w:val="left"/>
      <w:pPr>
        <w:ind w:left="2880" w:hanging="360"/>
      </w:pPr>
      <w:rPr>
        <w:rFonts w:ascii="Wingdings" w:hAnsi="Wingdings" w:hint="default"/>
        <w:color w:val="auto"/>
        <w:sz w:val="18"/>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8796F07"/>
    <w:multiLevelType w:val="hybridMultilevel"/>
    <w:tmpl w:val="7652CCB2"/>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9212D0"/>
    <w:multiLevelType w:val="multilevel"/>
    <w:tmpl w:val="132AB590"/>
    <w:lvl w:ilvl="0">
      <w:start w:val="1"/>
      <w:numFmt w:val="decimal"/>
      <w:lvlText w:val="%1."/>
      <w:lvlJc w:val="left"/>
      <w:pPr>
        <w:ind w:left="360" w:hanging="360"/>
      </w:pPr>
      <w:rPr>
        <w:i w:val="0"/>
      </w:rPr>
    </w:lvl>
    <w:lvl w:ilvl="1">
      <w:start w:val="1"/>
      <w:numFmt w:val="decimal"/>
      <w:lvlText w:val="%1.%2."/>
      <w:lvlJc w:val="left"/>
      <w:pPr>
        <w:ind w:left="792" w:hanging="432"/>
      </w:pPr>
      <w:rPr>
        <w:rFonts w:ascii="Cambria" w:hAnsi="Cambria" w:cs="Arial" w:hint="default"/>
        <w:smallCaps/>
        <w:color w:val="auto"/>
        <w:sz w:val="18"/>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BC37D6"/>
    <w:multiLevelType w:val="hybridMultilevel"/>
    <w:tmpl w:val="78409E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CF6861"/>
    <w:multiLevelType w:val="hybridMultilevel"/>
    <w:tmpl w:val="8BD25A72"/>
    <w:lvl w:ilvl="0" w:tplc="35021DEE">
      <w:start w:val="1"/>
      <w:numFmt w:val="bullet"/>
      <w:lvlText w:val=""/>
      <w:lvlJc w:val="left"/>
      <w:pPr>
        <w:ind w:left="720" w:hanging="360"/>
      </w:pPr>
      <w:rPr>
        <w:rFonts w:ascii="Wingdings" w:hAnsi="Wingdings" w:hint="default"/>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803E11"/>
    <w:multiLevelType w:val="hybridMultilevel"/>
    <w:tmpl w:val="02606FD4"/>
    <w:lvl w:ilvl="0" w:tplc="AF12D972">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A5C0ABD"/>
    <w:multiLevelType w:val="hybridMultilevel"/>
    <w:tmpl w:val="D1CE785E"/>
    <w:lvl w:ilvl="0" w:tplc="4A10C478">
      <w:start w:val="1"/>
      <w:numFmt w:val="bullet"/>
      <w:lvlText w:val=""/>
      <w:lvlJc w:val="left"/>
      <w:pPr>
        <w:tabs>
          <w:tab w:val="num" w:pos="720"/>
        </w:tabs>
        <w:ind w:left="720" w:hanging="360"/>
      </w:pPr>
      <w:rPr>
        <w:rFonts w:ascii="Symbol" w:hAnsi="Symbol" w:hint="default"/>
        <w:color w:val="auto"/>
      </w:rPr>
    </w:lvl>
    <w:lvl w:ilvl="1" w:tplc="04150019">
      <w:start w:val="1"/>
      <w:numFmt w:val="bullet"/>
      <w:lvlText w:val=""/>
      <w:lvlJc w:val="left"/>
      <w:pPr>
        <w:tabs>
          <w:tab w:val="num" w:pos="1440"/>
        </w:tabs>
        <w:ind w:left="1440" w:hanging="360"/>
      </w:pPr>
      <w:rPr>
        <w:rFonts w:ascii="Wingdings" w:hAnsi="Wingdings" w:hint="default"/>
        <w:color w:val="auto"/>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16FD1"/>
    <w:multiLevelType w:val="multilevel"/>
    <w:tmpl w:val="F850A2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3C003A"/>
    <w:multiLevelType w:val="hybridMultilevel"/>
    <w:tmpl w:val="A15258EC"/>
    <w:lvl w:ilvl="0" w:tplc="DB90AD60">
      <w:start w:val="1"/>
      <w:numFmt w:val="bullet"/>
      <w:lvlText w:val=""/>
      <w:lvlJc w:val="left"/>
      <w:pPr>
        <w:ind w:left="720" w:hanging="360"/>
      </w:pPr>
      <w:rPr>
        <w:rFonts w:ascii="Wingdings" w:hAnsi="Wingdings"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4C86FA9"/>
    <w:multiLevelType w:val="hybridMultilevel"/>
    <w:tmpl w:val="F0DCAB30"/>
    <w:lvl w:ilvl="0" w:tplc="01A09BB0">
      <w:start w:val="1"/>
      <w:numFmt w:val="bullet"/>
      <w:lvlText w:val=""/>
      <w:lvlJc w:val="left"/>
      <w:pPr>
        <w:tabs>
          <w:tab w:val="num" w:pos="720"/>
        </w:tabs>
        <w:ind w:left="720" w:hanging="360"/>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307190"/>
    <w:multiLevelType w:val="hybridMultilevel"/>
    <w:tmpl w:val="76F62720"/>
    <w:lvl w:ilvl="0" w:tplc="3B5830DC">
      <w:start w:val="1"/>
      <w:numFmt w:val="bullet"/>
      <w:lvlText w:val="-"/>
      <w:lvlJc w:val="left"/>
      <w:pPr>
        <w:ind w:left="2138" w:hanging="360"/>
      </w:pPr>
      <w:rPr>
        <w:rFonts w:ascii="Times New Roman" w:hAnsi="Times New Roman" w:cs="Times New Roman" w:hint="default"/>
      </w:rPr>
    </w:lvl>
    <w:lvl w:ilvl="1" w:tplc="04150003">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1" w15:restartNumberingAfterBreak="0">
    <w:nsid w:val="769D3C37"/>
    <w:multiLevelType w:val="hybridMultilevel"/>
    <w:tmpl w:val="A0C06BD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77C75ADA"/>
    <w:multiLevelType w:val="hybridMultilevel"/>
    <w:tmpl w:val="0D2247D2"/>
    <w:lvl w:ilvl="0" w:tplc="B86ECAD4">
      <w:start w:val="1"/>
      <w:numFmt w:val="bullet"/>
      <w:lvlText w:val=""/>
      <w:lvlJc w:val="left"/>
      <w:pPr>
        <w:ind w:left="1287" w:hanging="360"/>
      </w:pPr>
      <w:rPr>
        <w:rFonts w:ascii="Wingdings" w:hAnsi="Wingdings" w:hint="default"/>
        <w:color w:val="auto"/>
        <w:sz w:val="18"/>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7A1E1491"/>
    <w:multiLevelType w:val="hybridMultilevel"/>
    <w:tmpl w:val="5C023F7E"/>
    <w:lvl w:ilvl="0" w:tplc="84F63C90">
      <w:start w:val="1"/>
      <w:numFmt w:val="bullet"/>
      <w:lvlText w:val=""/>
      <w:lvlJc w:val="left"/>
      <w:pPr>
        <w:ind w:left="1287" w:hanging="360"/>
      </w:pPr>
      <w:rPr>
        <w:rFonts w:ascii="Wingdings" w:hAnsi="Wingdings" w:hint="default"/>
        <w:color w:val="auto"/>
      </w:rPr>
    </w:lvl>
    <w:lvl w:ilvl="1" w:tplc="84F63C90">
      <w:start w:val="1"/>
      <w:numFmt w:val="bullet"/>
      <w:lvlText w:val=""/>
      <w:lvlJc w:val="left"/>
      <w:pPr>
        <w:ind w:left="2007" w:hanging="360"/>
      </w:pPr>
      <w:rPr>
        <w:rFonts w:ascii="Wingdings" w:hAnsi="Wingdings" w:hint="default"/>
        <w:color w:val="auto"/>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7EEB4FA8"/>
    <w:multiLevelType w:val="hybridMultilevel"/>
    <w:tmpl w:val="990AAE68"/>
    <w:lvl w:ilvl="0" w:tplc="04150011">
      <w:start w:val="1"/>
      <w:numFmt w:val="bullet"/>
      <w:pStyle w:val="Styl2"/>
      <w:lvlText w:val=""/>
      <w:lvlJc w:val="left"/>
      <w:pPr>
        <w:tabs>
          <w:tab w:val="num" w:pos="737"/>
        </w:tabs>
        <w:ind w:left="757" w:hanging="397"/>
      </w:pPr>
      <w:rPr>
        <w:rFonts w:ascii="Symbol" w:eastAsia="YDP Math" w:hAnsi="Symbol" w:hint="default"/>
        <w:color w:val="auto"/>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num w:numId="1" w16cid:durableId="2002082757">
    <w:abstractNumId w:val="18"/>
  </w:num>
  <w:num w:numId="2" w16cid:durableId="1849055758">
    <w:abstractNumId w:val="4"/>
  </w:num>
  <w:num w:numId="3" w16cid:durableId="236597411">
    <w:abstractNumId w:val="2"/>
  </w:num>
  <w:num w:numId="4" w16cid:durableId="693044135">
    <w:abstractNumId w:val="5"/>
  </w:num>
  <w:num w:numId="5" w16cid:durableId="1576670267">
    <w:abstractNumId w:val="39"/>
  </w:num>
  <w:num w:numId="6" w16cid:durableId="1228685200">
    <w:abstractNumId w:val="30"/>
  </w:num>
  <w:num w:numId="7" w16cid:durableId="995648355">
    <w:abstractNumId w:val="40"/>
  </w:num>
  <w:num w:numId="8" w16cid:durableId="134808305">
    <w:abstractNumId w:val="14"/>
  </w:num>
  <w:num w:numId="9" w16cid:durableId="2013796579">
    <w:abstractNumId w:val="32"/>
  </w:num>
  <w:num w:numId="10" w16cid:durableId="85274236">
    <w:abstractNumId w:val="16"/>
  </w:num>
  <w:num w:numId="11" w16cid:durableId="100536815">
    <w:abstractNumId w:val="7"/>
  </w:num>
  <w:num w:numId="12" w16cid:durableId="989358653">
    <w:abstractNumId w:val="38"/>
  </w:num>
  <w:num w:numId="13" w16cid:durableId="1748265497">
    <w:abstractNumId w:val="19"/>
  </w:num>
  <w:num w:numId="14" w16cid:durableId="377126779">
    <w:abstractNumId w:val="27"/>
  </w:num>
  <w:num w:numId="15" w16cid:durableId="1421171283">
    <w:abstractNumId w:val="44"/>
  </w:num>
  <w:num w:numId="16" w16cid:durableId="1840806013">
    <w:abstractNumId w:val="22"/>
  </w:num>
  <w:num w:numId="17" w16cid:durableId="764153126">
    <w:abstractNumId w:val="26"/>
  </w:num>
  <w:num w:numId="18" w16cid:durableId="213007283">
    <w:abstractNumId w:val="10"/>
  </w:num>
  <w:num w:numId="19" w16cid:durableId="180515795">
    <w:abstractNumId w:val="1"/>
  </w:num>
  <w:num w:numId="20" w16cid:durableId="1180124109">
    <w:abstractNumId w:val="29"/>
  </w:num>
  <w:num w:numId="21" w16cid:durableId="1651858977">
    <w:abstractNumId w:val="13"/>
  </w:num>
  <w:num w:numId="22" w16cid:durableId="1335886280">
    <w:abstractNumId w:val="25"/>
  </w:num>
  <w:num w:numId="23" w16cid:durableId="1931039019">
    <w:abstractNumId w:val="15"/>
  </w:num>
  <w:num w:numId="24" w16cid:durableId="387802165">
    <w:abstractNumId w:val="21"/>
  </w:num>
  <w:num w:numId="25" w16cid:durableId="2139104301">
    <w:abstractNumId w:val="34"/>
  </w:num>
  <w:num w:numId="26" w16cid:durableId="371080611">
    <w:abstractNumId w:val="43"/>
  </w:num>
  <w:num w:numId="27" w16cid:durableId="1239710194">
    <w:abstractNumId w:val="3"/>
  </w:num>
  <w:num w:numId="28" w16cid:durableId="2097743968">
    <w:abstractNumId w:val="24"/>
  </w:num>
  <w:num w:numId="29" w16cid:durableId="2071223077">
    <w:abstractNumId w:val="11"/>
  </w:num>
  <w:num w:numId="30" w16cid:durableId="1888563345">
    <w:abstractNumId w:val="31"/>
  </w:num>
  <w:num w:numId="31" w16cid:durableId="1786459572">
    <w:abstractNumId w:val="36"/>
  </w:num>
  <w:num w:numId="32" w16cid:durableId="1970552716">
    <w:abstractNumId w:val="37"/>
  </w:num>
  <w:num w:numId="33" w16cid:durableId="454297826">
    <w:abstractNumId w:val="28"/>
  </w:num>
  <w:num w:numId="34" w16cid:durableId="1894806156">
    <w:abstractNumId w:val="17"/>
  </w:num>
  <w:num w:numId="35" w16cid:durableId="604920436">
    <w:abstractNumId w:val="42"/>
  </w:num>
  <w:num w:numId="36" w16cid:durableId="1534609732">
    <w:abstractNumId w:val="20"/>
  </w:num>
  <w:num w:numId="37" w16cid:durableId="1984314476">
    <w:abstractNumId w:val="12"/>
  </w:num>
  <w:num w:numId="38" w16cid:durableId="3844477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16cid:durableId="1552645026">
    <w:abstractNumId w:val="35"/>
  </w:num>
  <w:num w:numId="40" w16cid:durableId="945163146">
    <w:abstractNumId w:val="23"/>
  </w:num>
  <w:num w:numId="41" w16cid:durableId="1400715616">
    <w:abstractNumId w:val="6"/>
  </w:num>
  <w:num w:numId="42" w16cid:durableId="1505508110">
    <w:abstractNumId w:val="9"/>
  </w:num>
  <w:num w:numId="43" w16cid:durableId="784428472">
    <w:abstractNumId w:val="0"/>
    <w:lvlOverride w:ilvl="0">
      <w:lvl w:ilvl="0">
        <w:start w:val="1"/>
        <w:numFmt w:val="bullet"/>
        <w:lvlText w:val=""/>
        <w:legacy w:legacy="1" w:legacySpace="0" w:legacyIndent="360"/>
        <w:lvlJc w:val="left"/>
        <w:pPr>
          <w:ind w:left="643" w:hanging="360"/>
        </w:pPr>
        <w:rPr>
          <w:rFonts w:ascii="Symbol" w:hAnsi="Symbol" w:hint="default"/>
          <w:strike w:val="0"/>
        </w:rPr>
      </w:lvl>
    </w:lvlOverride>
  </w:num>
  <w:num w:numId="44" w16cid:durableId="803734511">
    <w:abstractNumId w:val="33"/>
  </w:num>
  <w:num w:numId="45" w16cid:durableId="450129132">
    <w:abstractNumId w:val="41"/>
  </w:num>
  <w:num w:numId="46" w16cid:durableId="1996451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34"/>
    <w:rsid w:val="00054DE6"/>
    <w:rsid w:val="000A6D91"/>
    <w:rsid w:val="00226CE3"/>
    <w:rsid w:val="0055639D"/>
    <w:rsid w:val="005C654A"/>
    <w:rsid w:val="00757934"/>
    <w:rsid w:val="007A43DF"/>
    <w:rsid w:val="008A49A8"/>
    <w:rsid w:val="009311ED"/>
    <w:rsid w:val="00AF77D7"/>
    <w:rsid w:val="00E86D07"/>
    <w:rsid w:val="00FB16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1E8FF"/>
  <w15:chartTrackingRefBased/>
  <w15:docId w15:val="{5816E89F-368B-4FA2-98CF-2C22C25F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793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75793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75793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unhideWhenUsed/>
    <w:qFormat/>
    <w:rsid w:val="00757934"/>
    <w:pPr>
      <w:keepNext/>
      <w:spacing w:before="240" w:after="60"/>
      <w:outlineLvl w:val="2"/>
    </w:pPr>
    <w:rPr>
      <w:rFonts w:ascii="Cambria" w:hAnsi="Cambria"/>
      <w:b/>
      <w:bCs/>
      <w:sz w:val="26"/>
      <w:szCs w:val="26"/>
    </w:rPr>
  </w:style>
  <w:style w:type="paragraph" w:styleId="Nagwek4">
    <w:name w:val="heading 4"/>
    <w:aliases w:val="Nagłówek3"/>
    <w:basedOn w:val="Normalny"/>
    <w:next w:val="Normalny"/>
    <w:link w:val="Nagwek4Znak"/>
    <w:qFormat/>
    <w:rsid w:val="00757934"/>
    <w:pPr>
      <w:keepNext/>
      <w:spacing w:before="240" w:after="60"/>
      <w:outlineLvl w:val="3"/>
    </w:pPr>
    <w:rPr>
      <w:b/>
      <w:bCs/>
      <w:sz w:val="28"/>
      <w:szCs w:val="28"/>
    </w:rPr>
  </w:style>
  <w:style w:type="paragraph" w:styleId="Nagwek5">
    <w:name w:val="heading 5"/>
    <w:basedOn w:val="Normalny"/>
    <w:next w:val="Normalny"/>
    <w:link w:val="Nagwek5Znak"/>
    <w:qFormat/>
    <w:rsid w:val="00757934"/>
    <w:pPr>
      <w:spacing w:before="240" w:after="60"/>
      <w:outlineLvl w:val="4"/>
    </w:pPr>
    <w:rPr>
      <w:b/>
      <w:bCs/>
      <w:i/>
      <w:iCs/>
      <w:sz w:val="26"/>
      <w:szCs w:val="26"/>
    </w:rPr>
  </w:style>
  <w:style w:type="paragraph" w:styleId="Nagwek6">
    <w:name w:val="heading 6"/>
    <w:basedOn w:val="Normalny"/>
    <w:next w:val="Normalny"/>
    <w:link w:val="Nagwek6Znak"/>
    <w:qFormat/>
    <w:rsid w:val="00757934"/>
    <w:pPr>
      <w:keepNext/>
      <w:tabs>
        <w:tab w:val="left" w:pos="284"/>
      </w:tabs>
      <w:outlineLvl w:val="5"/>
    </w:pPr>
    <w:rPr>
      <w:b/>
      <w:i/>
      <w:szCs w:val="20"/>
      <w:u w:val="single"/>
    </w:rPr>
  </w:style>
  <w:style w:type="paragraph" w:styleId="Nagwek7">
    <w:name w:val="heading 7"/>
    <w:basedOn w:val="Normalny"/>
    <w:next w:val="Normalny"/>
    <w:link w:val="Nagwek7Znak"/>
    <w:qFormat/>
    <w:rsid w:val="00757934"/>
    <w:pPr>
      <w:keepNext/>
      <w:keepLines/>
      <w:spacing w:before="200"/>
      <w:outlineLvl w:val="6"/>
    </w:pPr>
    <w:rPr>
      <w:rFonts w:ascii="Cambria" w:hAnsi="Cambria"/>
      <w:i/>
      <w:iCs/>
      <w:color w:val="404040"/>
    </w:rPr>
  </w:style>
  <w:style w:type="paragraph" w:styleId="Nagwek8">
    <w:name w:val="heading 8"/>
    <w:basedOn w:val="Normalny"/>
    <w:next w:val="Normalny"/>
    <w:link w:val="Nagwek8Znak"/>
    <w:qFormat/>
    <w:rsid w:val="00757934"/>
    <w:pPr>
      <w:spacing w:before="240" w:after="60"/>
      <w:outlineLvl w:val="7"/>
    </w:pPr>
    <w:rPr>
      <w:i/>
      <w:iCs/>
    </w:rPr>
  </w:style>
  <w:style w:type="paragraph" w:styleId="Nagwek9">
    <w:name w:val="heading 9"/>
    <w:basedOn w:val="Normalny"/>
    <w:next w:val="Normalny"/>
    <w:link w:val="Nagwek9Znak"/>
    <w:qFormat/>
    <w:rsid w:val="00757934"/>
    <w:pPr>
      <w:keepNext/>
      <w:tabs>
        <w:tab w:val="left" w:pos="284"/>
        <w:tab w:val="left" w:pos="425"/>
        <w:tab w:val="left" w:pos="1134"/>
        <w:tab w:val="left" w:pos="3472"/>
        <w:tab w:val="left" w:pos="4536"/>
        <w:tab w:val="left" w:pos="7938"/>
        <w:tab w:val="left" w:pos="8647"/>
      </w:tabs>
      <w:ind w:left="1125"/>
      <w:outlineLvl w:val="8"/>
    </w:pPr>
    <w:rPr>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793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75793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757934"/>
    <w:rPr>
      <w:rFonts w:ascii="Cambria" w:eastAsia="Times New Roman" w:hAnsi="Cambria" w:cs="Times New Roman"/>
      <w:b/>
      <w:bCs/>
      <w:sz w:val="26"/>
      <w:szCs w:val="26"/>
      <w:lang w:eastAsia="pl-PL"/>
    </w:rPr>
  </w:style>
  <w:style w:type="character" w:customStyle="1" w:styleId="Nagwek4Znak">
    <w:name w:val="Nagłówek 4 Znak"/>
    <w:aliases w:val="Nagłówek3 Znak"/>
    <w:basedOn w:val="Domylnaczcionkaakapitu"/>
    <w:link w:val="Nagwek4"/>
    <w:rsid w:val="0075793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757934"/>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757934"/>
    <w:rPr>
      <w:rFonts w:ascii="Times New Roman" w:eastAsia="Times New Roman" w:hAnsi="Times New Roman" w:cs="Times New Roman"/>
      <w:b/>
      <w:i/>
      <w:sz w:val="24"/>
      <w:szCs w:val="20"/>
      <w:u w:val="single"/>
      <w:lang w:eastAsia="pl-PL"/>
    </w:rPr>
  </w:style>
  <w:style w:type="character" w:customStyle="1" w:styleId="Nagwek7Znak">
    <w:name w:val="Nagłówek 7 Znak"/>
    <w:basedOn w:val="Domylnaczcionkaakapitu"/>
    <w:link w:val="Nagwek7"/>
    <w:rsid w:val="00757934"/>
    <w:rPr>
      <w:rFonts w:ascii="Cambria" w:eastAsia="Times New Roman" w:hAnsi="Cambria" w:cs="Times New Roman"/>
      <w:i/>
      <w:iCs/>
      <w:color w:val="404040"/>
      <w:sz w:val="24"/>
      <w:szCs w:val="24"/>
      <w:lang w:eastAsia="pl-PL"/>
    </w:rPr>
  </w:style>
  <w:style w:type="character" w:customStyle="1" w:styleId="Nagwek8Znak">
    <w:name w:val="Nagłówek 8 Znak"/>
    <w:basedOn w:val="Domylnaczcionkaakapitu"/>
    <w:link w:val="Nagwek8"/>
    <w:rsid w:val="00757934"/>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757934"/>
    <w:rPr>
      <w:rFonts w:ascii="Times New Roman" w:eastAsia="Times New Roman" w:hAnsi="Times New Roman" w:cs="Times New Roman"/>
      <w:sz w:val="24"/>
      <w:szCs w:val="20"/>
      <w:lang w:eastAsia="pl-PL"/>
    </w:rPr>
  </w:style>
  <w:style w:type="paragraph" w:styleId="Nagwek">
    <w:name w:val="header"/>
    <w:basedOn w:val="Normalny"/>
    <w:link w:val="NagwekZnak"/>
    <w:rsid w:val="00757934"/>
    <w:pPr>
      <w:tabs>
        <w:tab w:val="center" w:pos="4536"/>
        <w:tab w:val="right" w:pos="9072"/>
      </w:tabs>
    </w:pPr>
    <w:rPr>
      <w:rFonts w:ascii="Arial" w:hAnsi="Arial" w:cs="Arial"/>
      <w:sz w:val="22"/>
      <w:szCs w:val="20"/>
    </w:rPr>
  </w:style>
  <w:style w:type="character" w:customStyle="1" w:styleId="NagwekZnak">
    <w:name w:val="Nagłówek Znak"/>
    <w:basedOn w:val="Domylnaczcionkaakapitu"/>
    <w:link w:val="Nagwek"/>
    <w:rsid w:val="00757934"/>
    <w:rPr>
      <w:rFonts w:ascii="Arial" w:eastAsia="Times New Roman" w:hAnsi="Arial" w:cs="Arial"/>
      <w:szCs w:val="20"/>
      <w:lang w:eastAsia="pl-PL"/>
    </w:rPr>
  </w:style>
  <w:style w:type="paragraph" w:styleId="Stopka">
    <w:name w:val="footer"/>
    <w:basedOn w:val="Normalny"/>
    <w:link w:val="StopkaZnak"/>
    <w:uiPriority w:val="99"/>
    <w:rsid w:val="00757934"/>
    <w:pPr>
      <w:tabs>
        <w:tab w:val="center" w:pos="4536"/>
        <w:tab w:val="right" w:pos="9072"/>
      </w:tabs>
    </w:pPr>
  </w:style>
  <w:style w:type="character" w:customStyle="1" w:styleId="StopkaZnak">
    <w:name w:val="Stopka Znak"/>
    <w:basedOn w:val="Domylnaczcionkaakapitu"/>
    <w:link w:val="Stopka"/>
    <w:uiPriority w:val="99"/>
    <w:rsid w:val="00757934"/>
    <w:rPr>
      <w:rFonts w:ascii="Times New Roman" w:eastAsia="Times New Roman" w:hAnsi="Times New Roman" w:cs="Times New Roman"/>
      <w:sz w:val="24"/>
      <w:szCs w:val="24"/>
      <w:lang w:eastAsia="pl-PL"/>
    </w:rPr>
  </w:style>
  <w:style w:type="character" w:styleId="Numerstrony">
    <w:name w:val="page number"/>
    <w:basedOn w:val="Domylnaczcionkaakapitu"/>
    <w:rsid w:val="00757934"/>
  </w:style>
  <w:style w:type="paragraph" w:styleId="NormalnyWeb">
    <w:name w:val="Normal (Web)"/>
    <w:basedOn w:val="Normalny"/>
    <w:uiPriority w:val="99"/>
    <w:rsid w:val="00757934"/>
    <w:pPr>
      <w:spacing w:before="100" w:beforeAutospacing="1" w:after="100" w:afterAutospacing="1"/>
    </w:pPr>
    <w:rPr>
      <w:rFonts w:ascii="Arial Unicode MS" w:eastAsia="Arial Unicode MS" w:hAnsi="Arial Unicode MS"/>
    </w:rPr>
  </w:style>
  <w:style w:type="paragraph" w:styleId="Tekstpodstawowy">
    <w:name w:val="Body Text"/>
    <w:basedOn w:val="Normalny"/>
    <w:link w:val="TekstpodstawowyZnak"/>
    <w:rsid w:val="00757934"/>
    <w:rPr>
      <w:sz w:val="28"/>
      <w:szCs w:val="18"/>
    </w:rPr>
  </w:style>
  <w:style w:type="character" w:customStyle="1" w:styleId="TekstpodstawowyZnak">
    <w:name w:val="Tekst podstawowy Znak"/>
    <w:basedOn w:val="Domylnaczcionkaakapitu"/>
    <w:link w:val="Tekstpodstawowy"/>
    <w:rsid w:val="00757934"/>
    <w:rPr>
      <w:rFonts w:ascii="Times New Roman" w:eastAsia="Times New Roman" w:hAnsi="Times New Roman" w:cs="Times New Roman"/>
      <w:sz w:val="28"/>
      <w:szCs w:val="18"/>
      <w:lang w:eastAsia="pl-PL"/>
    </w:rPr>
  </w:style>
  <w:style w:type="character" w:styleId="Pogrubienie">
    <w:name w:val="Strong"/>
    <w:aliases w:val="Tekst treści + 6,5 pt5,Kursywa6,Tekst treści + Book Antiqua,9"/>
    <w:uiPriority w:val="99"/>
    <w:qFormat/>
    <w:rsid w:val="00757934"/>
    <w:rPr>
      <w:b/>
      <w:bCs/>
    </w:rPr>
  </w:style>
  <w:style w:type="character" w:styleId="Uwydatnienie">
    <w:name w:val="Emphasis"/>
    <w:qFormat/>
    <w:rsid w:val="00757934"/>
    <w:rPr>
      <w:i/>
      <w:iCs/>
    </w:rPr>
  </w:style>
  <w:style w:type="paragraph" w:styleId="Tekstpodstawowywcity2">
    <w:name w:val="Body Text Indent 2"/>
    <w:basedOn w:val="Normalny"/>
    <w:link w:val="Tekstpodstawowywcity2Znak"/>
    <w:rsid w:val="00757934"/>
    <w:pPr>
      <w:spacing w:after="120" w:line="480" w:lineRule="auto"/>
      <w:ind w:left="283"/>
    </w:pPr>
  </w:style>
  <w:style w:type="character" w:customStyle="1" w:styleId="Tekstpodstawowywcity2Znak">
    <w:name w:val="Tekst podstawowy wcięty 2 Znak"/>
    <w:basedOn w:val="Domylnaczcionkaakapitu"/>
    <w:link w:val="Tekstpodstawowywcity2"/>
    <w:rsid w:val="00757934"/>
    <w:rPr>
      <w:rFonts w:ascii="Times New Roman" w:eastAsia="Times New Roman" w:hAnsi="Times New Roman" w:cs="Times New Roman"/>
      <w:sz w:val="24"/>
      <w:szCs w:val="24"/>
      <w:lang w:eastAsia="pl-PL"/>
    </w:rPr>
  </w:style>
  <w:style w:type="paragraph" w:styleId="Wcicienormalne">
    <w:name w:val="Normal Indent"/>
    <w:basedOn w:val="Normalny"/>
    <w:rsid w:val="00757934"/>
    <w:pPr>
      <w:ind w:left="708"/>
    </w:pPr>
    <w:rPr>
      <w:szCs w:val="20"/>
    </w:rPr>
  </w:style>
  <w:style w:type="paragraph" w:styleId="Tekstpodstawowywcity">
    <w:name w:val="Body Text Indent"/>
    <w:basedOn w:val="Normalny"/>
    <w:link w:val="TekstpodstawowywcityZnak"/>
    <w:rsid w:val="00757934"/>
    <w:pPr>
      <w:spacing w:after="120"/>
      <w:ind w:left="283"/>
    </w:pPr>
  </w:style>
  <w:style w:type="character" w:customStyle="1" w:styleId="TekstpodstawowywcityZnak">
    <w:name w:val="Tekst podstawowy wcięty Znak"/>
    <w:basedOn w:val="Domylnaczcionkaakapitu"/>
    <w:link w:val="Tekstpodstawowywcity"/>
    <w:rsid w:val="00757934"/>
    <w:rPr>
      <w:rFonts w:ascii="Times New Roman" w:eastAsia="Times New Roman" w:hAnsi="Times New Roman" w:cs="Times New Roman"/>
      <w:sz w:val="24"/>
      <w:szCs w:val="24"/>
      <w:lang w:eastAsia="pl-PL"/>
    </w:rPr>
  </w:style>
  <w:style w:type="paragraph" w:styleId="Lista-kontynuacja2">
    <w:name w:val="List Continue 2"/>
    <w:basedOn w:val="Normalny"/>
    <w:rsid w:val="00757934"/>
    <w:pPr>
      <w:spacing w:after="120"/>
      <w:ind w:left="566"/>
    </w:pPr>
    <w:rPr>
      <w:sz w:val="20"/>
      <w:szCs w:val="20"/>
    </w:rPr>
  </w:style>
  <w:style w:type="paragraph" w:styleId="Lista2">
    <w:name w:val="List 2"/>
    <w:basedOn w:val="Normalny"/>
    <w:uiPriority w:val="99"/>
    <w:rsid w:val="00757934"/>
    <w:pPr>
      <w:ind w:left="566" w:hanging="283"/>
    </w:pPr>
    <w:rPr>
      <w:sz w:val="20"/>
      <w:szCs w:val="20"/>
    </w:rPr>
  </w:style>
  <w:style w:type="paragraph" w:customStyle="1" w:styleId="standard">
    <w:name w:val="standard"/>
    <w:basedOn w:val="Normalny"/>
    <w:rsid w:val="00757934"/>
    <w:pPr>
      <w:spacing w:before="100" w:beforeAutospacing="1" w:after="100" w:afterAutospacing="1"/>
    </w:pPr>
    <w:rPr>
      <w:rFonts w:ascii="Arial" w:hAnsi="Arial" w:cs="Arial"/>
      <w:color w:val="003333"/>
      <w:sz w:val="15"/>
      <w:szCs w:val="15"/>
    </w:rPr>
  </w:style>
  <w:style w:type="paragraph" w:styleId="Tekstprzypisudolnego">
    <w:name w:val="footnote text"/>
    <w:basedOn w:val="Normalny"/>
    <w:link w:val="TekstprzypisudolnegoZnak"/>
    <w:uiPriority w:val="99"/>
    <w:rsid w:val="00757934"/>
    <w:rPr>
      <w:sz w:val="20"/>
      <w:szCs w:val="20"/>
    </w:rPr>
  </w:style>
  <w:style w:type="character" w:customStyle="1" w:styleId="TekstprzypisudolnegoZnak">
    <w:name w:val="Tekst przypisu dolnego Znak"/>
    <w:basedOn w:val="Domylnaczcionkaakapitu"/>
    <w:link w:val="Tekstprzypisudolnego"/>
    <w:uiPriority w:val="99"/>
    <w:rsid w:val="00757934"/>
    <w:rPr>
      <w:rFonts w:ascii="Times New Roman" w:eastAsia="Times New Roman" w:hAnsi="Times New Roman" w:cs="Times New Roman"/>
      <w:sz w:val="20"/>
      <w:szCs w:val="20"/>
      <w:lang w:eastAsia="pl-PL"/>
    </w:rPr>
  </w:style>
  <w:style w:type="character" w:styleId="Odwoanieprzypisudolnego">
    <w:name w:val="footnote reference"/>
    <w:uiPriority w:val="99"/>
    <w:rsid w:val="00757934"/>
    <w:rPr>
      <w:vertAlign w:val="superscript"/>
    </w:rPr>
  </w:style>
  <w:style w:type="paragraph" w:customStyle="1" w:styleId="Tekstpodstawowy21">
    <w:name w:val="Tekst podstawowy 21"/>
    <w:basedOn w:val="Normalny"/>
    <w:rsid w:val="00757934"/>
    <w:pPr>
      <w:overflowPunct w:val="0"/>
      <w:autoSpaceDE w:val="0"/>
      <w:autoSpaceDN w:val="0"/>
      <w:adjustRightInd w:val="0"/>
      <w:ind w:left="142" w:hanging="142"/>
      <w:jc w:val="both"/>
      <w:textAlignment w:val="baseline"/>
    </w:pPr>
    <w:rPr>
      <w:rFonts w:ascii="Arial" w:hAnsi="Arial"/>
      <w:color w:val="FF0000"/>
      <w:sz w:val="22"/>
      <w:szCs w:val="20"/>
    </w:rPr>
  </w:style>
  <w:style w:type="character" w:styleId="Odwoaniedokomentarza">
    <w:name w:val="annotation reference"/>
    <w:uiPriority w:val="99"/>
    <w:semiHidden/>
    <w:rsid w:val="00757934"/>
    <w:rPr>
      <w:sz w:val="16"/>
      <w:szCs w:val="16"/>
    </w:rPr>
  </w:style>
  <w:style w:type="paragraph" w:styleId="Tekstkomentarza">
    <w:name w:val="annotation text"/>
    <w:basedOn w:val="Normalny"/>
    <w:link w:val="TekstkomentarzaZnak"/>
    <w:uiPriority w:val="99"/>
    <w:rsid w:val="00757934"/>
    <w:rPr>
      <w:sz w:val="20"/>
      <w:szCs w:val="20"/>
    </w:rPr>
  </w:style>
  <w:style w:type="character" w:customStyle="1" w:styleId="TekstkomentarzaZnak">
    <w:name w:val="Tekst komentarza Znak"/>
    <w:basedOn w:val="Domylnaczcionkaakapitu"/>
    <w:link w:val="Tekstkomentarza"/>
    <w:uiPriority w:val="99"/>
    <w:rsid w:val="0075793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757934"/>
    <w:rPr>
      <w:b/>
      <w:bCs/>
    </w:rPr>
  </w:style>
  <w:style w:type="character" w:customStyle="1" w:styleId="TematkomentarzaZnak">
    <w:name w:val="Temat komentarza Znak"/>
    <w:basedOn w:val="TekstkomentarzaZnak"/>
    <w:link w:val="Tematkomentarza"/>
    <w:uiPriority w:val="99"/>
    <w:semiHidden/>
    <w:rsid w:val="0075793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rsid w:val="00757934"/>
    <w:rPr>
      <w:rFonts w:ascii="Tahoma" w:hAnsi="Tahoma" w:cs="Tahoma"/>
      <w:sz w:val="16"/>
      <w:szCs w:val="16"/>
    </w:rPr>
  </w:style>
  <w:style w:type="character" w:customStyle="1" w:styleId="TekstdymkaZnak">
    <w:name w:val="Tekst dymka Znak"/>
    <w:basedOn w:val="Domylnaczcionkaakapitu"/>
    <w:link w:val="Tekstdymka"/>
    <w:uiPriority w:val="99"/>
    <w:rsid w:val="00757934"/>
    <w:rPr>
      <w:rFonts w:ascii="Tahoma" w:eastAsia="Times New Roman" w:hAnsi="Tahoma" w:cs="Tahoma"/>
      <w:sz w:val="16"/>
      <w:szCs w:val="16"/>
      <w:lang w:eastAsia="pl-PL"/>
    </w:rPr>
  </w:style>
  <w:style w:type="paragraph" w:styleId="Tekstpodstawowy2">
    <w:name w:val="Body Text 2"/>
    <w:basedOn w:val="Normalny"/>
    <w:link w:val="Tekstpodstawowy2Znak"/>
    <w:rsid w:val="00757934"/>
    <w:pPr>
      <w:spacing w:after="120" w:line="480" w:lineRule="auto"/>
    </w:pPr>
  </w:style>
  <w:style w:type="character" w:customStyle="1" w:styleId="Tekstpodstawowy2Znak">
    <w:name w:val="Tekst podstawowy 2 Znak"/>
    <w:basedOn w:val="Domylnaczcionkaakapitu"/>
    <w:link w:val="Tekstpodstawowy2"/>
    <w:rsid w:val="0075793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757934"/>
    <w:pPr>
      <w:spacing w:after="120"/>
      <w:ind w:left="283"/>
    </w:pPr>
    <w:rPr>
      <w:sz w:val="16"/>
      <w:szCs w:val="16"/>
    </w:rPr>
  </w:style>
  <w:style w:type="character" w:customStyle="1" w:styleId="Tekstpodstawowywcity3Znak">
    <w:name w:val="Tekst podstawowy wcięty 3 Znak"/>
    <w:basedOn w:val="Domylnaczcionkaakapitu"/>
    <w:link w:val="Tekstpodstawowywcity3"/>
    <w:rsid w:val="00757934"/>
    <w:rPr>
      <w:rFonts w:ascii="Times New Roman" w:eastAsia="Times New Roman" w:hAnsi="Times New Roman" w:cs="Times New Roman"/>
      <w:sz w:val="16"/>
      <w:szCs w:val="16"/>
      <w:lang w:eastAsia="pl-PL"/>
    </w:rPr>
  </w:style>
  <w:style w:type="paragraph" w:styleId="Zwykytekst">
    <w:name w:val="Plain Text"/>
    <w:basedOn w:val="Normalny"/>
    <w:link w:val="ZwykytekstZnak"/>
    <w:rsid w:val="00757934"/>
    <w:rPr>
      <w:rFonts w:ascii="Courier New" w:hAnsi="Courier New"/>
      <w:sz w:val="20"/>
      <w:szCs w:val="20"/>
    </w:rPr>
  </w:style>
  <w:style w:type="character" w:customStyle="1" w:styleId="ZwykytekstZnak">
    <w:name w:val="Zwykły tekst Znak"/>
    <w:basedOn w:val="Domylnaczcionkaakapitu"/>
    <w:link w:val="Zwykytekst"/>
    <w:rsid w:val="00757934"/>
    <w:rPr>
      <w:rFonts w:ascii="Courier New" w:eastAsia="Times New Roman" w:hAnsi="Courier New" w:cs="Times New Roman"/>
      <w:sz w:val="20"/>
      <w:szCs w:val="20"/>
      <w:lang w:eastAsia="pl-PL"/>
    </w:rPr>
  </w:style>
  <w:style w:type="paragraph" w:styleId="Tekstpodstawowy3">
    <w:name w:val="Body Text 3"/>
    <w:basedOn w:val="Normalny"/>
    <w:link w:val="Tekstpodstawowy3Znak"/>
    <w:rsid w:val="00757934"/>
    <w:pPr>
      <w:spacing w:after="120"/>
    </w:pPr>
    <w:rPr>
      <w:sz w:val="16"/>
      <w:szCs w:val="16"/>
    </w:rPr>
  </w:style>
  <w:style w:type="character" w:customStyle="1" w:styleId="Tekstpodstawowy3Znak">
    <w:name w:val="Tekst podstawowy 3 Znak"/>
    <w:basedOn w:val="Domylnaczcionkaakapitu"/>
    <w:link w:val="Tekstpodstawowy3"/>
    <w:rsid w:val="00757934"/>
    <w:rPr>
      <w:rFonts w:ascii="Times New Roman" w:eastAsia="Times New Roman" w:hAnsi="Times New Roman" w:cs="Times New Roman"/>
      <w:sz w:val="16"/>
      <w:szCs w:val="16"/>
      <w:lang w:eastAsia="pl-PL"/>
    </w:rPr>
  </w:style>
  <w:style w:type="paragraph" w:styleId="Akapitzlist">
    <w:name w:val="List Paragraph"/>
    <w:basedOn w:val="Normalny"/>
    <w:link w:val="AkapitzlistZnak"/>
    <w:uiPriority w:val="34"/>
    <w:qFormat/>
    <w:rsid w:val="00757934"/>
    <w:pPr>
      <w:ind w:left="708"/>
    </w:pPr>
    <w:rPr>
      <w:sz w:val="20"/>
      <w:szCs w:val="20"/>
    </w:rPr>
  </w:style>
  <w:style w:type="character" w:customStyle="1" w:styleId="a1">
    <w:name w:val="a1"/>
    <w:rsid w:val="00757934"/>
    <w:rPr>
      <w:color w:val="008000"/>
    </w:rPr>
  </w:style>
  <w:style w:type="character" w:styleId="Hipercze">
    <w:name w:val="Hyperlink"/>
    <w:uiPriority w:val="99"/>
    <w:rsid w:val="00757934"/>
    <w:rPr>
      <w:color w:val="2939B5"/>
      <w:u w:val="single"/>
    </w:rPr>
  </w:style>
  <w:style w:type="paragraph" w:styleId="Tytu">
    <w:name w:val="Title"/>
    <w:basedOn w:val="Normalny"/>
    <w:link w:val="TytuZnak"/>
    <w:uiPriority w:val="10"/>
    <w:qFormat/>
    <w:rsid w:val="00757934"/>
    <w:pPr>
      <w:spacing w:before="240" w:after="60"/>
      <w:jc w:val="center"/>
      <w:outlineLvl w:val="0"/>
    </w:pPr>
    <w:rPr>
      <w:rFonts w:ascii="Arial" w:hAnsi="Arial"/>
      <w:b/>
      <w:kern w:val="28"/>
      <w:sz w:val="32"/>
      <w:szCs w:val="20"/>
    </w:rPr>
  </w:style>
  <w:style w:type="character" w:customStyle="1" w:styleId="TytuZnak">
    <w:name w:val="Tytuł Znak"/>
    <w:basedOn w:val="Domylnaczcionkaakapitu"/>
    <w:link w:val="Tytu"/>
    <w:uiPriority w:val="10"/>
    <w:rsid w:val="00757934"/>
    <w:rPr>
      <w:rFonts w:ascii="Arial" w:eastAsia="Times New Roman" w:hAnsi="Arial" w:cs="Times New Roman"/>
      <w:b/>
      <w:kern w:val="28"/>
      <w:sz w:val="32"/>
      <w:szCs w:val="20"/>
      <w:lang w:eastAsia="pl-PL"/>
    </w:rPr>
  </w:style>
  <w:style w:type="paragraph" w:styleId="Spistreci2">
    <w:name w:val="toc 2"/>
    <w:basedOn w:val="Normalny"/>
    <w:next w:val="Normalny"/>
    <w:autoRedefine/>
    <w:uiPriority w:val="39"/>
    <w:unhideWhenUsed/>
    <w:qFormat/>
    <w:rsid w:val="00757934"/>
    <w:pPr>
      <w:tabs>
        <w:tab w:val="left" w:pos="709"/>
        <w:tab w:val="right" w:leader="dot" w:pos="9356"/>
      </w:tabs>
      <w:ind w:right="-94"/>
    </w:pPr>
    <w:rPr>
      <w:rFonts w:ascii="Calibri Light" w:hAnsi="Calibri Light" w:cs="Arial"/>
      <w:b/>
      <w:smallCaps/>
      <w:sz w:val="18"/>
      <w:szCs w:val="18"/>
      <w:lang w:eastAsia="en-US"/>
    </w:rPr>
  </w:style>
  <w:style w:type="paragraph" w:styleId="Spistreci1">
    <w:name w:val="toc 1"/>
    <w:basedOn w:val="Normalny"/>
    <w:next w:val="Normalny"/>
    <w:autoRedefine/>
    <w:uiPriority w:val="39"/>
    <w:qFormat/>
    <w:rsid w:val="00757934"/>
    <w:pPr>
      <w:tabs>
        <w:tab w:val="right" w:leader="dot" w:pos="9406"/>
      </w:tabs>
      <w:spacing w:line="276" w:lineRule="auto"/>
      <w:ind w:left="284" w:hanging="284"/>
    </w:pPr>
    <w:rPr>
      <w:rFonts w:ascii="Arial" w:hAnsi="Arial" w:cs="Arial"/>
      <w:b/>
      <w:smallCaps/>
      <w:sz w:val="22"/>
      <w:szCs w:val="22"/>
    </w:rPr>
  </w:style>
  <w:style w:type="paragraph" w:styleId="Spistreci3">
    <w:name w:val="toc 3"/>
    <w:basedOn w:val="Normalny"/>
    <w:next w:val="Normalny"/>
    <w:autoRedefine/>
    <w:uiPriority w:val="39"/>
    <w:unhideWhenUsed/>
    <w:qFormat/>
    <w:rsid w:val="00757934"/>
    <w:pPr>
      <w:tabs>
        <w:tab w:val="left" w:pos="-2127"/>
        <w:tab w:val="right" w:leader="dot" w:pos="9356"/>
      </w:tabs>
      <w:ind w:left="709" w:hanging="709"/>
    </w:pPr>
    <w:rPr>
      <w:rFonts w:ascii="Calibri" w:hAnsi="Calibri"/>
      <w:sz w:val="22"/>
      <w:szCs w:val="22"/>
      <w:lang w:eastAsia="en-US"/>
    </w:rPr>
  </w:style>
  <w:style w:type="paragraph" w:customStyle="1" w:styleId="Default">
    <w:name w:val="Default"/>
    <w:rsid w:val="0075793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redniamiazszosczlozawynosi">
    <w:name w:val="rednia miazszosc zloza wynosi"/>
    <w:basedOn w:val="Default"/>
    <w:next w:val="Default"/>
    <w:rsid w:val="00757934"/>
    <w:rPr>
      <w:rFonts w:cs="Times New Roman"/>
      <w:color w:val="auto"/>
    </w:rPr>
  </w:style>
  <w:style w:type="character" w:customStyle="1" w:styleId="ZnakZnak3">
    <w:name w:val="Znak Znak3"/>
    <w:rsid w:val="00757934"/>
    <w:rPr>
      <w:rFonts w:ascii="Arial" w:hAnsi="Arial" w:cs="Arial"/>
      <w:sz w:val="22"/>
    </w:rPr>
  </w:style>
  <w:style w:type="paragraph" w:customStyle="1" w:styleId="Standard0">
    <w:name w:val="Standard"/>
    <w:basedOn w:val="Normalny"/>
    <w:rsid w:val="00757934"/>
    <w:pPr>
      <w:suppressAutoHyphens/>
      <w:spacing w:line="336" w:lineRule="auto"/>
      <w:ind w:firstLine="851"/>
      <w:jc w:val="both"/>
    </w:pPr>
    <w:rPr>
      <w:szCs w:val="20"/>
      <w:lang w:eastAsia="ar-SA"/>
    </w:rPr>
  </w:style>
  <w:style w:type="paragraph" w:customStyle="1" w:styleId="program">
    <w:name w:val="program"/>
    <w:basedOn w:val="Normalny"/>
    <w:rsid w:val="00757934"/>
    <w:pPr>
      <w:suppressAutoHyphens/>
      <w:jc w:val="both"/>
    </w:pPr>
    <w:rPr>
      <w:sz w:val="22"/>
      <w:szCs w:val="20"/>
      <w:lang w:eastAsia="ar-SA"/>
    </w:rPr>
  </w:style>
  <w:style w:type="paragraph" w:customStyle="1" w:styleId="Tekstpodstawowywcity31">
    <w:name w:val="Tekst podstawowy wcięty 31"/>
    <w:basedOn w:val="Normalny"/>
    <w:rsid w:val="00757934"/>
    <w:pPr>
      <w:suppressAutoHyphens/>
      <w:ind w:firstLine="426"/>
      <w:jc w:val="both"/>
    </w:pPr>
    <w:rPr>
      <w:szCs w:val="20"/>
      <w:lang w:eastAsia="ar-SA"/>
    </w:rPr>
  </w:style>
  <w:style w:type="paragraph" w:customStyle="1" w:styleId="darek">
    <w:name w:val="darek"/>
    <w:basedOn w:val="Normalny"/>
    <w:rsid w:val="00757934"/>
    <w:pPr>
      <w:tabs>
        <w:tab w:val="right" w:pos="2268"/>
        <w:tab w:val="right" w:leader="dot" w:pos="9072"/>
        <w:tab w:val="right" w:leader="dot" w:pos="10206"/>
      </w:tabs>
      <w:suppressAutoHyphens/>
      <w:spacing w:line="360" w:lineRule="auto"/>
      <w:ind w:firstLine="709"/>
      <w:jc w:val="both"/>
    </w:pPr>
    <w:rPr>
      <w:szCs w:val="20"/>
      <w:lang w:eastAsia="ar-SA"/>
    </w:rPr>
  </w:style>
  <w:style w:type="paragraph" w:styleId="Nagwekspisutreci">
    <w:name w:val="TOC Heading"/>
    <w:basedOn w:val="Nagwek1"/>
    <w:next w:val="Normalny"/>
    <w:uiPriority w:val="39"/>
    <w:qFormat/>
    <w:rsid w:val="00757934"/>
    <w:pPr>
      <w:keepLines/>
      <w:spacing w:before="480" w:after="0" w:line="276" w:lineRule="auto"/>
      <w:outlineLvl w:val="9"/>
    </w:pPr>
    <w:rPr>
      <w:rFonts w:ascii="Cambria" w:hAnsi="Cambria" w:cs="Times New Roman"/>
      <w:color w:val="365F91"/>
      <w:kern w:val="0"/>
      <w:sz w:val="28"/>
      <w:szCs w:val="28"/>
      <w:lang w:eastAsia="en-US"/>
    </w:rPr>
  </w:style>
  <w:style w:type="paragraph" w:styleId="Bezodstpw">
    <w:name w:val="No Spacing"/>
    <w:link w:val="BezodstpwZnak"/>
    <w:uiPriority w:val="1"/>
    <w:qFormat/>
    <w:rsid w:val="00757934"/>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757934"/>
    <w:rPr>
      <w:rFonts w:ascii="Calibri" w:eastAsia="Times New Roman" w:hAnsi="Calibri" w:cs="Times New Roman"/>
    </w:rPr>
  </w:style>
  <w:style w:type="table" w:styleId="Tabela-Siatka">
    <w:name w:val="Table Grid"/>
    <w:basedOn w:val="Standardowy"/>
    <w:uiPriority w:val="59"/>
    <w:rsid w:val="007579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general">
    <w:name w:val="stand-general"/>
    <w:basedOn w:val="Normalny"/>
    <w:rsid w:val="00757934"/>
    <w:pPr>
      <w:ind w:firstLine="709"/>
      <w:jc w:val="both"/>
    </w:pPr>
    <w:rPr>
      <w:sz w:val="22"/>
      <w:szCs w:val="22"/>
    </w:rPr>
  </w:style>
  <w:style w:type="character" w:styleId="UyteHipercze">
    <w:name w:val="FollowedHyperlink"/>
    <w:uiPriority w:val="99"/>
    <w:rsid w:val="00757934"/>
    <w:rPr>
      <w:color w:val="800080"/>
      <w:u w:val="single"/>
    </w:rPr>
  </w:style>
  <w:style w:type="paragraph" w:customStyle="1" w:styleId="Tekstpodstawowywcity21">
    <w:name w:val="Tekst podstawowy wcięty 21"/>
    <w:basedOn w:val="Normalny"/>
    <w:rsid w:val="00757934"/>
    <w:pPr>
      <w:tabs>
        <w:tab w:val="left" w:pos="1"/>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284"/>
      <w:jc w:val="both"/>
    </w:pPr>
    <w:rPr>
      <w:rFonts w:ascii="Arial" w:hAnsi="Arial"/>
      <w:sz w:val="22"/>
      <w:szCs w:val="20"/>
    </w:rPr>
  </w:style>
  <w:style w:type="paragraph" w:customStyle="1" w:styleId="Zwyky">
    <w:name w:val="Zwykły"/>
    <w:basedOn w:val="Normalny"/>
    <w:rsid w:val="00757934"/>
    <w:pPr>
      <w:spacing w:after="120" w:line="360" w:lineRule="auto"/>
      <w:jc w:val="both"/>
    </w:pPr>
    <w:rPr>
      <w:rFonts w:ascii="Arial" w:hAnsi="Arial"/>
      <w:szCs w:val="20"/>
    </w:rPr>
  </w:style>
  <w:style w:type="paragraph" w:customStyle="1" w:styleId="Tekstpodstawowy210">
    <w:name w:val="Tekst podstawowy 21"/>
    <w:basedOn w:val="Normalny"/>
    <w:rsid w:val="00757934"/>
    <w:pPr>
      <w:overflowPunct w:val="0"/>
      <w:autoSpaceDE w:val="0"/>
      <w:autoSpaceDN w:val="0"/>
      <w:adjustRightInd w:val="0"/>
      <w:textAlignment w:val="baseline"/>
    </w:pPr>
    <w:rPr>
      <w:b/>
      <w:szCs w:val="20"/>
      <w:u w:val="single"/>
    </w:rPr>
  </w:style>
  <w:style w:type="paragraph" w:customStyle="1" w:styleId="Tekstpodstawowywciety">
    <w:name w:val="Tekst podstawowy wciety"/>
    <w:basedOn w:val="Normalny"/>
    <w:next w:val="Normalny"/>
    <w:rsid w:val="00757934"/>
    <w:pPr>
      <w:autoSpaceDE w:val="0"/>
      <w:autoSpaceDN w:val="0"/>
      <w:adjustRightInd w:val="0"/>
      <w:spacing w:before="100"/>
    </w:pPr>
    <w:rPr>
      <w:rFonts w:ascii="Arial" w:hAnsi="Arial"/>
    </w:rPr>
  </w:style>
  <w:style w:type="paragraph" w:styleId="Tekstprzypisukocowego">
    <w:name w:val="endnote text"/>
    <w:basedOn w:val="Normalny"/>
    <w:link w:val="TekstprzypisukocowegoZnak"/>
    <w:uiPriority w:val="99"/>
    <w:rsid w:val="00757934"/>
    <w:rPr>
      <w:sz w:val="20"/>
      <w:szCs w:val="20"/>
    </w:rPr>
  </w:style>
  <w:style w:type="character" w:customStyle="1" w:styleId="TekstprzypisukocowegoZnak">
    <w:name w:val="Tekst przypisu końcowego Znak"/>
    <w:basedOn w:val="Domylnaczcionkaakapitu"/>
    <w:link w:val="Tekstprzypisukocowego"/>
    <w:uiPriority w:val="99"/>
    <w:rsid w:val="00757934"/>
    <w:rPr>
      <w:rFonts w:ascii="Times New Roman" w:eastAsia="Times New Roman" w:hAnsi="Times New Roman" w:cs="Times New Roman"/>
      <w:sz w:val="20"/>
      <w:szCs w:val="20"/>
      <w:lang w:eastAsia="pl-PL"/>
    </w:rPr>
  </w:style>
  <w:style w:type="character" w:styleId="Odwoanieprzypisukocowego">
    <w:name w:val="endnote reference"/>
    <w:uiPriority w:val="99"/>
    <w:rsid w:val="00757934"/>
    <w:rPr>
      <w:vertAlign w:val="superscript"/>
    </w:rPr>
  </w:style>
  <w:style w:type="paragraph" w:customStyle="1" w:styleId="xl25">
    <w:name w:val="xl25"/>
    <w:basedOn w:val="Normalny"/>
    <w:rsid w:val="00757934"/>
    <w:pPr>
      <w:pBdr>
        <w:left w:val="single" w:sz="4" w:space="0" w:color="000000"/>
      </w:pBdr>
      <w:suppressAutoHyphens/>
      <w:spacing w:before="100" w:after="100"/>
    </w:pPr>
    <w:rPr>
      <w:rFonts w:ascii="Arial Unicode MS" w:eastAsia="Arial Unicode MS" w:hAnsi="Arial Unicode MS"/>
      <w:szCs w:val="20"/>
      <w:lang w:eastAsia="ar-SA"/>
    </w:rPr>
  </w:style>
  <w:style w:type="paragraph" w:customStyle="1" w:styleId="tekst">
    <w:name w:val="tekst"/>
    <w:basedOn w:val="Normalny"/>
    <w:rsid w:val="00757934"/>
    <w:pPr>
      <w:suppressAutoHyphens/>
      <w:ind w:firstLine="709"/>
      <w:jc w:val="both"/>
    </w:pPr>
    <w:rPr>
      <w:sz w:val="22"/>
      <w:szCs w:val="20"/>
      <w:lang w:eastAsia="ar-SA"/>
    </w:rPr>
  </w:style>
  <w:style w:type="paragraph" w:customStyle="1" w:styleId="7C593DFE7AFA4D31948DB0ACF2337AFF">
    <w:name w:val="7C593DFE7AFA4D31948DB0ACF2337AFF"/>
    <w:rsid w:val="00757934"/>
    <w:pPr>
      <w:spacing w:after="200" w:line="276" w:lineRule="auto"/>
    </w:pPr>
    <w:rPr>
      <w:rFonts w:ascii="Calibri" w:eastAsia="Times New Roman" w:hAnsi="Calibri" w:cs="Times New Roman"/>
      <w:lang w:val="en-US"/>
    </w:rPr>
  </w:style>
  <w:style w:type="paragraph" w:customStyle="1" w:styleId="WW-Tekstpodstawowy3">
    <w:name w:val="WW-Tekst podstawowy 3"/>
    <w:basedOn w:val="Normalny"/>
    <w:rsid w:val="00757934"/>
    <w:pPr>
      <w:widowControl w:val="0"/>
      <w:suppressAutoHyphens/>
      <w:spacing w:after="120"/>
      <w:jc w:val="both"/>
    </w:pPr>
    <w:rPr>
      <w:sz w:val="22"/>
      <w:szCs w:val="20"/>
      <w:lang w:eastAsia="ar-SA"/>
    </w:rPr>
  </w:style>
  <w:style w:type="paragraph" w:customStyle="1" w:styleId="Legenda1">
    <w:name w:val="Legenda1"/>
    <w:basedOn w:val="Normalny"/>
    <w:next w:val="Normalny"/>
    <w:rsid w:val="00757934"/>
    <w:pPr>
      <w:keepNext/>
      <w:suppressAutoHyphens/>
      <w:spacing w:before="120" w:after="120"/>
      <w:ind w:left="680" w:hanging="680"/>
      <w:jc w:val="both"/>
    </w:pPr>
    <w:rPr>
      <w:b/>
      <w:sz w:val="20"/>
      <w:szCs w:val="20"/>
      <w:lang w:eastAsia="ar-SA"/>
    </w:rPr>
  </w:style>
  <w:style w:type="paragraph" w:customStyle="1" w:styleId="wynos">
    <w:name w:val="wynos"/>
    <w:basedOn w:val="darek"/>
    <w:rsid w:val="00757934"/>
    <w:pPr>
      <w:tabs>
        <w:tab w:val="clear" w:pos="2268"/>
        <w:tab w:val="clear" w:pos="9072"/>
        <w:tab w:val="clear" w:pos="10206"/>
      </w:tabs>
      <w:spacing w:line="240" w:lineRule="auto"/>
      <w:ind w:firstLine="720"/>
    </w:pPr>
    <w:rPr>
      <w:sz w:val="22"/>
    </w:rPr>
  </w:style>
  <w:style w:type="paragraph" w:customStyle="1" w:styleId="PodpispodobiektemPodpisnadobiektem">
    <w:name w:val="Podpis pod obiektem.Podpis nad obiektem"/>
    <w:basedOn w:val="Normalny"/>
    <w:next w:val="Normalny"/>
    <w:rsid w:val="00757934"/>
    <w:pPr>
      <w:suppressAutoHyphens/>
      <w:autoSpaceDE w:val="0"/>
      <w:spacing w:before="120" w:after="120"/>
    </w:pPr>
    <w:rPr>
      <w:b/>
      <w:sz w:val="20"/>
      <w:lang w:eastAsia="ar-SA"/>
    </w:rPr>
  </w:style>
  <w:style w:type="paragraph" w:customStyle="1" w:styleId="Darek0">
    <w:name w:val="Darek"/>
    <w:basedOn w:val="Normalny"/>
    <w:rsid w:val="00757934"/>
    <w:pPr>
      <w:widowControl w:val="0"/>
      <w:suppressAutoHyphens/>
      <w:spacing w:line="360" w:lineRule="auto"/>
      <w:ind w:firstLine="709"/>
      <w:jc w:val="both"/>
    </w:pPr>
    <w:rPr>
      <w:szCs w:val="20"/>
      <w:lang w:eastAsia="ar-SA"/>
    </w:rPr>
  </w:style>
  <w:style w:type="paragraph" w:customStyle="1" w:styleId="Kobylka">
    <w:name w:val="Kobylka"/>
    <w:basedOn w:val="Normalny"/>
    <w:rsid w:val="00757934"/>
    <w:pPr>
      <w:suppressAutoHyphens/>
      <w:jc w:val="both"/>
    </w:pPr>
    <w:rPr>
      <w:sz w:val="22"/>
      <w:lang w:eastAsia="ar-SA"/>
    </w:rPr>
  </w:style>
  <w:style w:type="paragraph" w:customStyle="1" w:styleId="jablonna">
    <w:name w:val="jablonna"/>
    <w:basedOn w:val="NormalnyWeb"/>
    <w:rsid w:val="00757934"/>
    <w:pPr>
      <w:suppressAutoHyphens/>
      <w:spacing w:beforeAutospacing="0" w:afterAutospacing="0"/>
      <w:jc w:val="both"/>
    </w:pPr>
    <w:rPr>
      <w:rFonts w:ascii="Times New Roman" w:eastAsia="Times New Roman" w:hAnsi="Times New Roman"/>
      <w:sz w:val="22"/>
      <w:lang w:eastAsia="ar-SA"/>
    </w:rPr>
  </w:style>
  <w:style w:type="paragraph" w:customStyle="1" w:styleId="Radom">
    <w:name w:val="Radom"/>
    <w:basedOn w:val="Normalny"/>
    <w:rsid w:val="00757934"/>
    <w:pPr>
      <w:suppressAutoHyphens/>
      <w:jc w:val="both"/>
    </w:pPr>
    <w:rPr>
      <w:sz w:val="22"/>
      <w:lang w:eastAsia="ar-SA"/>
    </w:rPr>
  </w:style>
  <w:style w:type="paragraph" w:customStyle="1" w:styleId="WW-Tekstpodstawowy2">
    <w:name w:val="WW-Tekst podstawowy 2"/>
    <w:basedOn w:val="Normalny"/>
    <w:rsid w:val="00757934"/>
    <w:pPr>
      <w:suppressAutoHyphens/>
    </w:pPr>
    <w:rPr>
      <w:szCs w:val="20"/>
      <w:lang w:eastAsia="ar-SA"/>
    </w:rPr>
  </w:style>
  <w:style w:type="paragraph" w:styleId="Spistreci4">
    <w:name w:val="toc 4"/>
    <w:basedOn w:val="Normalny"/>
    <w:next w:val="Normalny"/>
    <w:autoRedefine/>
    <w:uiPriority w:val="39"/>
    <w:rsid w:val="00757934"/>
    <w:pPr>
      <w:ind w:left="720"/>
    </w:pPr>
  </w:style>
  <w:style w:type="paragraph" w:styleId="Legenda">
    <w:name w:val="caption"/>
    <w:basedOn w:val="Normalny"/>
    <w:next w:val="Normalny"/>
    <w:uiPriority w:val="35"/>
    <w:qFormat/>
    <w:rsid w:val="00757934"/>
    <w:pPr>
      <w:keepNext/>
      <w:spacing w:before="120" w:after="120"/>
      <w:ind w:left="680" w:hanging="680"/>
      <w:jc w:val="both"/>
    </w:pPr>
    <w:rPr>
      <w:b/>
      <w:sz w:val="20"/>
    </w:rPr>
  </w:style>
  <w:style w:type="paragraph" w:customStyle="1" w:styleId="wylicz">
    <w:name w:val="wylicz"/>
    <w:basedOn w:val="Normalny"/>
    <w:rsid w:val="00757934"/>
    <w:pPr>
      <w:tabs>
        <w:tab w:val="num" w:pos="900"/>
      </w:tabs>
      <w:spacing w:after="60" w:line="264" w:lineRule="auto"/>
      <w:ind w:left="901" w:hanging="181"/>
      <w:jc w:val="both"/>
    </w:pPr>
    <w:rPr>
      <w:sz w:val="22"/>
    </w:rPr>
  </w:style>
  <w:style w:type="character" w:customStyle="1" w:styleId="AkapitzlistZnak">
    <w:name w:val="Akapit z listą Znak"/>
    <w:link w:val="Akapitzlist"/>
    <w:uiPriority w:val="34"/>
    <w:rsid w:val="00757934"/>
    <w:rPr>
      <w:rFonts w:ascii="Times New Roman" w:eastAsia="Times New Roman" w:hAnsi="Times New Roman" w:cs="Times New Roman"/>
      <w:sz w:val="20"/>
      <w:szCs w:val="20"/>
      <w:lang w:eastAsia="pl-PL"/>
    </w:rPr>
  </w:style>
  <w:style w:type="character" w:customStyle="1" w:styleId="GARDOKZnak">
    <w:name w:val="GARD_OK Znak"/>
    <w:link w:val="GARDOK"/>
    <w:locked/>
    <w:rsid w:val="00757934"/>
    <w:rPr>
      <w:rFonts w:ascii="Arial" w:hAnsi="Arial" w:cs="Arial"/>
      <w:noProof/>
    </w:rPr>
  </w:style>
  <w:style w:type="paragraph" w:customStyle="1" w:styleId="GARDOK">
    <w:name w:val="GARD_OK"/>
    <w:basedOn w:val="Normalny"/>
    <w:link w:val="GARDOKZnak"/>
    <w:qFormat/>
    <w:rsid w:val="00757934"/>
    <w:pPr>
      <w:spacing w:line="276" w:lineRule="auto"/>
      <w:jc w:val="both"/>
    </w:pPr>
    <w:rPr>
      <w:rFonts w:ascii="Arial" w:eastAsiaTheme="minorHAnsi" w:hAnsi="Arial" w:cs="Arial"/>
      <w:noProof/>
      <w:sz w:val="22"/>
      <w:szCs w:val="22"/>
      <w:lang w:eastAsia="en-US"/>
    </w:rPr>
  </w:style>
  <w:style w:type="character" w:customStyle="1" w:styleId="GARDZnak">
    <w:name w:val="GARD Znak"/>
    <w:link w:val="GARD"/>
    <w:locked/>
    <w:rsid w:val="00757934"/>
    <w:rPr>
      <w:rFonts w:ascii="Arial" w:hAnsi="Arial" w:cs="Arial"/>
      <w:noProof/>
    </w:rPr>
  </w:style>
  <w:style w:type="paragraph" w:customStyle="1" w:styleId="GARD">
    <w:name w:val="GARD"/>
    <w:basedOn w:val="Normalny"/>
    <w:link w:val="GARDZnak"/>
    <w:qFormat/>
    <w:rsid w:val="00757934"/>
    <w:pPr>
      <w:spacing w:after="200" w:line="276" w:lineRule="auto"/>
    </w:pPr>
    <w:rPr>
      <w:rFonts w:ascii="Arial" w:eastAsiaTheme="minorHAnsi" w:hAnsi="Arial" w:cs="Arial"/>
      <w:noProof/>
      <w:sz w:val="22"/>
      <w:szCs w:val="22"/>
      <w:lang w:eastAsia="en-US"/>
    </w:rPr>
  </w:style>
  <w:style w:type="character" w:customStyle="1" w:styleId="NAG2Znak">
    <w:name w:val="NAG 2 Znak"/>
    <w:link w:val="NAG2"/>
    <w:locked/>
    <w:rsid w:val="00757934"/>
    <w:rPr>
      <w:rFonts w:ascii="Arial" w:hAnsi="Arial" w:cs="Arial"/>
      <w:b/>
      <w:noProof/>
    </w:rPr>
  </w:style>
  <w:style w:type="paragraph" w:customStyle="1" w:styleId="NAG2">
    <w:name w:val="NAG 2"/>
    <w:basedOn w:val="Normalny"/>
    <w:link w:val="NAG2Znak"/>
    <w:qFormat/>
    <w:rsid w:val="00757934"/>
    <w:pPr>
      <w:spacing w:line="276" w:lineRule="auto"/>
      <w:jc w:val="both"/>
    </w:pPr>
    <w:rPr>
      <w:rFonts w:ascii="Arial" w:eastAsiaTheme="minorHAnsi" w:hAnsi="Arial" w:cs="Arial"/>
      <w:b/>
      <w:noProof/>
      <w:sz w:val="22"/>
      <w:szCs w:val="22"/>
      <w:lang w:eastAsia="en-US"/>
    </w:rPr>
  </w:style>
  <w:style w:type="character" w:customStyle="1" w:styleId="NAG1Znak">
    <w:name w:val="NAG 1 Znak"/>
    <w:link w:val="NAG1"/>
    <w:locked/>
    <w:rsid w:val="00757934"/>
    <w:rPr>
      <w:rFonts w:ascii="Arial" w:hAnsi="Arial" w:cs="Arial"/>
      <w:b/>
      <w:noProof/>
    </w:rPr>
  </w:style>
  <w:style w:type="paragraph" w:customStyle="1" w:styleId="NAG1">
    <w:name w:val="NAG 1"/>
    <w:basedOn w:val="Normalny"/>
    <w:link w:val="NAG1Znak"/>
    <w:qFormat/>
    <w:rsid w:val="00757934"/>
    <w:pPr>
      <w:spacing w:line="276" w:lineRule="auto"/>
      <w:jc w:val="both"/>
    </w:pPr>
    <w:rPr>
      <w:rFonts w:ascii="Arial" w:eastAsiaTheme="minorHAnsi" w:hAnsi="Arial" w:cs="Arial"/>
      <w:b/>
      <w:noProof/>
      <w:sz w:val="22"/>
      <w:szCs w:val="22"/>
      <w:lang w:eastAsia="en-US"/>
    </w:rPr>
  </w:style>
  <w:style w:type="character" w:customStyle="1" w:styleId="rdoZnak">
    <w:name w:val="źródło Znak"/>
    <w:link w:val="rdo"/>
    <w:locked/>
    <w:rsid w:val="00757934"/>
    <w:rPr>
      <w:rFonts w:ascii="Arial" w:hAnsi="Arial" w:cs="Arial"/>
      <w:i/>
      <w:sz w:val="18"/>
      <w:szCs w:val="18"/>
    </w:rPr>
  </w:style>
  <w:style w:type="paragraph" w:customStyle="1" w:styleId="rdo">
    <w:name w:val="źródło"/>
    <w:basedOn w:val="Normalny"/>
    <w:link w:val="rdoZnak"/>
    <w:qFormat/>
    <w:rsid w:val="00757934"/>
    <w:pPr>
      <w:spacing w:line="276" w:lineRule="auto"/>
      <w:jc w:val="center"/>
    </w:pPr>
    <w:rPr>
      <w:rFonts w:ascii="Arial" w:eastAsiaTheme="minorHAnsi" w:hAnsi="Arial" w:cs="Arial"/>
      <w:i/>
      <w:sz w:val="18"/>
      <w:szCs w:val="18"/>
      <w:lang w:eastAsia="en-US"/>
    </w:rPr>
  </w:style>
  <w:style w:type="character" w:customStyle="1" w:styleId="GARD-tytuelementuZnak">
    <w:name w:val="GARD - tytuł elementu Znak"/>
    <w:link w:val="GARD-tytuelementu"/>
    <w:locked/>
    <w:rsid w:val="00757934"/>
    <w:rPr>
      <w:rFonts w:ascii="Arial" w:hAnsi="Arial" w:cs="Arial"/>
      <w:b/>
      <w:noProof/>
    </w:rPr>
  </w:style>
  <w:style w:type="paragraph" w:customStyle="1" w:styleId="GARD-tytuelementu">
    <w:name w:val="GARD - tytuł elementu"/>
    <w:basedOn w:val="GARD"/>
    <w:link w:val="GARD-tytuelementuZnak"/>
    <w:qFormat/>
    <w:rsid w:val="00757934"/>
    <w:pPr>
      <w:spacing w:after="0"/>
      <w:jc w:val="center"/>
    </w:pPr>
    <w:rPr>
      <w:b/>
    </w:rPr>
  </w:style>
  <w:style w:type="character" w:customStyle="1" w:styleId="NAG3Znak">
    <w:name w:val="NAG 3 Znak"/>
    <w:link w:val="NAG3"/>
    <w:locked/>
    <w:rsid w:val="00757934"/>
    <w:rPr>
      <w:rFonts w:ascii="Arial" w:hAnsi="Arial" w:cs="Arial"/>
      <w:b/>
    </w:rPr>
  </w:style>
  <w:style w:type="paragraph" w:customStyle="1" w:styleId="NAG3">
    <w:name w:val="NAG 3"/>
    <w:basedOn w:val="Normalny"/>
    <w:link w:val="NAG3Znak"/>
    <w:qFormat/>
    <w:rsid w:val="00757934"/>
    <w:pPr>
      <w:spacing w:line="276" w:lineRule="auto"/>
      <w:jc w:val="both"/>
    </w:pPr>
    <w:rPr>
      <w:rFonts w:ascii="Arial" w:eastAsiaTheme="minorHAnsi" w:hAnsi="Arial" w:cs="Arial"/>
      <w:b/>
      <w:sz w:val="22"/>
      <w:szCs w:val="22"/>
      <w:lang w:eastAsia="en-US"/>
    </w:rPr>
  </w:style>
  <w:style w:type="character" w:customStyle="1" w:styleId="GARD-przypisdolnyZnak">
    <w:name w:val="GARD - przypis dolny Znak"/>
    <w:link w:val="GARD-przypisdolny"/>
    <w:locked/>
    <w:rsid w:val="00757934"/>
    <w:rPr>
      <w:rFonts w:ascii="Arial" w:hAnsi="Arial" w:cs="Arial"/>
      <w:sz w:val="18"/>
    </w:rPr>
  </w:style>
  <w:style w:type="paragraph" w:customStyle="1" w:styleId="GARD-przypisdolny">
    <w:name w:val="GARD - przypis dolny"/>
    <w:basedOn w:val="Tekstprzypisudolnego"/>
    <w:link w:val="GARD-przypisdolnyZnak"/>
    <w:qFormat/>
    <w:rsid w:val="00757934"/>
    <w:rPr>
      <w:rFonts w:ascii="Arial" w:eastAsiaTheme="minorHAnsi" w:hAnsi="Arial" w:cs="Arial"/>
      <w:sz w:val="18"/>
      <w:szCs w:val="22"/>
      <w:lang w:eastAsia="en-US"/>
    </w:rPr>
  </w:style>
  <w:style w:type="paragraph" w:customStyle="1" w:styleId="Style19">
    <w:name w:val="Style19"/>
    <w:basedOn w:val="Normalny"/>
    <w:uiPriority w:val="99"/>
    <w:rsid w:val="00757934"/>
    <w:pPr>
      <w:widowControl w:val="0"/>
      <w:autoSpaceDE w:val="0"/>
      <w:autoSpaceDN w:val="0"/>
      <w:adjustRightInd w:val="0"/>
      <w:spacing w:line="199" w:lineRule="exact"/>
    </w:pPr>
    <w:rPr>
      <w:rFonts w:ascii="Arial" w:hAnsi="Arial" w:cs="Arial"/>
    </w:rPr>
  </w:style>
  <w:style w:type="paragraph" w:customStyle="1" w:styleId="Style32">
    <w:name w:val="Style32"/>
    <w:basedOn w:val="Normalny"/>
    <w:uiPriority w:val="99"/>
    <w:rsid w:val="00757934"/>
    <w:pPr>
      <w:widowControl w:val="0"/>
      <w:autoSpaceDE w:val="0"/>
      <w:autoSpaceDN w:val="0"/>
      <w:adjustRightInd w:val="0"/>
      <w:spacing w:line="221" w:lineRule="exact"/>
      <w:jc w:val="both"/>
    </w:pPr>
    <w:rPr>
      <w:rFonts w:ascii="Arial" w:hAnsi="Arial" w:cs="Arial"/>
    </w:rPr>
  </w:style>
  <w:style w:type="paragraph" w:customStyle="1" w:styleId="Style62">
    <w:name w:val="Style62"/>
    <w:basedOn w:val="Normalny"/>
    <w:uiPriority w:val="99"/>
    <w:rsid w:val="00757934"/>
    <w:pPr>
      <w:widowControl w:val="0"/>
      <w:autoSpaceDE w:val="0"/>
      <w:autoSpaceDN w:val="0"/>
      <w:adjustRightInd w:val="0"/>
    </w:pPr>
    <w:rPr>
      <w:rFonts w:ascii="Arial" w:hAnsi="Arial" w:cs="Arial"/>
    </w:rPr>
  </w:style>
  <w:style w:type="paragraph" w:customStyle="1" w:styleId="Style65">
    <w:name w:val="Style65"/>
    <w:basedOn w:val="Normalny"/>
    <w:uiPriority w:val="99"/>
    <w:rsid w:val="00757934"/>
    <w:pPr>
      <w:widowControl w:val="0"/>
      <w:autoSpaceDE w:val="0"/>
      <w:autoSpaceDN w:val="0"/>
      <w:adjustRightInd w:val="0"/>
      <w:jc w:val="center"/>
    </w:pPr>
    <w:rPr>
      <w:rFonts w:ascii="Arial" w:hAnsi="Arial" w:cs="Arial"/>
    </w:rPr>
  </w:style>
  <w:style w:type="character" w:customStyle="1" w:styleId="FontStyle81">
    <w:name w:val="Font Style81"/>
    <w:uiPriority w:val="99"/>
    <w:rsid w:val="00757934"/>
    <w:rPr>
      <w:rFonts w:ascii="Arial" w:hAnsi="Arial" w:cs="Arial" w:hint="default"/>
      <w:color w:val="000000"/>
      <w:sz w:val="18"/>
      <w:szCs w:val="18"/>
    </w:rPr>
  </w:style>
  <w:style w:type="character" w:customStyle="1" w:styleId="FontStyle86">
    <w:name w:val="Font Style86"/>
    <w:uiPriority w:val="99"/>
    <w:rsid w:val="00757934"/>
    <w:rPr>
      <w:rFonts w:ascii="Arial" w:hAnsi="Arial" w:cs="Arial" w:hint="default"/>
      <w:b/>
      <w:bCs/>
      <w:color w:val="000000"/>
      <w:sz w:val="18"/>
      <w:szCs w:val="18"/>
    </w:rPr>
  </w:style>
  <w:style w:type="character" w:customStyle="1" w:styleId="FontStyle91">
    <w:name w:val="Font Style91"/>
    <w:uiPriority w:val="99"/>
    <w:rsid w:val="00757934"/>
    <w:rPr>
      <w:rFonts w:ascii="Arial" w:hAnsi="Arial" w:cs="Arial" w:hint="default"/>
      <w:color w:val="000000"/>
      <w:sz w:val="18"/>
      <w:szCs w:val="18"/>
    </w:rPr>
  </w:style>
  <w:style w:type="paragraph" w:styleId="Spistreci5">
    <w:name w:val="toc 5"/>
    <w:basedOn w:val="Normalny"/>
    <w:next w:val="Normalny"/>
    <w:autoRedefine/>
    <w:uiPriority w:val="39"/>
    <w:unhideWhenUsed/>
    <w:rsid w:val="00757934"/>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757934"/>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757934"/>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757934"/>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757934"/>
    <w:pPr>
      <w:spacing w:after="100" w:line="276" w:lineRule="auto"/>
      <w:ind w:left="1760"/>
    </w:pPr>
    <w:rPr>
      <w:rFonts w:ascii="Calibri" w:hAnsi="Calibri"/>
      <w:sz w:val="22"/>
      <w:szCs w:val="22"/>
    </w:rPr>
  </w:style>
  <w:style w:type="paragraph" w:styleId="Lista">
    <w:name w:val="List"/>
    <w:basedOn w:val="Normalny"/>
    <w:uiPriority w:val="99"/>
    <w:unhideWhenUsed/>
    <w:qFormat/>
    <w:rsid w:val="00757934"/>
    <w:pPr>
      <w:widowControl w:val="0"/>
      <w:tabs>
        <w:tab w:val="left" w:pos="567"/>
      </w:tabs>
      <w:ind w:left="567" w:hanging="567"/>
      <w:jc w:val="both"/>
    </w:pPr>
    <w:rPr>
      <w:szCs w:val="20"/>
    </w:rPr>
  </w:style>
  <w:style w:type="paragraph" w:customStyle="1" w:styleId="Style10">
    <w:name w:val="Style10"/>
    <w:basedOn w:val="Normalny"/>
    <w:uiPriority w:val="99"/>
    <w:rsid w:val="00757934"/>
    <w:pPr>
      <w:widowControl w:val="0"/>
      <w:autoSpaceDE w:val="0"/>
      <w:autoSpaceDN w:val="0"/>
      <w:adjustRightInd w:val="0"/>
      <w:spacing w:line="256" w:lineRule="exact"/>
    </w:pPr>
  </w:style>
  <w:style w:type="paragraph" w:customStyle="1" w:styleId="Style7">
    <w:name w:val="Style7"/>
    <w:basedOn w:val="Normalny"/>
    <w:uiPriority w:val="99"/>
    <w:rsid w:val="00757934"/>
    <w:pPr>
      <w:widowControl w:val="0"/>
      <w:autoSpaceDE w:val="0"/>
      <w:autoSpaceDN w:val="0"/>
      <w:adjustRightInd w:val="0"/>
      <w:spacing w:line="230" w:lineRule="exact"/>
    </w:pPr>
    <w:rPr>
      <w:rFonts w:ascii="Arial Unicode MS" w:eastAsia="Arial Unicode MS" w:hAnsi="Calibri" w:cs="Arial Unicode MS"/>
    </w:rPr>
  </w:style>
  <w:style w:type="paragraph" w:customStyle="1" w:styleId="Style11">
    <w:name w:val="Style11"/>
    <w:basedOn w:val="Normalny"/>
    <w:uiPriority w:val="99"/>
    <w:rsid w:val="00757934"/>
    <w:pPr>
      <w:widowControl w:val="0"/>
      <w:autoSpaceDE w:val="0"/>
      <w:autoSpaceDN w:val="0"/>
      <w:adjustRightInd w:val="0"/>
      <w:spacing w:line="229" w:lineRule="exact"/>
      <w:jc w:val="center"/>
    </w:pPr>
    <w:rPr>
      <w:rFonts w:ascii="Arial Unicode MS" w:eastAsia="Arial Unicode MS" w:hAnsi="Calibri" w:cs="Arial Unicode MS"/>
    </w:rPr>
  </w:style>
  <w:style w:type="paragraph" w:customStyle="1" w:styleId="Style58">
    <w:name w:val="Style58"/>
    <w:basedOn w:val="Normalny"/>
    <w:uiPriority w:val="99"/>
    <w:rsid w:val="00757934"/>
    <w:pPr>
      <w:widowControl w:val="0"/>
      <w:autoSpaceDE w:val="0"/>
      <w:autoSpaceDN w:val="0"/>
      <w:adjustRightInd w:val="0"/>
      <w:spacing w:line="223" w:lineRule="exact"/>
      <w:jc w:val="center"/>
    </w:pPr>
    <w:rPr>
      <w:rFonts w:ascii="Arial" w:hAnsi="Arial" w:cs="Arial"/>
    </w:rPr>
  </w:style>
  <w:style w:type="character" w:customStyle="1" w:styleId="NAG4Znak">
    <w:name w:val="NAG 4 Znak"/>
    <w:link w:val="NAG4"/>
    <w:locked/>
    <w:rsid w:val="00757934"/>
  </w:style>
  <w:style w:type="paragraph" w:customStyle="1" w:styleId="NAG4">
    <w:name w:val="NAG 4"/>
    <w:basedOn w:val="NAG3"/>
    <w:link w:val="NAG4Znak"/>
    <w:qFormat/>
    <w:rsid w:val="00757934"/>
    <w:rPr>
      <w:rFonts w:asciiTheme="minorHAnsi" w:hAnsiTheme="minorHAnsi" w:cstheme="minorBidi"/>
      <w:b w:val="0"/>
    </w:rPr>
  </w:style>
  <w:style w:type="character" w:customStyle="1" w:styleId="FontStyle43">
    <w:name w:val="Font Style43"/>
    <w:uiPriority w:val="99"/>
    <w:rsid w:val="00757934"/>
    <w:rPr>
      <w:rFonts w:ascii="Times New Roman" w:hAnsi="Times New Roman" w:cs="Times New Roman" w:hint="default"/>
      <w:color w:val="000000"/>
      <w:sz w:val="20"/>
      <w:szCs w:val="20"/>
    </w:rPr>
  </w:style>
  <w:style w:type="character" w:customStyle="1" w:styleId="FontStyle62">
    <w:name w:val="Font Style62"/>
    <w:uiPriority w:val="99"/>
    <w:rsid w:val="00757934"/>
    <w:rPr>
      <w:rFonts w:ascii="Calibri" w:hAnsi="Calibri" w:cs="Calibri" w:hint="default"/>
      <w:b/>
      <w:bCs/>
      <w:color w:val="000000"/>
      <w:sz w:val="20"/>
      <w:szCs w:val="20"/>
    </w:rPr>
  </w:style>
  <w:style w:type="character" w:customStyle="1" w:styleId="FontStyle28">
    <w:name w:val="Font Style28"/>
    <w:uiPriority w:val="99"/>
    <w:rsid w:val="00757934"/>
    <w:rPr>
      <w:rFonts w:ascii="Arial Unicode MS" w:eastAsia="Arial Unicode MS" w:hAnsi="Arial Unicode MS" w:cs="Arial Unicode MS" w:hint="eastAsia"/>
      <w:b/>
      <w:bCs/>
      <w:color w:val="000000"/>
      <w:sz w:val="18"/>
      <w:szCs w:val="18"/>
    </w:rPr>
  </w:style>
  <w:style w:type="character" w:customStyle="1" w:styleId="FontStyle29">
    <w:name w:val="Font Style29"/>
    <w:uiPriority w:val="99"/>
    <w:rsid w:val="00757934"/>
    <w:rPr>
      <w:rFonts w:ascii="Arial Unicode MS" w:eastAsia="Arial Unicode MS" w:hAnsi="Arial Unicode MS" w:cs="Arial Unicode MS" w:hint="eastAsia"/>
      <w:color w:val="000000"/>
      <w:sz w:val="18"/>
      <w:szCs w:val="18"/>
    </w:rPr>
  </w:style>
  <w:style w:type="character" w:customStyle="1" w:styleId="apple-converted-space">
    <w:name w:val="apple-converted-space"/>
    <w:rsid w:val="00757934"/>
  </w:style>
  <w:style w:type="character" w:customStyle="1" w:styleId="FontStyle85">
    <w:name w:val="Font Style85"/>
    <w:uiPriority w:val="99"/>
    <w:rsid w:val="00757934"/>
    <w:rPr>
      <w:rFonts w:ascii="Times New Roman" w:hAnsi="Times New Roman" w:cs="Times New Roman" w:hint="default"/>
      <w:b/>
      <w:bCs/>
      <w:color w:val="000000"/>
      <w:sz w:val="22"/>
      <w:szCs w:val="22"/>
    </w:rPr>
  </w:style>
  <w:style w:type="character" w:customStyle="1" w:styleId="FontStyle90">
    <w:name w:val="Font Style90"/>
    <w:uiPriority w:val="99"/>
    <w:rsid w:val="00757934"/>
    <w:rPr>
      <w:rFonts w:ascii="Arial" w:hAnsi="Arial" w:cs="Arial" w:hint="default"/>
      <w:color w:val="000000"/>
      <w:sz w:val="22"/>
      <w:szCs w:val="22"/>
    </w:rPr>
  </w:style>
  <w:style w:type="paragraph" w:customStyle="1" w:styleId="StylStylStylNagwek1Przed0ptPo6ptZprawej1">
    <w:name w:val="Styl Styl Styl Nagłówek 1 + Przed:  0 pt Po:  6 pt + Z prawej:  1 ..."/>
    <w:basedOn w:val="Normalny"/>
    <w:rsid w:val="00757934"/>
    <w:pPr>
      <w:numPr>
        <w:numId w:val="13"/>
      </w:numPr>
      <w:tabs>
        <w:tab w:val="num" w:pos="432"/>
      </w:tabs>
      <w:spacing w:before="240" w:after="240"/>
      <w:ind w:left="432" w:right="100" w:hanging="432"/>
      <w:jc w:val="both"/>
      <w:outlineLvl w:val="0"/>
    </w:pPr>
    <w:rPr>
      <w:rFonts w:ascii="Arial" w:hAnsi="Arial"/>
      <w:b/>
      <w:shadow/>
      <w:kern w:val="32"/>
      <w:sz w:val="28"/>
      <w:szCs w:val="20"/>
    </w:rPr>
  </w:style>
  <w:style w:type="paragraph" w:customStyle="1" w:styleId="StylNagwek2Przed12pt">
    <w:name w:val="Styl Nagłówek 2 + Przed:  12 pt"/>
    <w:basedOn w:val="Nagwek2"/>
    <w:rsid w:val="00757934"/>
    <w:pPr>
      <w:tabs>
        <w:tab w:val="num" w:pos="900"/>
      </w:tabs>
      <w:spacing w:after="120"/>
      <w:ind w:left="900" w:hanging="360"/>
    </w:pPr>
    <w:rPr>
      <w:rFonts w:cs="Times New Roman"/>
      <w:b w:val="0"/>
      <w:bCs w:val="0"/>
      <w:iCs w:val="0"/>
      <w:shadow/>
      <w:sz w:val="26"/>
      <w:szCs w:val="20"/>
    </w:rPr>
  </w:style>
  <w:style w:type="paragraph" w:customStyle="1" w:styleId="mojalista">
    <w:name w:val="moja lista"/>
    <w:basedOn w:val="Normalny"/>
    <w:rsid w:val="00757934"/>
    <w:pPr>
      <w:numPr>
        <w:numId w:val="14"/>
      </w:numPr>
      <w:spacing w:after="120" w:line="360" w:lineRule="auto"/>
      <w:jc w:val="both"/>
    </w:pPr>
    <w:rPr>
      <w:rFonts w:ascii="Arial" w:hAnsi="Arial"/>
      <w:szCs w:val="20"/>
    </w:rPr>
  </w:style>
  <w:style w:type="paragraph" w:customStyle="1" w:styleId="StylStylStylStylNagwek1Przed0ptPo6ptZprawej">
    <w:name w:val="Styl Styl Styl Styl Nagłówek 1 + Przed:  0 pt Po:  6 pt + Z prawej..."/>
    <w:basedOn w:val="StylStylStylNagwek1Przed0ptPo6ptZprawej1"/>
    <w:rsid w:val="00757934"/>
    <w:pPr>
      <w:spacing w:line="360" w:lineRule="auto"/>
      <w:jc w:val="left"/>
    </w:pPr>
  </w:style>
  <w:style w:type="paragraph" w:styleId="Tekstblokowy">
    <w:name w:val="Block Text"/>
    <w:basedOn w:val="Normalny"/>
    <w:rsid w:val="00757934"/>
    <w:pPr>
      <w:tabs>
        <w:tab w:val="left" w:pos="284"/>
      </w:tabs>
      <w:spacing w:line="360" w:lineRule="auto"/>
      <w:ind w:left="283" w:right="566" w:hanging="283"/>
      <w:jc w:val="both"/>
    </w:pPr>
    <w:rPr>
      <w:color w:val="000000"/>
      <w:szCs w:val="20"/>
    </w:rPr>
  </w:style>
  <w:style w:type="paragraph" w:customStyle="1" w:styleId="Styl2">
    <w:name w:val="Styl2"/>
    <w:basedOn w:val="Normalny"/>
    <w:rsid w:val="00757934"/>
    <w:pPr>
      <w:numPr>
        <w:numId w:val="15"/>
      </w:numPr>
    </w:pPr>
    <w:rPr>
      <w:sz w:val="20"/>
      <w:szCs w:val="20"/>
    </w:rPr>
  </w:style>
  <w:style w:type="character" w:customStyle="1" w:styleId="PlandokumentuZnak">
    <w:name w:val="Plan dokumentu Znak"/>
    <w:rsid w:val="00757934"/>
    <w:rPr>
      <w:rFonts w:ascii="Tahoma" w:hAnsi="Tahoma" w:cs="Tahoma"/>
      <w:shd w:val="clear" w:color="auto" w:fill="000080"/>
    </w:rPr>
  </w:style>
  <w:style w:type="paragraph" w:customStyle="1" w:styleId="Zwykytekst1">
    <w:name w:val="Zwykły tekst1"/>
    <w:basedOn w:val="Normalny"/>
    <w:rsid w:val="00757934"/>
    <w:pPr>
      <w:suppressAutoHyphens/>
      <w:jc w:val="both"/>
    </w:pPr>
    <w:rPr>
      <w:rFonts w:ascii="Courier New" w:hAnsi="Courier New" w:cs="Courier New"/>
      <w:color w:val="000000"/>
      <w:sz w:val="20"/>
      <w:szCs w:val="22"/>
      <w:lang w:val="en-US" w:eastAsia="ar-SA" w:bidi="en-US"/>
    </w:rPr>
  </w:style>
  <w:style w:type="paragraph" w:customStyle="1" w:styleId="Tekststudium">
    <w:name w:val="Tekst studium"/>
    <w:basedOn w:val="Normalny"/>
    <w:rsid w:val="00757934"/>
    <w:pPr>
      <w:spacing w:line="360" w:lineRule="auto"/>
      <w:jc w:val="both"/>
    </w:pPr>
    <w:rPr>
      <w:rFonts w:ascii="Arial" w:hAnsi="Arial"/>
      <w:sz w:val="22"/>
    </w:rPr>
  </w:style>
  <w:style w:type="numbering" w:customStyle="1" w:styleId="Bezlisty1">
    <w:name w:val="Bez listy1"/>
    <w:next w:val="Bezlisty"/>
    <w:semiHidden/>
    <w:rsid w:val="00757934"/>
  </w:style>
  <w:style w:type="table" w:customStyle="1" w:styleId="Tabela-Siatka1">
    <w:name w:val="Tabela - Siatka1"/>
    <w:basedOn w:val="Standardowy"/>
    <w:next w:val="Tabela-Siatka"/>
    <w:rsid w:val="00757934"/>
    <w:pPr>
      <w:spacing w:after="0" w:line="36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7579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Normalny"/>
    <w:rsid w:val="00757934"/>
    <w:pPr>
      <w:widowControl w:val="0"/>
      <w:suppressLineNumbers/>
      <w:suppressAutoHyphens/>
    </w:pPr>
    <w:rPr>
      <w:rFonts w:eastAsia="Lucida Sans Unicode"/>
      <w:kern w:val="1"/>
    </w:rPr>
  </w:style>
  <w:style w:type="character" w:customStyle="1" w:styleId="Odwoaniedokomentarza1">
    <w:name w:val="Odwołanie do komentarza1"/>
    <w:rsid w:val="00757934"/>
    <w:rPr>
      <w:sz w:val="16"/>
      <w:szCs w:val="16"/>
    </w:rPr>
  </w:style>
  <w:style w:type="character" w:customStyle="1" w:styleId="Odwoanieprzypisudolnego1">
    <w:name w:val="Odwołanie przypisu dolnego1"/>
    <w:rsid w:val="00757934"/>
    <w:rPr>
      <w:vertAlign w:val="superscript"/>
    </w:rPr>
  </w:style>
  <w:style w:type="character" w:customStyle="1" w:styleId="Znakiprzypiswdolnych">
    <w:name w:val="Znaki przypisów dolnych"/>
    <w:rsid w:val="00757934"/>
  </w:style>
  <w:style w:type="paragraph" w:styleId="Lista-kontynuacja">
    <w:name w:val="List Continue"/>
    <w:basedOn w:val="Normalny"/>
    <w:rsid w:val="00757934"/>
    <w:pPr>
      <w:spacing w:after="120"/>
      <w:ind w:left="283"/>
      <w:jc w:val="both"/>
    </w:pPr>
    <w:rPr>
      <w:rFonts w:ascii="Arial" w:hAnsi="Arial"/>
      <w:szCs w:val="20"/>
    </w:rPr>
  </w:style>
  <w:style w:type="paragraph" w:styleId="Spisilustracji">
    <w:name w:val="table of figures"/>
    <w:basedOn w:val="Normalny"/>
    <w:next w:val="Normalny"/>
    <w:rsid w:val="00757934"/>
    <w:pPr>
      <w:spacing w:line="360" w:lineRule="auto"/>
    </w:pPr>
    <w:rPr>
      <w:szCs w:val="20"/>
    </w:rPr>
  </w:style>
  <w:style w:type="paragraph" w:customStyle="1" w:styleId="bodytext">
    <w:name w:val="bodytext"/>
    <w:basedOn w:val="Normalny"/>
    <w:rsid w:val="00757934"/>
    <w:pPr>
      <w:spacing w:before="100" w:beforeAutospacing="1" w:after="100" w:afterAutospacing="1"/>
    </w:pPr>
  </w:style>
  <w:style w:type="character" w:customStyle="1" w:styleId="apple-style-span">
    <w:name w:val="apple-style-span"/>
    <w:rsid w:val="00757934"/>
  </w:style>
  <w:style w:type="paragraph" w:customStyle="1" w:styleId="style1">
    <w:name w:val="style1"/>
    <w:basedOn w:val="Normalny"/>
    <w:rsid w:val="00757934"/>
    <w:pPr>
      <w:spacing w:before="100" w:beforeAutospacing="1" w:after="100" w:afterAutospacing="1"/>
    </w:pPr>
  </w:style>
  <w:style w:type="paragraph" w:customStyle="1" w:styleId="Tabele">
    <w:name w:val="Tabele"/>
    <w:basedOn w:val="Normalny"/>
    <w:rsid w:val="00757934"/>
    <w:pPr>
      <w:suppressAutoHyphens/>
    </w:pPr>
    <w:rPr>
      <w:rFonts w:ascii="Arial" w:hAnsi="Arial" w:cs="Arial"/>
      <w:sz w:val="20"/>
      <w:szCs w:val="20"/>
      <w:lang w:eastAsia="ar-SA"/>
    </w:rPr>
  </w:style>
  <w:style w:type="paragraph" w:customStyle="1" w:styleId="Znak1">
    <w:name w:val="Znak1"/>
    <w:basedOn w:val="Normalny"/>
    <w:rsid w:val="00757934"/>
  </w:style>
  <w:style w:type="numbering" w:customStyle="1" w:styleId="Bezlisty11">
    <w:name w:val="Bez listy11"/>
    <w:next w:val="Bezlisty"/>
    <w:semiHidden/>
    <w:rsid w:val="00757934"/>
  </w:style>
  <w:style w:type="table" w:customStyle="1" w:styleId="Tabela-Siatka11">
    <w:name w:val="Tabela - Siatka11"/>
    <w:basedOn w:val="Standardowy"/>
    <w:next w:val="Tabela-Siatka"/>
    <w:rsid w:val="0075793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5793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5793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rsid w:val="00757934"/>
    <w:rPr>
      <w:rFonts w:ascii="Tahoma" w:hAnsi="Tahoma" w:cs="Tahoma"/>
      <w:sz w:val="16"/>
      <w:szCs w:val="16"/>
    </w:rPr>
  </w:style>
  <w:style w:type="character" w:customStyle="1" w:styleId="MapadokumentuZnak">
    <w:name w:val="Mapa dokumentu Znak"/>
    <w:basedOn w:val="Domylnaczcionkaakapitu"/>
    <w:link w:val="Mapadokumentu"/>
    <w:rsid w:val="00757934"/>
    <w:rPr>
      <w:rFonts w:ascii="Tahoma" w:eastAsia="Times New Roman" w:hAnsi="Tahoma" w:cs="Tahoma"/>
      <w:sz w:val="16"/>
      <w:szCs w:val="16"/>
      <w:lang w:eastAsia="pl-PL"/>
    </w:rPr>
  </w:style>
  <w:style w:type="character" w:customStyle="1" w:styleId="h1">
    <w:name w:val="h1"/>
    <w:rsid w:val="00757934"/>
  </w:style>
  <w:style w:type="paragraph" w:customStyle="1" w:styleId="Tekstpodstawowy22">
    <w:name w:val="Tekst podstawowy 22"/>
    <w:basedOn w:val="Normalny"/>
    <w:rsid w:val="00757934"/>
    <w:pPr>
      <w:overflowPunct w:val="0"/>
      <w:autoSpaceDE w:val="0"/>
      <w:autoSpaceDN w:val="0"/>
      <w:adjustRightInd w:val="0"/>
      <w:spacing w:line="360" w:lineRule="auto"/>
      <w:jc w:val="both"/>
      <w:textAlignment w:val="baseline"/>
    </w:pPr>
    <w:rPr>
      <w:sz w:val="22"/>
      <w:szCs w:val="20"/>
    </w:rPr>
  </w:style>
  <w:style w:type="paragraph" w:customStyle="1" w:styleId="sanpodst">
    <w:name w:val="san_podst"/>
    <w:link w:val="sanpodstZnak"/>
    <w:rsid w:val="00757934"/>
    <w:pPr>
      <w:spacing w:after="0" w:line="360" w:lineRule="auto"/>
      <w:jc w:val="both"/>
    </w:pPr>
    <w:rPr>
      <w:rFonts w:ascii="Garamond" w:eastAsia="Times New Roman" w:hAnsi="Garamond" w:cs="Times New Roman"/>
      <w:sz w:val="26"/>
      <w:szCs w:val="26"/>
      <w:lang w:eastAsia="pl-PL"/>
    </w:rPr>
  </w:style>
  <w:style w:type="character" w:customStyle="1" w:styleId="sanpodstZnak">
    <w:name w:val="san_podst Znak"/>
    <w:link w:val="sanpodst"/>
    <w:rsid w:val="00757934"/>
    <w:rPr>
      <w:rFonts w:ascii="Garamond" w:eastAsia="Times New Roman" w:hAnsi="Garamond" w:cs="Times New Roman"/>
      <w:sz w:val="26"/>
      <w:szCs w:val="26"/>
      <w:lang w:eastAsia="pl-PL"/>
    </w:rPr>
  </w:style>
  <w:style w:type="paragraph" w:customStyle="1" w:styleId="Legenda2">
    <w:name w:val="Legenda2"/>
    <w:basedOn w:val="Normalny"/>
    <w:next w:val="Normalny"/>
    <w:rsid w:val="00757934"/>
    <w:pPr>
      <w:suppressAutoHyphens/>
      <w:spacing w:line="360" w:lineRule="auto"/>
    </w:pPr>
    <w:rPr>
      <w:b/>
      <w:bCs/>
      <w:sz w:val="20"/>
      <w:szCs w:val="20"/>
      <w:lang w:eastAsia="ar-SA"/>
    </w:rPr>
  </w:style>
  <w:style w:type="paragraph" w:customStyle="1" w:styleId="1">
    <w:name w:val="1"/>
    <w:basedOn w:val="Normalny"/>
    <w:qFormat/>
    <w:rsid w:val="00757934"/>
    <w:pPr>
      <w:keepNext/>
      <w:numPr>
        <w:numId w:val="16"/>
      </w:numPr>
      <w:suppressAutoHyphens/>
      <w:spacing w:line="360" w:lineRule="auto"/>
      <w:jc w:val="both"/>
    </w:pPr>
    <w:rPr>
      <w:rFonts w:ascii="Calibri" w:eastAsia="Calibri" w:hAnsi="Calibri"/>
      <w:b/>
      <w:bCs/>
      <w:sz w:val="22"/>
      <w:szCs w:val="22"/>
      <w:lang w:val="x-none" w:eastAsia="ar-SA"/>
    </w:rPr>
  </w:style>
  <w:style w:type="paragraph" w:customStyle="1" w:styleId="2">
    <w:name w:val="2"/>
    <w:basedOn w:val="Normalny"/>
    <w:qFormat/>
    <w:rsid w:val="00757934"/>
    <w:pPr>
      <w:numPr>
        <w:ilvl w:val="1"/>
        <w:numId w:val="19"/>
      </w:numPr>
      <w:suppressAutoHyphens/>
      <w:autoSpaceDE w:val="0"/>
      <w:spacing w:line="360" w:lineRule="auto"/>
      <w:jc w:val="both"/>
    </w:pPr>
    <w:rPr>
      <w:rFonts w:ascii="Calibri" w:eastAsia="Calibri" w:hAnsi="Calibri"/>
      <w:b/>
      <w:bCs/>
      <w:color w:val="000000"/>
      <w:sz w:val="22"/>
      <w:szCs w:val="22"/>
      <w:lang w:val="x-none" w:eastAsia="ar-SA"/>
    </w:rPr>
  </w:style>
  <w:style w:type="paragraph" w:customStyle="1" w:styleId="3">
    <w:name w:val="3"/>
    <w:basedOn w:val="Default"/>
    <w:qFormat/>
    <w:rsid w:val="00757934"/>
    <w:pPr>
      <w:numPr>
        <w:ilvl w:val="2"/>
        <w:numId w:val="19"/>
      </w:numPr>
      <w:suppressAutoHyphens/>
      <w:autoSpaceDN/>
      <w:adjustRightInd/>
      <w:spacing w:line="360" w:lineRule="auto"/>
      <w:jc w:val="both"/>
    </w:pPr>
    <w:rPr>
      <w:rFonts w:ascii="Calibri" w:eastAsia="Calibri" w:hAnsi="Calibri" w:cs="Times New Roman"/>
      <w:b/>
      <w:sz w:val="22"/>
      <w:szCs w:val="22"/>
      <w:lang w:eastAsia="ar-SA"/>
    </w:rPr>
  </w:style>
  <w:style w:type="paragraph" w:customStyle="1" w:styleId="4">
    <w:name w:val="4"/>
    <w:basedOn w:val="Nagwek"/>
    <w:qFormat/>
    <w:rsid w:val="00757934"/>
    <w:pPr>
      <w:numPr>
        <w:numId w:val="19"/>
      </w:numPr>
      <w:suppressAutoHyphens/>
      <w:spacing w:line="360" w:lineRule="auto"/>
      <w:jc w:val="both"/>
    </w:pPr>
    <w:rPr>
      <w:rFonts w:ascii="Calibri" w:eastAsia="Calibri" w:hAnsi="Calibri" w:cs="Times New Roman"/>
      <w:b/>
      <w:kern w:val="1"/>
      <w:lang w:val="x-none" w:eastAsia="ar-SA"/>
    </w:rPr>
  </w:style>
  <w:style w:type="character" w:customStyle="1" w:styleId="WW8Num51z3">
    <w:name w:val="WW8Num51z3"/>
    <w:rsid w:val="00757934"/>
    <w:rPr>
      <w:rFonts w:ascii="Symbol" w:hAnsi="Symbol" w:cs="Symbol" w:hint="default"/>
    </w:rPr>
  </w:style>
  <w:style w:type="paragraph" w:customStyle="1" w:styleId="MSNaglowek1">
    <w:name w:val="MS Naglowek 1"/>
    <w:basedOn w:val="Akapitzlist"/>
    <w:rsid w:val="00757934"/>
    <w:pPr>
      <w:keepNext/>
      <w:numPr>
        <w:numId w:val="17"/>
      </w:numPr>
      <w:suppressAutoHyphens/>
      <w:spacing w:line="276" w:lineRule="auto"/>
      <w:jc w:val="both"/>
    </w:pPr>
    <w:rPr>
      <w:rFonts w:eastAsia="Calibri"/>
      <w:b/>
      <w:bCs/>
      <w:sz w:val="22"/>
      <w:szCs w:val="22"/>
      <w:lang w:val="x-none" w:eastAsia="ar-SA"/>
    </w:rPr>
  </w:style>
  <w:style w:type="character" w:customStyle="1" w:styleId="Teksttreci">
    <w:name w:val="Tekst treści_"/>
    <w:link w:val="Teksttreci0"/>
    <w:uiPriority w:val="99"/>
    <w:rsid w:val="00757934"/>
    <w:rPr>
      <w:shd w:val="clear" w:color="auto" w:fill="FFFFFF"/>
    </w:rPr>
  </w:style>
  <w:style w:type="character" w:customStyle="1" w:styleId="Teksttreci9">
    <w:name w:val="Tekst treści + 9"/>
    <w:aliases w:val="5 pt"/>
    <w:uiPriority w:val="99"/>
    <w:rsid w:val="00757934"/>
    <w:rPr>
      <w:rFonts w:ascii="Times New Roman" w:hAnsi="Times New Roman" w:cs="Times New Roman"/>
      <w:sz w:val="19"/>
      <w:szCs w:val="19"/>
      <w:shd w:val="clear" w:color="auto" w:fill="FFFFFF"/>
    </w:rPr>
  </w:style>
  <w:style w:type="character" w:customStyle="1" w:styleId="Teksttreci91">
    <w:name w:val="Tekst treści + 91"/>
    <w:aliases w:val="5 pt1,Kursywa,Tekst treści (5) + Bez pogrubienia1,Tekst treści (9) + 9"/>
    <w:uiPriority w:val="99"/>
    <w:rsid w:val="00757934"/>
    <w:rPr>
      <w:rFonts w:ascii="Times New Roman" w:hAnsi="Times New Roman" w:cs="Times New Roman"/>
      <w:i/>
      <w:iCs/>
      <w:sz w:val="19"/>
      <w:szCs w:val="19"/>
      <w:shd w:val="clear" w:color="auto" w:fill="FFFFFF"/>
    </w:rPr>
  </w:style>
  <w:style w:type="paragraph" w:customStyle="1" w:styleId="Teksttreci0">
    <w:name w:val="Tekst treści"/>
    <w:basedOn w:val="Normalny"/>
    <w:link w:val="Teksttreci"/>
    <w:uiPriority w:val="99"/>
    <w:rsid w:val="00757934"/>
    <w:pPr>
      <w:widowControl w:val="0"/>
      <w:shd w:val="clear" w:color="auto" w:fill="FFFFFF"/>
    </w:pPr>
    <w:rPr>
      <w:rFonts w:asciiTheme="minorHAnsi" w:eastAsiaTheme="minorHAnsi" w:hAnsiTheme="minorHAnsi" w:cstheme="minorBidi"/>
      <w:sz w:val="22"/>
      <w:szCs w:val="22"/>
      <w:lang w:eastAsia="en-US"/>
    </w:rPr>
  </w:style>
  <w:style w:type="paragraph" w:customStyle="1" w:styleId="Teksttreci1">
    <w:name w:val="Tekst treści1"/>
    <w:basedOn w:val="Normalny"/>
    <w:uiPriority w:val="99"/>
    <w:rsid w:val="00757934"/>
    <w:pPr>
      <w:widowControl w:val="0"/>
      <w:shd w:val="clear" w:color="auto" w:fill="FFFFFF"/>
      <w:spacing w:before="300" w:line="362" w:lineRule="exact"/>
      <w:ind w:hanging="720"/>
      <w:jc w:val="both"/>
    </w:pPr>
    <w:rPr>
      <w:rFonts w:ascii="Tahoma" w:hAnsi="Tahoma" w:cs="Tahoma"/>
      <w:sz w:val="20"/>
      <w:szCs w:val="20"/>
    </w:rPr>
  </w:style>
  <w:style w:type="character" w:customStyle="1" w:styleId="TeksttreciPogrubienie">
    <w:name w:val="Tekst treści + Pogrubienie"/>
    <w:uiPriority w:val="99"/>
    <w:rsid w:val="00757934"/>
    <w:rPr>
      <w:rFonts w:ascii="Arial" w:hAnsi="Arial" w:cs="Arial"/>
      <w:b/>
      <w:bCs/>
      <w:sz w:val="16"/>
      <w:szCs w:val="16"/>
      <w:u w:val="none"/>
      <w:shd w:val="clear" w:color="auto" w:fill="FFFFFF"/>
    </w:rPr>
  </w:style>
  <w:style w:type="character" w:customStyle="1" w:styleId="Teksttreci7">
    <w:name w:val="Tekst treści (7)_"/>
    <w:link w:val="Teksttreci71"/>
    <w:uiPriority w:val="99"/>
    <w:rsid w:val="00757934"/>
    <w:rPr>
      <w:rFonts w:ascii="Arial" w:hAnsi="Arial" w:cs="Arial"/>
      <w:b/>
      <w:bCs/>
      <w:sz w:val="16"/>
      <w:szCs w:val="16"/>
      <w:shd w:val="clear" w:color="auto" w:fill="FFFFFF"/>
    </w:rPr>
  </w:style>
  <w:style w:type="paragraph" w:customStyle="1" w:styleId="Teksttreci71">
    <w:name w:val="Tekst treści (7)1"/>
    <w:basedOn w:val="Normalny"/>
    <w:link w:val="Teksttreci7"/>
    <w:uiPriority w:val="99"/>
    <w:rsid w:val="00757934"/>
    <w:pPr>
      <w:widowControl w:val="0"/>
      <w:shd w:val="clear" w:color="auto" w:fill="FFFFFF"/>
      <w:spacing w:before="960" w:line="240" w:lineRule="exact"/>
      <w:ind w:hanging="360"/>
    </w:pPr>
    <w:rPr>
      <w:rFonts w:ascii="Arial" w:eastAsiaTheme="minorHAnsi" w:hAnsi="Arial" w:cs="Arial"/>
      <w:b/>
      <w:bCs/>
      <w:sz w:val="16"/>
      <w:szCs w:val="16"/>
      <w:lang w:eastAsia="en-US"/>
    </w:rPr>
  </w:style>
  <w:style w:type="character" w:customStyle="1" w:styleId="Teksttreci70">
    <w:name w:val="Tekst treści (7)"/>
    <w:uiPriority w:val="99"/>
    <w:rsid w:val="00757934"/>
    <w:rPr>
      <w:rFonts w:ascii="Arial" w:hAnsi="Arial" w:cs="Arial"/>
      <w:b/>
      <w:bCs/>
      <w:sz w:val="16"/>
      <w:szCs w:val="16"/>
      <w:u w:val="single"/>
      <w:shd w:val="clear" w:color="auto" w:fill="FFFFFF"/>
    </w:rPr>
  </w:style>
  <w:style w:type="character" w:customStyle="1" w:styleId="Teksttreci90">
    <w:name w:val="Tekst treści (9)_"/>
    <w:link w:val="Teksttreci910"/>
    <w:uiPriority w:val="99"/>
    <w:rsid w:val="00757934"/>
    <w:rPr>
      <w:rFonts w:ascii="Arial" w:hAnsi="Arial" w:cs="Arial"/>
      <w:b/>
      <w:bCs/>
      <w:i/>
      <w:iCs/>
      <w:sz w:val="16"/>
      <w:szCs w:val="16"/>
      <w:shd w:val="clear" w:color="auto" w:fill="FFFFFF"/>
    </w:rPr>
  </w:style>
  <w:style w:type="paragraph" w:customStyle="1" w:styleId="Teksttreci910">
    <w:name w:val="Tekst treści (9)1"/>
    <w:basedOn w:val="Normalny"/>
    <w:link w:val="Teksttreci90"/>
    <w:uiPriority w:val="99"/>
    <w:rsid w:val="00757934"/>
    <w:pPr>
      <w:widowControl w:val="0"/>
      <w:shd w:val="clear" w:color="auto" w:fill="FFFFFF"/>
      <w:spacing w:before="60" w:line="206" w:lineRule="exact"/>
      <w:ind w:hanging="1260"/>
      <w:jc w:val="both"/>
    </w:pPr>
    <w:rPr>
      <w:rFonts w:ascii="Arial" w:eastAsiaTheme="minorHAnsi" w:hAnsi="Arial" w:cs="Arial"/>
      <w:b/>
      <w:bCs/>
      <w:i/>
      <w:iCs/>
      <w:sz w:val="16"/>
      <w:szCs w:val="16"/>
      <w:lang w:eastAsia="en-US"/>
    </w:rPr>
  </w:style>
  <w:style w:type="character" w:customStyle="1" w:styleId="Teksttreci92">
    <w:name w:val="Tekst treści (9)"/>
    <w:uiPriority w:val="99"/>
    <w:rsid w:val="00757934"/>
    <w:rPr>
      <w:rFonts w:ascii="Arial" w:hAnsi="Arial" w:cs="Arial"/>
      <w:b/>
      <w:bCs/>
      <w:i/>
      <w:iCs/>
      <w:sz w:val="16"/>
      <w:szCs w:val="16"/>
      <w:u w:val="single"/>
      <w:shd w:val="clear" w:color="auto" w:fill="FFFFFF"/>
    </w:rPr>
  </w:style>
  <w:style w:type="character" w:customStyle="1" w:styleId="Teksttreci7Odstpy2pt">
    <w:name w:val="Tekst treści (7) + Odstępy 2 pt"/>
    <w:uiPriority w:val="99"/>
    <w:rsid w:val="00757934"/>
    <w:rPr>
      <w:rFonts w:ascii="Arial" w:hAnsi="Arial" w:cs="Arial"/>
      <w:b/>
      <w:bCs/>
      <w:spacing w:val="40"/>
      <w:sz w:val="16"/>
      <w:szCs w:val="16"/>
      <w:u w:val="none"/>
      <w:shd w:val="clear" w:color="auto" w:fill="FFFFFF"/>
    </w:rPr>
  </w:style>
  <w:style w:type="character" w:customStyle="1" w:styleId="Nagwek40">
    <w:name w:val="Nagłówek #4"/>
    <w:uiPriority w:val="99"/>
    <w:rsid w:val="00757934"/>
    <w:rPr>
      <w:rFonts w:ascii="Arial" w:hAnsi="Arial" w:cs="Arial"/>
      <w:b/>
      <w:bCs/>
      <w:i/>
      <w:iCs/>
      <w:sz w:val="19"/>
      <w:szCs w:val="19"/>
      <w:u w:val="single"/>
      <w:shd w:val="clear" w:color="auto" w:fill="FFFFFF"/>
    </w:rPr>
  </w:style>
  <w:style w:type="character" w:customStyle="1" w:styleId="Teksttreci10">
    <w:name w:val="Tekst treści (10)_"/>
    <w:link w:val="Teksttreci101"/>
    <w:uiPriority w:val="99"/>
    <w:rsid w:val="00757934"/>
    <w:rPr>
      <w:rFonts w:ascii="Arial" w:hAnsi="Arial" w:cs="Arial"/>
      <w:b/>
      <w:bCs/>
      <w:i/>
      <w:iCs/>
      <w:sz w:val="19"/>
      <w:szCs w:val="19"/>
      <w:shd w:val="clear" w:color="auto" w:fill="FFFFFF"/>
    </w:rPr>
  </w:style>
  <w:style w:type="character" w:customStyle="1" w:styleId="Teksttreci7Kursywa">
    <w:name w:val="Tekst treści (7) + Kursywa"/>
    <w:uiPriority w:val="99"/>
    <w:rsid w:val="00757934"/>
    <w:rPr>
      <w:rFonts w:ascii="Arial" w:hAnsi="Arial" w:cs="Arial"/>
      <w:b/>
      <w:bCs/>
      <w:i/>
      <w:iCs/>
      <w:sz w:val="16"/>
      <w:szCs w:val="16"/>
      <w:u w:val="single"/>
      <w:shd w:val="clear" w:color="auto" w:fill="FFFFFF"/>
    </w:rPr>
  </w:style>
  <w:style w:type="character" w:customStyle="1" w:styleId="Teksttreci100">
    <w:name w:val="Tekst treści (10)"/>
    <w:uiPriority w:val="99"/>
    <w:rsid w:val="00757934"/>
    <w:rPr>
      <w:rFonts w:ascii="Arial" w:hAnsi="Arial" w:cs="Arial"/>
      <w:b/>
      <w:bCs/>
      <w:i/>
      <w:iCs/>
      <w:sz w:val="19"/>
      <w:szCs w:val="19"/>
      <w:u w:val="single"/>
      <w:shd w:val="clear" w:color="auto" w:fill="FFFFFF"/>
    </w:rPr>
  </w:style>
  <w:style w:type="paragraph" w:customStyle="1" w:styleId="Teksttreci101">
    <w:name w:val="Tekst treści (10)1"/>
    <w:basedOn w:val="Normalny"/>
    <w:link w:val="Teksttreci10"/>
    <w:uiPriority w:val="99"/>
    <w:rsid w:val="00757934"/>
    <w:pPr>
      <w:widowControl w:val="0"/>
      <w:shd w:val="clear" w:color="auto" w:fill="FFFFFF"/>
      <w:spacing w:line="230" w:lineRule="exact"/>
      <w:ind w:hanging="280"/>
      <w:jc w:val="both"/>
    </w:pPr>
    <w:rPr>
      <w:rFonts w:ascii="Arial" w:eastAsiaTheme="minorHAnsi" w:hAnsi="Arial" w:cs="Arial"/>
      <w:b/>
      <w:bCs/>
      <w:i/>
      <w:iCs/>
      <w:sz w:val="19"/>
      <w:szCs w:val="19"/>
      <w:lang w:eastAsia="en-US"/>
    </w:rPr>
  </w:style>
  <w:style w:type="paragraph" w:customStyle="1" w:styleId="Baskerville">
    <w:name w:val="Baskerville"/>
    <w:basedOn w:val="Normalny"/>
    <w:rsid w:val="00757934"/>
    <w:pPr>
      <w:jc w:val="both"/>
    </w:pPr>
    <w:rPr>
      <w:rFonts w:ascii="Baskerville Win95BT" w:hAnsi="Baskerville Win95BT"/>
      <w:szCs w:val="20"/>
    </w:rPr>
  </w:style>
  <w:style w:type="paragraph" w:customStyle="1" w:styleId="Lucida">
    <w:name w:val="Lucida"/>
    <w:basedOn w:val="Normalny"/>
    <w:rsid w:val="00757934"/>
    <w:pPr>
      <w:overflowPunct w:val="0"/>
      <w:autoSpaceDE w:val="0"/>
      <w:jc w:val="both"/>
      <w:textAlignment w:val="baseline"/>
    </w:pPr>
    <w:rPr>
      <w:rFonts w:ascii="Lucida Casual CE" w:hAnsi="Lucida Casual CE"/>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minypolskie.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gminypolskie.pl/script/wojmap.php?woj=warminsko-mazurskie"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19</Pages>
  <Words>8748</Words>
  <Characters>52494</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Sobieraj</dc:creator>
  <cp:keywords/>
  <dc:description/>
  <cp:lastModifiedBy>Michał Sobieraj</cp:lastModifiedBy>
  <cp:revision>3</cp:revision>
  <dcterms:created xsi:type="dcterms:W3CDTF">2022-08-09T15:03:00Z</dcterms:created>
  <dcterms:modified xsi:type="dcterms:W3CDTF">2022-11-08T13:13:00Z</dcterms:modified>
</cp:coreProperties>
</file>