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7F0EF6">
        <w:rPr>
          <w:rFonts w:ascii="Arial" w:hAnsi="Arial" w:cs="Arial"/>
          <w:sz w:val="20"/>
          <w:szCs w:val="20"/>
        </w:rPr>
        <w:t>Działdowo, dnia 02.06.2021r.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7F0EF6">
        <w:rPr>
          <w:rFonts w:ascii="Arial" w:hAnsi="Arial" w:cs="Arial"/>
          <w:sz w:val="20"/>
          <w:szCs w:val="20"/>
        </w:rPr>
        <w:t>Księżodworska</w:t>
      </w:r>
      <w:proofErr w:type="spellEnd"/>
      <w:r w:rsidRPr="007F0EF6">
        <w:rPr>
          <w:rFonts w:ascii="Arial" w:hAnsi="Arial" w:cs="Arial"/>
          <w:sz w:val="20"/>
          <w:szCs w:val="20"/>
        </w:rPr>
        <w:t xml:space="preserve">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FZK.271.1.2021</w:t>
      </w:r>
    </w:p>
    <w:p w:rsidR="007F0EF6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 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FZK.271.1.2021</w:t>
      </w:r>
    </w:p>
    <w:p w:rsidR="00B139D7" w:rsidRDefault="00B139D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7F0EF6" w:rsidRDefault="007F0EF6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 xml:space="preserve">INFORMACJA </w:t>
      </w:r>
      <w:r w:rsidR="00CF363A">
        <w:rPr>
          <w:rFonts w:ascii="Arial" w:hAnsi="Arial" w:cs="Arial"/>
          <w:b/>
          <w:sz w:val="20"/>
          <w:szCs w:val="20"/>
        </w:rPr>
        <w:t>O</w:t>
      </w:r>
      <w:r w:rsidRPr="007F0EF6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i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 xml:space="preserve">Nazwa zamówienia pn. </w:t>
      </w:r>
      <w:r w:rsidRPr="007F0EF6">
        <w:rPr>
          <w:rStyle w:val="bold"/>
          <w:rFonts w:ascii="Arial" w:hAnsi="Arial" w:cs="Arial"/>
          <w:b w:val="0"/>
          <w:i/>
          <w:sz w:val="20"/>
          <w:szCs w:val="20"/>
        </w:rPr>
        <w:t>„Przebudowa drogi gminnej w miejscowości  Burkat, Gmina Działdowo”</w:t>
      </w:r>
      <w:r w:rsidRPr="007F0EF6">
        <w:rPr>
          <w:rStyle w:val="bold"/>
          <w:rFonts w:ascii="Arial" w:hAnsi="Arial" w:cs="Arial"/>
          <w:b w:val="0"/>
          <w:i/>
          <w:sz w:val="20"/>
          <w:szCs w:val="20"/>
        </w:rPr>
        <w:tab/>
      </w:r>
      <w:r w:rsidRPr="007F0EF6">
        <w:rPr>
          <w:rStyle w:val="bold"/>
          <w:rFonts w:ascii="Arial" w:hAnsi="Arial" w:cs="Arial"/>
          <w:b w:val="0"/>
          <w:i/>
          <w:sz w:val="20"/>
          <w:szCs w:val="20"/>
        </w:rPr>
        <w:br/>
      </w:r>
    </w:p>
    <w:p w:rsidR="007F0EF6" w:rsidRPr="00B139D7" w:rsidRDefault="007F0EF6" w:rsidP="005D7711">
      <w:pPr>
        <w:spacing w:line="360" w:lineRule="auto"/>
        <w:jc w:val="both"/>
        <w:rPr>
          <w:rStyle w:val="bold"/>
          <w:rFonts w:ascii="Arial" w:hAnsi="Arial" w:cs="Arial"/>
          <w:b w:val="0"/>
          <w:sz w:val="20"/>
          <w:szCs w:val="20"/>
        </w:rPr>
      </w:pPr>
      <w:r w:rsidRPr="00B139D7">
        <w:rPr>
          <w:rStyle w:val="bold"/>
          <w:rFonts w:ascii="Arial" w:hAnsi="Arial" w:cs="Arial"/>
          <w:b w:val="0"/>
          <w:sz w:val="20"/>
          <w:szCs w:val="20"/>
        </w:rPr>
        <w:t>Zgodnie z art. 253 ust. 1 ustawy z dnia 11 września 2019r. – Prawo zamówień publicznych (Dz. U. z 2019 r. poz. 2019 ze zm.; zwana dalej: PZP)  Zamawiający informuje równocześnie wszystkich Wykonawców o: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AD2404" w:rsidRPr="00B139D7" w:rsidRDefault="007F0EF6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>najkorzystniejszej oferty  dokonano na podstawie kryteriów oceny ofert określonych  w pkt. 17 SWZ.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Wybrana została oferta złożona przez:</w:t>
      </w:r>
    </w:p>
    <w:p w:rsidR="00735A84" w:rsidRPr="00203D78" w:rsidRDefault="00735A84" w:rsidP="00203D78">
      <w:pPr>
        <w:rPr>
          <w:rFonts w:ascii="Arial" w:hAnsi="Arial" w:cs="Arial"/>
          <w:b/>
          <w:sz w:val="20"/>
          <w:szCs w:val="20"/>
        </w:rPr>
      </w:pPr>
      <w:r w:rsidRPr="00203D78">
        <w:rPr>
          <w:rFonts w:ascii="Arial" w:hAnsi="Arial" w:cs="Arial"/>
          <w:b/>
          <w:sz w:val="20"/>
          <w:szCs w:val="20"/>
        </w:rPr>
        <w:t>Przedsiębiorstwo Transportowo – Handlowe „WAPNOPOL” Nowakowski Adam</w:t>
      </w:r>
    </w:p>
    <w:p w:rsidR="00735A84" w:rsidRPr="00203D78" w:rsidRDefault="00735A84" w:rsidP="00203D78">
      <w:pPr>
        <w:rPr>
          <w:rFonts w:ascii="Arial" w:hAnsi="Arial" w:cs="Arial"/>
          <w:b/>
          <w:sz w:val="20"/>
          <w:szCs w:val="20"/>
        </w:rPr>
      </w:pPr>
      <w:r w:rsidRPr="00203D78">
        <w:rPr>
          <w:rFonts w:ascii="Arial" w:hAnsi="Arial" w:cs="Arial"/>
          <w:b/>
          <w:sz w:val="20"/>
          <w:szCs w:val="20"/>
        </w:rPr>
        <w:t>ul. Nadrzeczna 12</w:t>
      </w:r>
    </w:p>
    <w:p w:rsidR="0014132F" w:rsidRDefault="00735A84" w:rsidP="00203D78">
      <w:pPr>
        <w:rPr>
          <w:rFonts w:ascii="Arial" w:hAnsi="Arial" w:cs="Arial"/>
          <w:sz w:val="20"/>
          <w:szCs w:val="20"/>
        </w:rPr>
      </w:pPr>
      <w:r w:rsidRPr="00203D78">
        <w:rPr>
          <w:rFonts w:ascii="Arial" w:hAnsi="Arial" w:cs="Arial"/>
          <w:b/>
          <w:sz w:val="20"/>
          <w:szCs w:val="20"/>
        </w:rPr>
        <w:t>06-450 Glinojeck</w:t>
      </w:r>
      <w:r w:rsidRPr="00B139D7">
        <w:rPr>
          <w:rFonts w:ascii="Arial" w:hAnsi="Arial" w:cs="Arial"/>
          <w:sz w:val="20"/>
          <w:szCs w:val="20"/>
        </w:rPr>
        <w:t xml:space="preserve"> </w:t>
      </w:r>
    </w:p>
    <w:p w:rsidR="00BA386C" w:rsidRPr="00B139D7" w:rsidRDefault="00BA386C" w:rsidP="00735A84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="0014132F" w:rsidRPr="00203D78">
        <w:rPr>
          <w:rFonts w:ascii="Arial" w:hAnsi="Arial" w:cs="Arial"/>
          <w:sz w:val="20"/>
          <w:szCs w:val="20"/>
        </w:rPr>
        <w:t>715 147,22 zł brutto.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BA386C" w:rsidRPr="00B139D7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17 SWZ. Oferta otrzymała najwyższą liczbę </w:t>
      </w:r>
      <w:r w:rsidR="00B139D7" w:rsidRPr="00B139D7">
        <w:rPr>
          <w:rFonts w:ascii="Arial" w:hAnsi="Arial" w:cs="Arial"/>
          <w:sz w:val="20"/>
          <w:szCs w:val="20"/>
        </w:rPr>
        <w:t>punktów tj. 100.</w:t>
      </w:r>
    </w:p>
    <w:p w:rsidR="00B139D7" w:rsidRDefault="00B139D7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p w:rsidR="0014132F" w:rsidRDefault="0014132F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4132F" w:rsidRDefault="0014132F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14132F" w:rsidTr="00A47FDA">
        <w:tc>
          <w:tcPr>
            <w:tcW w:w="67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lastRenderedPageBreak/>
              <w:t>Nr oferty</w:t>
            </w:r>
          </w:p>
        </w:tc>
        <w:tc>
          <w:tcPr>
            <w:tcW w:w="1957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316" w:type="dxa"/>
            <w:vAlign w:val="center"/>
          </w:tcPr>
          <w:p w:rsidR="004A4DA8" w:rsidRPr="004A4DA8" w:rsidRDefault="004A4DA8" w:rsidP="004A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:rsidR="0014132F" w:rsidRPr="004A4DA8" w:rsidRDefault="004A4DA8" w:rsidP="004A4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316" w:type="dxa"/>
            <w:vAlign w:val="center"/>
          </w:tcPr>
          <w:p w:rsidR="0014132F" w:rsidRPr="004A4DA8" w:rsidRDefault="004A4DA8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14132F" w:rsidTr="008D0562">
        <w:tc>
          <w:tcPr>
            <w:tcW w:w="675" w:type="dxa"/>
            <w:vAlign w:val="center"/>
          </w:tcPr>
          <w:p w:rsidR="004A4DA8" w:rsidRPr="00A47FDA" w:rsidRDefault="004A4DA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</w:tcPr>
          <w:p w:rsidR="00A47FDA" w:rsidRPr="00A47FDA" w:rsidRDefault="00A47FDA" w:rsidP="00A47FDA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Przedsiębiorstwo Transportowo – Handlowe „WAPNOPOL” Nowakowski Adam</w:t>
            </w:r>
          </w:p>
          <w:p w:rsidR="00A47FDA" w:rsidRPr="00A47FDA" w:rsidRDefault="00A47FDA" w:rsidP="00A47FDA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ul. Nadrzeczna 12</w:t>
            </w:r>
          </w:p>
          <w:p w:rsidR="0014132F" w:rsidRPr="00A47FDA" w:rsidRDefault="00A47FDA" w:rsidP="00A47FDA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06-450 Glinojeck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562">
              <w:rPr>
                <w:rFonts w:ascii="Arial" w:hAnsi="Arial" w:cs="Arial"/>
                <w:sz w:val="16"/>
                <w:szCs w:val="16"/>
              </w:rPr>
              <w:t>715 147,22 zł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0562"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14132F" w:rsidTr="008D0562">
        <w:tc>
          <w:tcPr>
            <w:tcW w:w="675" w:type="dxa"/>
            <w:vAlign w:val="center"/>
          </w:tcPr>
          <w:p w:rsidR="0014132F" w:rsidRPr="00A47FDA" w:rsidRDefault="004A4DA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</w:tcPr>
          <w:p w:rsidR="00A47FDA" w:rsidRPr="00A47FDA" w:rsidRDefault="00A47FDA" w:rsidP="00A47FDA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Przedsiębiorstwo Robót Drogowo – Inżynieryjnych PRDI SA Mława</w:t>
            </w:r>
          </w:p>
          <w:p w:rsidR="00A47FDA" w:rsidRPr="00A47FDA" w:rsidRDefault="00A47FDA" w:rsidP="00A47FDA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ul. Stefana Roweckiego „Grota” 8</w:t>
            </w:r>
          </w:p>
          <w:p w:rsidR="0014132F" w:rsidRPr="00A47FDA" w:rsidRDefault="00A47FDA" w:rsidP="00A47FDA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562">
              <w:rPr>
                <w:rFonts w:ascii="Arial" w:hAnsi="Arial" w:cs="Arial"/>
                <w:sz w:val="16"/>
                <w:szCs w:val="16"/>
              </w:rPr>
              <w:t>738 593,65 zł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4D0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58,1</w:t>
            </w:r>
            <w:r w:rsidR="00CB224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16" w:type="dxa"/>
            <w:vAlign w:val="center"/>
          </w:tcPr>
          <w:p w:rsidR="0014132F" w:rsidRDefault="008D0562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4D0F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0562">
              <w:rPr>
                <w:rFonts w:ascii="Arial" w:hAnsi="Arial" w:cs="Arial"/>
                <w:b/>
                <w:sz w:val="18"/>
                <w:szCs w:val="18"/>
              </w:rPr>
              <w:t>98,1</w:t>
            </w:r>
            <w:r w:rsidR="00CB2241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14132F" w:rsidTr="008D0562">
        <w:tc>
          <w:tcPr>
            <w:tcW w:w="675" w:type="dxa"/>
            <w:vAlign w:val="center"/>
          </w:tcPr>
          <w:p w:rsidR="0014132F" w:rsidRPr="00A47FDA" w:rsidRDefault="004A4DA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</w:tcPr>
          <w:p w:rsidR="00A47FDA" w:rsidRPr="00A47FDA" w:rsidRDefault="00A47FDA" w:rsidP="00A47FDA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Przedsiębiorstwo Drogowo – Budowlane Sp. z o.o.</w:t>
            </w:r>
          </w:p>
          <w:p w:rsidR="00A47FDA" w:rsidRPr="00A47FDA" w:rsidRDefault="00A47FDA" w:rsidP="00A47FDA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ul. Długa 27</w:t>
            </w:r>
          </w:p>
          <w:p w:rsidR="0014132F" w:rsidRPr="00A47FDA" w:rsidRDefault="00A47FDA" w:rsidP="00A47FDA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87-300 Brodnica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562">
              <w:rPr>
                <w:rFonts w:ascii="Arial" w:hAnsi="Arial" w:cs="Arial"/>
                <w:sz w:val="16"/>
                <w:szCs w:val="16"/>
              </w:rPr>
              <w:t>790 044,34 zł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54,31</w:t>
            </w:r>
          </w:p>
        </w:tc>
        <w:tc>
          <w:tcPr>
            <w:tcW w:w="1316" w:type="dxa"/>
            <w:vAlign w:val="center"/>
          </w:tcPr>
          <w:p w:rsidR="0014132F" w:rsidRDefault="008D0562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0562">
              <w:rPr>
                <w:rFonts w:ascii="Arial" w:hAnsi="Arial" w:cs="Arial"/>
                <w:b/>
                <w:sz w:val="18"/>
                <w:szCs w:val="18"/>
              </w:rPr>
              <w:t>94,31</w:t>
            </w:r>
          </w:p>
        </w:tc>
      </w:tr>
      <w:tr w:rsidR="0014132F" w:rsidTr="008D0562">
        <w:tc>
          <w:tcPr>
            <w:tcW w:w="675" w:type="dxa"/>
            <w:vAlign w:val="center"/>
          </w:tcPr>
          <w:p w:rsidR="0014132F" w:rsidRPr="00A47FDA" w:rsidRDefault="004A4DA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7" w:type="dxa"/>
          </w:tcPr>
          <w:p w:rsidR="00A47FDA" w:rsidRPr="00A47FDA" w:rsidRDefault="00A47FDA" w:rsidP="00A47FDA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Lider:</w:t>
            </w:r>
          </w:p>
          <w:p w:rsidR="00A47FDA" w:rsidRPr="00A47FDA" w:rsidRDefault="00A47FDA" w:rsidP="00A47FDA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Przedsiębiorstwo Wielobranżowe „Zieja” Ryszard Zieja</w:t>
            </w:r>
          </w:p>
          <w:p w:rsidR="00A47FDA" w:rsidRPr="00A47FDA" w:rsidRDefault="00A47FDA" w:rsidP="00A47FDA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ul. Fabryczna 9</w:t>
            </w:r>
          </w:p>
          <w:p w:rsidR="00A47FDA" w:rsidRPr="00A47FDA" w:rsidRDefault="00A47FDA" w:rsidP="00A47FDA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18-400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7FDA">
              <w:rPr>
                <w:rFonts w:ascii="Arial" w:hAnsi="Arial" w:cs="Arial"/>
                <w:sz w:val="15"/>
                <w:szCs w:val="15"/>
              </w:rPr>
              <w:t xml:space="preserve"> Łomża</w:t>
            </w:r>
          </w:p>
          <w:p w:rsidR="00A47FDA" w:rsidRPr="00A47FDA" w:rsidRDefault="00A47FDA" w:rsidP="00A47FDA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Partner:</w:t>
            </w:r>
          </w:p>
          <w:p w:rsidR="00A47FDA" w:rsidRPr="00A47FDA" w:rsidRDefault="00A47FDA" w:rsidP="00A47FDA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Przedsiębiorstwo Robót Drogowych Wojciech Zieja</w:t>
            </w:r>
          </w:p>
          <w:p w:rsidR="00A47FDA" w:rsidRPr="00A47FDA" w:rsidRDefault="00A47FDA" w:rsidP="00A47FDA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ul. I Dywizji 2</w:t>
            </w:r>
          </w:p>
          <w:p w:rsidR="0014132F" w:rsidRPr="00A47FDA" w:rsidRDefault="00A47FDA" w:rsidP="00A47F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14-100 Ostróda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562">
              <w:rPr>
                <w:rFonts w:ascii="Arial" w:hAnsi="Arial" w:cs="Arial"/>
                <w:sz w:val="16"/>
                <w:szCs w:val="16"/>
              </w:rPr>
              <w:t>733 938,39 zł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58,46</w:t>
            </w:r>
          </w:p>
        </w:tc>
        <w:tc>
          <w:tcPr>
            <w:tcW w:w="1316" w:type="dxa"/>
            <w:vAlign w:val="center"/>
          </w:tcPr>
          <w:p w:rsidR="0014132F" w:rsidRDefault="008D0562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0562">
              <w:rPr>
                <w:rFonts w:ascii="Arial" w:hAnsi="Arial" w:cs="Arial"/>
                <w:b/>
                <w:sz w:val="18"/>
                <w:szCs w:val="18"/>
              </w:rPr>
              <w:t>98,46</w:t>
            </w:r>
          </w:p>
        </w:tc>
      </w:tr>
      <w:tr w:rsidR="0014132F" w:rsidTr="008D0562">
        <w:tc>
          <w:tcPr>
            <w:tcW w:w="675" w:type="dxa"/>
            <w:vAlign w:val="center"/>
          </w:tcPr>
          <w:p w:rsidR="0014132F" w:rsidRPr="00A47FDA" w:rsidRDefault="004A4DA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7" w:type="dxa"/>
          </w:tcPr>
          <w:p w:rsidR="00A47FDA" w:rsidRPr="00A47FDA" w:rsidRDefault="00A47FDA" w:rsidP="00A47FDA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Przedsiębiorstwo Budowy Dróg i Mostów Sp. z o.o.</w:t>
            </w:r>
          </w:p>
          <w:p w:rsidR="00A47FDA" w:rsidRPr="00A47FDA" w:rsidRDefault="00A47FDA" w:rsidP="00A47FDA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ul. Kolejowa 28</w:t>
            </w:r>
          </w:p>
          <w:p w:rsidR="0014132F" w:rsidRPr="00A47FDA" w:rsidRDefault="00A47FDA" w:rsidP="00A47F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5"/>
                <w:szCs w:val="15"/>
              </w:rPr>
              <w:t>05-300 Mińsk Mazowiecki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562">
              <w:rPr>
                <w:rFonts w:ascii="Arial" w:hAnsi="Arial" w:cs="Arial"/>
                <w:sz w:val="16"/>
                <w:szCs w:val="16"/>
              </w:rPr>
              <w:t>817 363,44 zł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52,50</w:t>
            </w:r>
          </w:p>
        </w:tc>
        <w:tc>
          <w:tcPr>
            <w:tcW w:w="1316" w:type="dxa"/>
            <w:vAlign w:val="center"/>
          </w:tcPr>
          <w:p w:rsidR="0014132F" w:rsidRDefault="008D0562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0562">
              <w:rPr>
                <w:rFonts w:ascii="Arial" w:hAnsi="Arial" w:cs="Arial"/>
                <w:b/>
                <w:sz w:val="18"/>
                <w:szCs w:val="18"/>
              </w:rPr>
              <w:t>92,50</w:t>
            </w:r>
          </w:p>
        </w:tc>
      </w:tr>
    </w:tbl>
    <w:p w:rsidR="007B3F43" w:rsidRDefault="007B3F43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p w:rsidR="004A4DA8" w:rsidRDefault="004A4DA8" w:rsidP="00551DC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</w:t>
      </w:r>
      <w:r w:rsidR="00551DCD">
        <w:rPr>
          <w:rFonts w:ascii="Arial" w:hAnsi="Arial" w:cs="Arial"/>
          <w:sz w:val="20"/>
          <w:szCs w:val="20"/>
        </w:rPr>
        <w:t>środki ochrony prawnej w terminach i zgodnie z zasadami określonymi w Dziale IX PZP.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D5848" w:rsidRDefault="005D5848" w:rsidP="00551DC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D5848" w:rsidRDefault="005D5848" w:rsidP="00551DC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WÓJT</w:t>
      </w:r>
    </w:p>
    <w:p w:rsidR="005D5848" w:rsidRDefault="005D5848" w:rsidP="00551DC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/-/ Mirosław Zieliński </w:t>
      </w:r>
    </w:p>
    <w:p w:rsidR="005D5848" w:rsidRPr="00B139D7" w:rsidRDefault="005D5848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D5848" w:rsidRPr="00B139D7" w:rsidSect="00AD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7F0EF6"/>
    <w:rsid w:val="0014132F"/>
    <w:rsid w:val="00203D78"/>
    <w:rsid w:val="00407406"/>
    <w:rsid w:val="004A4DA8"/>
    <w:rsid w:val="004D0F3D"/>
    <w:rsid w:val="00551DCD"/>
    <w:rsid w:val="005D5848"/>
    <w:rsid w:val="005D7711"/>
    <w:rsid w:val="00735A84"/>
    <w:rsid w:val="007B3F43"/>
    <w:rsid w:val="007F0EF6"/>
    <w:rsid w:val="008D0562"/>
    <w:rsid w:val="00A47FDA"/>
    <w:rsid w:val="00AD2404"/>
    <w:rsid w:val="00B139D7"/>
    <w:rsid w:val="00BA386C"/>
    <w:rsid w:val="00BD1956"/>
    <w:rsid w:val="00C518C9"/>
    <w:rsid w:val="00CB2241"/>
    <w:rsid w:val="00CF363A"/>
    <w:rsid w:val="00CF4F1E"/>
    <w:rsid w:val="00CF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C404-4258-4E6D-8732-46E8F2D9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5</cp:revision>
  <dcterms:created xsi:type="dcterms:W3CDTF">2021-06-02T07:02:00Z</dcterms:created>
  <dcterms:modified xsi:type="dcterms:W3CDTF">2021-06-02T08:37:00Z</dcterms:modified>
</cp:coreProperties>
</file>