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E1320" w14:textId="28719DD8" w:rsidR="00615A83" w:rsidRPr="0026246F" w:rsidRDefault="00615A83" w:rsidP="0097411E">
      <w:pPr>
        <w:pStyle w:val="Standard"/>
        <w:spacing w:line="360" w:lineRule="auto"/>
        <w:jc w:val="right"/>
      </w:pPr>
      <w:r w:rsidRPr="0026246F">
        <w:t xml:space="preserve">Działdowo, </w:t>
      </w:r>
      <w:r w:rsidR="007C3DB4">
        <w:t>18</w:t>
      </w:r>
      <w:r w:rsidRPr="0026246F">
        <w:t>.0</w:t>
      </w:r>
      <w:r w:rsidR="000C4A78">
        <w:t>4</w:t>
      </w:r>
      <w:r w:rsidRPr="0026246F">
        <w:t>.20</w:t>
      </w:r>
      <w:r w:rsidR="00430B28">
        <w:t>2</w:t>
      </w:r>
      <w:r w:rsidR="00D2621B">
        <w:t>4</w:t>
      </w:r>
      <w:r w:rsidRPr="0026246F">
        <w:t xml:space="preserve"> r.</w:t>
      </w:r>
    </w:p>
    <w:p w14:paraId="62006DF7" w14:textId="17B16DD8" w:rsidR="00615A83" w:rsidRPr="0026246F" w:rsidRDefault="00615A83" w:rsidP="00615A83">
      <w:pPr>
        <w:pStyle w:val="Standard"/>
        <w:spacing w:line="360" w:lineRule="auto"/>
      </w:pPr>
      <w:r w:rsidRPr="0026246F">
        <w:t>FN.143</w:t>
      </w:r>
      <w:r w:rsidR="00AF6FB3">
        <w:t>1</w:t>
      </w:r>
      <w:r w:rsidR="000B5C2F">
        <w:t>.3.</w:t>
      </w:r>
      <w:r w:rsidRPr="0026246F">
        <w:t>20</w:t>
      </w:r>
      <w:r w:rsidR="00430B28">
        <w:t>2</w:t>
      </w:r>
      <w:r w:rsidR="00D2621B">
        <w:t>4</w:t>
      </w:r>
    </w:p>
    <w:p w14:paraId="4587978A" w14:textId="77777777" w:rsidR="00615A83" w:rsidRPr="0026246F" w:rsidRDefault="00615A83" w:rsidP="00615A83">
      <w:pPr>
        <w:pStyle w:val="Standard"/>
        <w:spacing w:line="360" w:lineRule="auto"/>
        <w:jc w:val="center"/>
      </w:pPr>
    </w:p>
    <w:p w14:paraId="7DCD57CE" w14:textId="1DD4EB96" w:rsidR="00615A83" w:rsidRPr="0097411E" w:rsidRDefault="00615A83" w:rsidP="00615A83">
      <w:pPr>
        <w:pStyle w:val="Standard"/>
        <w:spacing w:line="360" w:lineRule="auto"/>
        <w:jc w:val="center"/>
        <w:rPr>
          <w:b/>
        </w:rPr>
      </w:pPr>
      <w:r w:rsidRPr="0097411E">
        <w:rPr>
          <w:b/>
        </w:rPr>
        <w:t>Informacja roczna za 20</w:t>
      </w:r>
      <w:r w:rsidR="007C78BF" w:rsidRPr="0097411E">
        <w:rPr>
          <w:b/>
        </w:rPr>
        <w:t>2</w:t>
      </w:r>
      <w:r w:rsidR="00D2621B">
        <w:rPr>
          <w:b/>
        </w:rPr>
        <w:t>3</w:t>
      </w:r>
      <w:r w:rsidRPr="0097411E">
        <w:rPr>
          <w:b/>
        </w:rPr>
        <w:t xml:space="preserve"> r.</w:t>
      </w:r>
    </w:p>
    <w:p w14:paraId="49AE6F66" w14:textId="77777777" w:rsidR="00615A83" w:rsidRPr="0026246F" w:rsidRDefault="00615A83" w:rsidP="00615A83">
      <w:pPr>
        <w:pStyle w:val="Standard"/>
        <w:spacing w:line="360" w:lineRule="auto"/>
        <w:ind w:firstLine="5580"/>
        <w:jc w:val="both"/>
      </w:pPr>
    </w:p>
    <w:p w14:paraId="43F475BE" w14:textId="6CEF5443" w:rsidR="00615A83" w:rsidRPr="0026246F" w:rsidRDefault="00615A83" w:rsidP="00615A83">
      <w:pPr>
        <w:pStyle w:val="Standard"/>
        <w:spacing w:line="480" w:lineRule="auto"/>
        <w:jc w:val="both"/>
      </w:pPr>
      <w:r w:rsidRPr="0026246F">
        <w:tab/>
        <w:t>Zgodnie z art. 37</w:t>
      </w:r>
      <w:r w:rsidR="00582CD7">
        <w:t xml:space="preserve"> </w:t>
      </w:r>
      <w:r w:rsidRPr="0026246F">
        <w:t>ustawy z dnia 27 sierpnia 2009 r. o finansach publicznych</w:t>
      </w:r>
      <w:r w:rsidR="007C78BF">
        <w:t xml:space="preserve"> </w:t>
      </w:r>
      <w:r w:rsidRPr="0026246F">
        <w:t>(Dz.</w:t>
      </w:r>
      <w:r w:rsidR="007C78BF">
        <w:t> </w:t>
      </w:r>
      <w:r w:rsidRPr="0026246F">
        <w:t>U.</w:t>
      </w:r>
      <w:r w:rsidR="007C78BF">
        <w:t> </w:t>
      </w:r>
      <w:r w:rsidRPr="0026246F">
        <w:t>z</w:t>
      </w:r>
      <w:r w:rsidR="007C78BF">
        <w:t> 202</w:t>
      </w:r>
      <w:r w:rsidR="00D2621B">
        <w:t>3</w:t>
      </w:r>
      <w:r w:rsidR="007C78BF">
        <w:t> </w:t>
      </w:r>
      <w:r w:rsidRPr="0026246F">
        <w:t>r.</w:t>
      </w:r>
      <w:r w:rsidR="007C78BF">
        <w:t> </w:t>
      </w:r>
      <w:r w:rsidRPr="0026246F">
        <w:t>poz.</w:t>
      </w:r>
      <w:r w:rsidR="007C78BF">
        <w:t> </w:t>
      </w:r>
      <w:r w:rsidR="000C4A78">
        <w:t>1</w:t>
      </w:r>
      <w:r w:rsidR="00D2621B">
        <w:t>270</w:t>
      </w:r>
      <w:r w:rsidR="00AF6FB3">
        <w:t xml:space="preserve"> </w:t>
      </w:r>
      <w:r w:rsidR="00B771B8">
        <w:t>ze zm.</w:t>
      </w:r>
      <w:r w:rsidRPr="0026246F">
        <w:t>) informuję:</w:t>
      </w:r>
    </w:p>
    <w:p w14:paraId="1455E420" w14:textId="438FF4BE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Dane dotyczące wykonania budżetu za rok 20</w:t>
      </w:r>
      <w:r w:rsidR="007C78BF">
        <w:t>2</w:t>
      </w:r>
      <w:r w:rsidR="00D2621B">
        <w:t>3</w:t>
      </w:r>
      <w:r w:rsidRPr="0026246F">
        <w:t xml:space="preserve"> przedstawiają sprawozdania</w:t>
      </w:r>
      <w:r w:rsidR="007C78BF" w:rsidRPr="007C78BF">
        <w:t xml:space="preserve"> </w:t>
      </w:r>
      <w:r w:rsidR="002F7F76">
        <w:br/>
      </w:r>
      <w:r w:rsidR="007C78BF" w:rsidRPr="007C78BF">
        <w:t>Rb-27S, Rb-28S</w:t>
      </w:r>
      <w:r w:rsidR="007C78BF">
        <w:t xml:space="preserve">, </w:t>
      </w:r>
      <w:r w:rsidRPr="0026246F">
        <w:t>Rb-NDS, w załączeniu.</w:t>
      </w:r>
    </w:p>
    <w:p w14:paraId="0734D0AC" w14:textId="18679AD0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Kwota wykorzystanych środków, o których mowa w art. 5 ust. 1 pkt 2</w:t>
      </w:r>
      <w:r w:rsidR="00703EC5">
        <w:br/>
      </w:r>
      <w:r w:rsidRPr="0026246F">
        <w:t>wyniosła</w:t>
      </w:r>
      <w:r w:rsidR="00ED3C81">
        <w:t xml:space="preserve"> </w:t>
      </w:r>
      <w:r w:rsidR="000B5C2F">
        <w:t>159.802,-</w:t>
      </w:r>
      <w:r w:rsidR="00703EC5">
        <w:t xml:space="preserve"> </w:t>
      </w:r>
      <w:r w:rsidRPr="0026246F">
        <w:t>zł.</w:t>
      </w:r>
    </w:p>
    <w:p w14:paraId="103602EC" w14:textId="7EF37A45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Kwota zobowiązań, o których mowa w art. 72 ust. 1 pkt 4 wyniosła</w:t>
      </w:r>
      <w:r w:rsidR="00B97405">
        <w:t xml:space="preserve"> </w:t>
      </w:r>
      <w:r w:rsidR="000B5C2F">
        <w:t>2.796,71</w:t>
      </w:r>
      <w:r w:rsidR="00B97405">
        <w:t xml:space="preserve"> </w:t>
      </w:r>
      <w:r w:rsidRPr="0026246F">
        <w:t>zł.</w:t>
      </w:r>
    </w:p>
    <w:p w14:paraId="031AC033" w14:textId="50F2F14F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Kwota dotacji otrzymanych z budżetów jednostek samorządu terytorialnego</w:t>
      </w:r>
      <w:r w:rsidR="00703EC5">
        <w:br/>
      </w:r>
      <w:r w:rsidRPr="0026246F">
        <w:t>wyniosła</w:t>
      </w:r>
      <w:r w:rsidR="00ED3C81">
        <w:t xml:space="preserve"> </w:t>
      </w:r>
      <w:r w:rsidR="000B5C2F">
        <w:t>739.185,98</w:t>
      </w:r>
      <w:r w:rsidR="00ED3C81">
        <w:t xml:space="preserve"> </w:t>
      </w:r>
      <w:r w:rsidRPr="0026246F">
        <w:t>zł.</w:t>
      </w:r>
    </w:p>
    <w:p w14:paraId="344C1B4D" w14:textId="023CE43F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Kwota dotacji udzielonych innym jednostkom samorządu terytorialnego</w:t>
      </w:r>
      <w:r w:rsidR="00703EC5">
        <w:br/>
      </w:r>
      <w:r w:rsidRPr="0026246F">
        <w:t>wyniosła</w:t>
      </w:r>
      <w:r w:rsidR="00ED3C81">
        <w:t xml:space="preserve"> </w:t>
      </w:r>
      <w:r w:rsidR="000B5C2F">
        <w:t>140.051,08</w:t>
      </w:r>
      <w:r w:rsidR="00ED3C81">
        <w:t xml:space="preserve"> </w:t>
      </w:r>
      <w:r w:rsidRPr="0026246F">
        <w:t>zł.</w:t>
      </w:r>
    </w:p>
    <w:p w14:paraId="66C02A58" w14:textId="7A2E31F6" w:rsidR="00615A83" w:rsidRPr="0026246F" w:rsidRDefault="00615A83" w:rsidP="00615A83">
      <w:pPr>
        <w:pStyle w:val="Standard"/>
        <w:numPr>
          <w:ilvl w:val="0"/>
          <w:numId w:val="1"/>
        </w:numPr>
        <w:spacing w:line="480" w:lineRule="auto"/>
        <w:jc w:val="both"/>
      </w:pPr>
      <w:r w:rsidRPr="0026246F">
        <w:t>Gmina w 20</w:t>
      </w:r>
      <w:r w:rsidR="001A5977">
        <w:t>2</w:t>
      </w:r>
      <w:r w:rsidR="00D2621B">
        <w:t>3</w:t>
      </w:r>
      <w:r w:rsidRPr="0026246F">
        <w:t xml:space="preserve"> r. nie udzieliła poręczeń i gwarancji.</w:t>
      </w:r>
    </w:p>
    <w:p w14:paraId="5FD3D9FC" w14:textId="77777777" w:rsidR="0023774C" w:rsidRDefault="0023774C"/>
    <w:sectPr w:rsidR="0023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E5459"/>
    <w:multiLevelType w:val="multilevel"/>
    <w:tmpl w:val="603C51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 w16cid:durableId="4753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81"/>
    <w:rsid w:val="000B5C2F"/>
    <w:rsid w:val="000C4A78"/>
    <w:rsid w:val="001115C9"/>
    <w:rsid w:val="00186937"/>
    <w:rsid w:val="001A5977"/>
    <w:rsid w:val="0023774C"/>
    <w:rsid w:val="0025139D"/>
    <w:rsid w:val="0026246F"/>
    <w:rsid w:val="0029073E"/>
    <w:rsid w:val="002E555D"/>
    <w:rsid w:val="002F7F76"/>
    <w:rsid w:val="00395E9A"/>
    <w:rsid w:val="00426ECA"/>
    <w:rsid w:val="00430B28"/>
    <w:rsid w:val="00582CD7"/>
    <w:rsid w:val="005D0D81"/>
    <w:rsid w:val="005F2BBE"/>
    <w:rsid w:val="00615A83"/>
    <w:rsid w:val="00694A4A"/>
    <w:rsid w:val="006D491E"/>
    <w:rsid w:val="00703EC5"/>
    <w:rsid w:val="00714DBB"/>
    <w:rsid w:val="007C3DB4"/>
    <w:rsid w:val="007C78BF"/>
    <w:rsid w:val="00815908"/>
    <w:rsid w:val="0097411E"/>
    <w:rsid w:val="00AF6FB3"/>
    <w:rsid w:val="00B067D9"/>
    <w:rsid w:val="00B56255"/>
    <w:rsid w:val="00B771B8"/>
    <w:rsid w:val="00B97405"/>
    <w:rsid w:val="00C25602"/>
    <w:rsid w:val="00CB50C5"/>
    <w:rsid w:val="00CC7C38"/>
    <w:rsid w:val="00D2621B"/>
    <w:rsid w:val="00ED3C8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BCD7"/>
  <w15:chartTrackingRefBased/>
  <w15:docId w15:val="{339A74AE-5959-4983-8EA9-0514AE3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UGD</cp:lastModifiedBy>
  <cp:revision>34</cp:revision>
  <cp:lastPrinted>2022-02-28T12:43:00Z</cp:lastPrinted>
  <dcterms:created xsi:type="dcterms:W3CDTF">2019-02-20T08:58:00Z</dcterms:created>
  <dcterms:modified xsi:type="dcterms:W3CDTF">2024-04-19T11:44:00Z</dcterms:modified>
</cp:coreProperties>
</file>